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Arial"/>
          <w:b/>
          <w:bCs/>
          <w:sz w:val="16"/>
          <w:szCs w:val="16"/>
          <w:u w:val="single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  <w:u w:val="single"/>
        </w:rPr>
        <w:t>ATA DE SESSÃO PÚBLICA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Proc. Licitatório n.º 000012/17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PREGÃO PRESENCIAL n.º 7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Sessão: 1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Objeto: Registro de Preços para a Aquisição de Materiais de Limpeza e Higiene, para a Diretoria da Divisão de Educação e Recreação, localizada na Rua Riachuelo n° 468 – Centro – Pirajuí – SP, conforme especificações constantes do Anexo II – Memorial Descritivo.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Na data de 30 de março de 2017, às 13:30, o Pregoeiro e a Equipe de Apoio</w:t>
      </w:r>
      <w:r>
        <w:rPr>
          <w:rFonts w:ascii="Century Gothic" w:eastAsiaTheme="minorHAnsi" w:hAnsi="Century Gothic" w:cs="Arial"/>
          <w:sz w:val="16"/>
          <w:szCs w:val="16"/>
        </w:rPr>
        <w:t xml:space="preserve">, a </w:t>
      </w:r>
      <w:r w:rsidRPr="00002CB7">
        <w:rPr>
          <w:rFonts w:ascii="Century Gothic" w:eastAsiaTheme="minorHAnsi" w:hAnsi="Century Gothic" w:cs="Arial"/>
          <w:sz w:val="16"/>
          <w:szCs w:val="16"/>
        </w:rPr>
        <w:t>Diretora da Divisão de Educação e Recreação</w:t>
      </w:r>
      <w:r>
        <w:rPr>
          <w:rFonts w:ascii="Century Gothic" w:eastAsiaTheme="minorHAnsi" w:hAnsi="Century Gothic" w:cs="Arial"/>
          <w:sz w:val="16"/>
          <w:szCs w:val="16"/>
        </w:rPr>
        <w:t xml:space="preserve">, </w:t>
      </w:r>
      <w:r w:rsidRPr="00002CB7">
        <w:rPr>
          <w:rFonts w:ascii="Century Gothic" w:eastAsiaTheme="minorHAnsi" w:hAnsi="Century Gothic" w:cs="Arial"/>
          <w:b/>
          <w:sz w:val="16"/>
          <w:szCs w:val="16"/>
        </w:rPr>
        <w:t xml:space="preserve">Senhora </w:t>
      </w: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Flavia dos Santos Carvalho Barbieri</w:t>
      </w:r>
      <w:r w:rsidRPr="00002CB7">
        <w:rPr>
          <w:rFonts w:ascii="Century Gothic" w:eastAsiaTheme="minorHAnsi" w:hAnsi="Century Gothic" w:cs="Arial"/>
          <w:bCs/>
          <w:sz w:val="16"/>
          <w:szCs w:val="16"/>
        </w:rPr>
        <w:t xml:space="preserve"> e a Diretora Adjunto de Educação</w:t>
      </w:r>
      <w:r>
        <w:rPr>
          <w:rFonts w:ascii="Century Gothic" w:eastAsiaTheme="minorHAnsi" w:hAnsi="Century Gothic" w:cs="Arial"/>
          <w:bCs/>
          <w:sz w:val="16"/>
          <w:szCs w:val="16"/>
        </w:rPr>
        <w:t xml:space="preserve">, </w:t>
      </w: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Senhora</w:t>
      </w:r>
      <w:r w:rsidRPr="00002CB7">
        <w:rPr>
          <w:rFonts w:ascii="Century Gothic" w:eastAsiaTheme="minorHAnsi" w:hAnsi="Century Gothic" w:cs="Arial"/>
          <w:bCs/>
          <w:sz w:val="16"/>
          <w:szCs w:val="16"/>
        </w:rPr>
        <w:t> </w:t>
      </w: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Fabiana Maria Corsi de Oliveira</w:t>
      </w:r>
      <w:r w:rsidRPr="00002CB7">
        <w:rPr>
          <w:rFonts w:ascii="Century Gothic" w:eastAsiaTheme="minorHAnsi" w:hAnsi="Century Gothic" w:cs="Arial"/>
          <w:sz w:val="16"/>
          <w:szCs w:val="16"/>
        </w:rPr>
        <w:t xml:space="preserve"> reuniram-se para a Sessão Pública de julgamento do Pregão em epígrafe.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CREDENCIAMENTO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3847"/>
        <w:gridCol w:w="1319"/>
        <w:gridCol w:w="1567"/>
        <w:gridCol w:w="2063"/>
      </w:tblGrid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Tipo Empresa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CNPJ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Preferência de contratação (art. 44 da LC 123/2006)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GABRIEL RODRIGUES JORGE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314.818.608-79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96.184.858/0001-22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42.256.722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LUCIANO DO SANTOS PEDRO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EPP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304.626.998-62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67.421.040/0001-88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41.067.552-0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Pedro Henrique dos Santos Vieira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339.609.128-03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05.971.158/0001-22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33.326.894-5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LUCAS DONIZETE THIMOTEO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EPP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403.395.588-73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64.548.290/0001-95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48.323.961-6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JOSE LUIZ ALVEZ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283.554.208-61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04.484.235/0001-57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34.978.349-4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WILLIAM RODRIGO GOMES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333.770.348-89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23.183.153/0001-17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35.493.084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Não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CLAUDEMIR DE FREITAS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314.813.008-14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18.909.116/0001-03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34.529.872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O Pregoeiro comunicou o encerramento do credenciamento.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REGISTRO E CLASSIFICAÇÃO DA PROPOSTA ESCRITA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946"/>
        <w:gridCol w:w="3630"/>
        <w:gridCol w:w="1288"/>
        <w:gridCol w:w="931"/>
        <w:gridCol w:w="946"/>
        <w:gridCol w:w="1055"/>
      </w:tblGrid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ÁGUA SANITÁRIA: COMPOSIÇÃO: HIPOCLORITO DE SÓDIO E ÁGUA; PRINCIPIO ATIVO: HIPOCLORITO DE SÓDIO TEOR DE CLORO ATIVO 2,0% A 2,5% P/P. EMBALAGEM DE 5000 ML, VALIDADE MÍNIMA DE 12 MESES, A PARTIR DA DATA DE ENTREGA.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2.575,00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2.678,00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2.703,75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3.059,10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3.084,85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7,56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3.893,40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ÁLCOOL ETÍLICO HIDRATADO – PARA USO DOMÉSTICO – 46,2% INPM, COM REGISTRO DO RESPONSÁVEL QUÍMICO, REGISTRO NO IN METRO, COM DATA DE ENVASAMENTO, Nº DE LOTE E VALIDADE NA EMBALAGEM, COM TAMPA DE ROSCA PARA FACILITAR O MANUSEIO, COM SAC DA EMPRESA. FRASCO PLÁSTICO DE 1000 ML.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536,27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660,15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673,19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733,50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797,07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AMACIANTE DE ROUPA, ASPECTO FÍSICO LÍQUIDO VISCOSO, VÁRIAS FRAGRÂNCIAS, APLICAÇÃO AMACIANTE DE ARTIGOS TÊXTEIS, SOLÚVEL EM ÁGUA. EMBALAGEM COM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654,00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655,00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1.120,00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CERA LIQUIDA INCOLOR ACRÍLICA, ANTIDERRAPANTE. EMBALAGEM DE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2.250,00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2.995,00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COPO DESCARTÁVEL PARA ÁGUA EM POLIESTIRENO BRANCO OU TRANSLÚCIDO, CAPACIDADE DE 180 ML, PESANDO 2,2G CADA COPO, MEDINDO APROXIMADAMENTE 7CM DE DIÂMETRO DA BOCA, 4,2CM DE DIÂMETRO DO FUNDO E 7,5CM DE ALTURA, PACOTE COM 100 UNIDADES.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889,70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918,40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1.016,80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1.533,40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24.665,60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DESINFETANTE SUPER CONCENTRADO PARA DESINFECÇÃO E AROMATIZAÇÃO DE AMBIENTES. ISENTO DE PARTÍCULAS INSOLÚVEIS OU MATERIAIS PRECITADOS. CONTENDO EXTERNAMENTE PRAZO DE VALIDADE, NOME DO RESPONSÁVEL TÉCNICO, FABRICANTE, QUANTIDADE, MODO DE USAR, COMPOSIÇÃO QUÍMICA, FORMA DE CONSERVAÇÃO E ARMAZENAMENTO; ADVERTÊNCIA PARA NÃO REUTILIZAÇÃO DA EMBALAGEM, PRECAUÇÕES, CLASSE TOXICOLÓGICA (SE HOUVER), CONDUTA EM CASO DE ACIDENTES. NOS PERFUMES EUCALIPTO, JASMIM, LIMÃO, LAVANDA, PINHO. EMBALAGEM COM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2.214,50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2.339,20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2.545,60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2.571,40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2.575,70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3.612,00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DETERGENTE LÍQUIDO. APLICAÇÃO EM LAVAGEM DE LOUÇAS, NEUTRO, TIPO CONCENTRADO, HIPOALÉRGICO, EMBALAGEM COM 5 LITROS. DEVERÃO CONSTAR NO RÓTULO DADOS DE IDENTIFICAÇÃO DO FABRICANTE E INSTRUÇÕES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DE USO.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2.096,50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2.170,00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2.254,00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2.275,00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2.520,00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5.320,00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ESCOVA DE ROUPA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DE ACO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252,45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267,75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328,95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288,75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309,75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0,76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399,00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013.140.014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FIO DE NYLON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159,60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FLANELA PARA LIMPEZA, CONFECCIONADO EM PANO DE 100% ALGODÃO FLANELADO, NA COR LARANJA, NAS MEDIDAS PROXIMADAS DE 40 X 60 CM.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465,75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686,55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748,65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002.023.018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ALUMINIO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KID LIXO IND E COM DE EMBALAGENS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VIDRO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156,75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189,05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189,05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LIMPADOR MULTI USO, INSTANTÂNEO, EMBALAGEM PLÁSTICA DE 500 ML COM BICO DOSADOR.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74,10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79,80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88,35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94,05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107,73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LUSTRA MOVEIS A BASE DE CERAS NATURAIS, COM AÇÃO DE SECAGEM RÁPIDA, COM PERFUME SUAVE, EM EMBALAGEM PLÁSTICA DE 200 ML. CONSTANDO AS SEGUINTES INFORMAÇÕES NO RÓTULO: MODO DE USAR, PRECAUÇÕES E CUIDADOS.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474,30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508,30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89,25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92,75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2,68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93,80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G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2,68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107,20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002.021.055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FOSFORO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220,80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239,04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244,80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277,44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PÁ DE PLÁSTICO PARA LIXO COM CABO DE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MADEIRA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2,74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191,80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349,30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CHAO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1.023,00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1.089,00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1.089,00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1.452,00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2.072,40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LIMPEZA MULTIUSO, MEDINDO APROXIMADAMENTE 58 X 33 CM, PACOTES COM 5 UNIDADES.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346,50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465,30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493,35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HIGIENICO PACOTE 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14.580,00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INDUSTRIA E COM PROD DE LIMPEZA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16.020,00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69,23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16.615,20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924,00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6.840,00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HIGIÊNICO ROLÃO ESPECIAL BRANCO LUXO FOLHA SIMPLES FARDOS COM 08 UN X 300 M.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1.755,00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31,48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2.046,20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2.079,35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1.299,35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INTERFOLHA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6,69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699,00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9,92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992,00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1.188,00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TOALHA, BRANCO, MACIO, ABSORVENTE, FOLHA DUPLA, PICOTADO - PACOTE COM 2 ROLOS DE 60 TOALHAS DE APROXIMADAMENTE 22 X 20 CM CADA UMA.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495,00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KID LIXO IND E COM DE EMBALAGENS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598,50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PASTA BRANCA DE LIMPEZA POTES COM 500GRAMAS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13,59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543,60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PRENDEDOR DE ROUPA PCT C/ 12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002.020.033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RODO MADEIRA 30CM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544,50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553,50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KID LIXO IND E COM DE EMBALAGENS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ESFREGÃO COM ESPUMA COM CABO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143,40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164,70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SABAO EM BARRA COM 5 UNID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436,80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464,10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487,50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SABÃO EM PÓ DE PRIMEIRA LINHA, AZUL, COM APARÊNCIA UNIFORME, ISENTOS DE SUJEIRAS E MATERIAIS ESTRANHOS. SOLÚVEL RAPIDAMENTE EM ÁGUA SEM FORMAR AGREGADOS DE DIFÍCIL DISSOLUÇÃO. BIODEGRADÁVEL. EMBALAGEM COM 1000 G.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3.503,00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4.373,10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4.429,60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6.147,20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7.898,70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LIQUIDO FRASCO COM 05 LITROS. PEROLADO E CREMOSO, VÁRIAS FRAGRÂNCIAS.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1.179,72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1.356,00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1.412,50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1.525,50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2.034,00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90GR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0,85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314,50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366,30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20 LT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959,20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1.448,00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36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002.020.015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SACO DE LIXO DE 50 LITROS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Quantidad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1.680,00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2.079,20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2.880,00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40,32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3.225,60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60 LTS.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1.050,00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1.250,00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1.349,50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36,10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1.805,00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2.025,00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100 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3.660,00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38,99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4.756,78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47,25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5.764,50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55,50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6.771,00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7.686,00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SAPONÁCEO EM PÓ COM DETERGENTE E CLORO, BIODEGRADÁVEL – FRASCO COM 300 G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1,93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241,25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248,75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373,75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VASSOURA NYLON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796,00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898,00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720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2.800,80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3.024,00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3.441,60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002.020.554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325,50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358,50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KID LIXO IND E COM DE EMBALAGENS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205.001.087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ALICATES (USO PROFISSIONAL) PARA CORTAR UNHAS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2.450,00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 MULTIUSO COMPOSTA DE ESPUMA DE POLIURETANO E FIBRA SINTÉTICA DE 90X69X20 MM. EMBALAGEM INDIVIDUAL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003.038.679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HASTES FLEXÍVEIS PARA HIGIENE AURICULAR COM 150 UNIDADES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CX.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74,50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COLONIA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2.198,00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003.000.258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GEL TRANSPARENTE, HIDROATIVO, AMORFO, VISCOSO, HIPOALERGÊNICO E ATÓXICO, COMPOSTO POR NO MÍNIMO ÁGUA E ALGINATO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CREME PARA PENTEAR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164,50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TODOS OS TIPOS DE CABELOS 5L - VARIAS FRAGRÂNCIAS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239,85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624,00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CONDICIONADOR DE CABELOS 5L - VÁRIAS FRAGRÂNCIAS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359,85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624,00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013.150.010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LENÇO UMEDECIDO REFIL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Status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Lance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1.575,00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2.497,50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13,88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3.470,00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5.625,00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Classificado  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Desclassificado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RODADA DE LANCES, LC 123 / 2006 E NEGOCIAÇÃO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69"/>
        <w:gridCol w:w="698"/>
        <w:gridCol w:w="946"/>
        <w:gridCol w:w="3630"/>
        <w:gridCol w:w="946"/>
        <w:gridCol w:w="931"/>
        <w:gridCol w:w="1536"/>
      </w:tblGrid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ÁGUA SANITÁRIA: COMPOSIÇÃO: HIPOCLORITO DE SÓDIO E ÁGUA; PRINCIPIO ATIVO: HIPOCLORITO DE SÓDIO TEOR DE CLORO ATIVO 2,0% A 2,5% P/P. EMBALAGEM DE 5000 ML, VALIDADE MÍNIMA DE 12 MESES, A PARTIR DA DATA DE ENTREGA.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ÁLCOOL ETÍLICO HIDRATADO – PARA USO DOMÉSTICO – 46,2% INPM, COM REGISTRO DO RESPONSÁVEL QUÍMICO, REGISTRO NO IN METRO, COM DATA DE ENVASAMENTO, Nº DE LOTE E VALIDADE NA EMBALAGEM, COM TAMPA DE ROSCA PARA FACILITAR O MANUSEIO, COM SAC DA EMPRESA. FRASCO PLÁSTICO DE 1000 ML.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AMACIANTE DE ROUPA, ASPECTO FÍSICO LÍQUIDO VISCOSO, VÁRIAS FRAGRÂNCIAS, APLICAÇÃO AMACIANTE DE ARTIGOS TÊXTEIS, SOLÚVEL EM ÁGUA. EMBALAGEM COM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5,81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5,68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CERA LIQUIDA INCOLOR ACRÍLICA, ANTIDERRAPANTE. EMBALAGEM DE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16,78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16,77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16,76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15,46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COPO DESCARTÁVEL PARA ÁGUA EM POLIESTIRENO BRANCO OU TRANSLÚCIDO, CAPACIDADE DE 180 ML, PESANDO 2,2G CADA COPO, MEDINDO APROXIMADAMENTE 7CM DE DIÂMETRO DA BOCA, 4,2CM DE DIÂMETRO DO FUNDO E 7,5CM DE ALTURA, PACOTE COM 100 UNIDADES.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Declina (LC 123/2006)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Declina (LC 123/2006)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DESINFETANTE SUPER CONCENTRADO PARA DESINFECÇÃO E AROMATIZAÇÃO DE AMBIENTES. ISENTO DE PARTÍCULAS INSOLÚVEIS OU MATERIAIS PRECITADOS. CONTENDO EXTERNAMENTE PRAZO DE VALIDADE, NOME DO RESPONSÁVEL TÉCNICO, FABRICANTE, QUANTIDADE, MODO DE USAR, COMPOSIÇÃO QUÍMICA, FORMA DE CONSERVAÇÃO E ARMAZENAMENTO; ADVERTÊNCIA PARA NÃO REUTILIZAÇÃO DA EMBALAGEM, PRECAUÇÕES, CLASSE TOXICOLÓGICA (SE HOUVER), CONDUTA EM CASO DE ACIDENTES. NOS PERFUMES EUCALIPTO, JASMIM, LIMÃO, LAVANDA, PINHO. EMBALAGEM COM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4,04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INDUSTRIA E COM PROD DE LIMPEZA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DETERGENTE LÍQUIDO. APLICAÇÃO EM LAVAGEM DE LOUÇAS, NEUTRO, TIPO CONCENTRADO, HIPOALÉRGICO, EMBALAGEM COM 5 LITROS. DEVERÃO CONSTAR NO RÓTULO DADOS DE IDENTIFICAÇÃO DO FABRICANTE E INSTRUÇÕES DE USO.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4,88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4,87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ESCOVA DE ROUPA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DE ACO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Nº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013.140.014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FIO DE NYLON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FLANELA PARA LIMPEZA, CONFECCIONADO EM PANO DE 100% ALGODÃO FLANELADO, NA COR LARANJA, NAS MEDIDAS PROXIMADAS DE 40 X 60 CM.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Declina (LC 123/2006)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002.023.018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ALUMINIO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1,42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VIDRO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LIMPADOR MULTI USO, INSTANTÂNEO, EMBALAGEM PLÁSTICA DE 500 ML COM BICO DOSADOR.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LUSTRA MOVEIS A BASE DE CERAS NATURAIS,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COM AÇÃO DE SECAGEM RÁPIDA, COM PERFUME SUAVE, EM EMBALAGEM PLÁSTICA DE 200 ML. CONSTANDO AS SEGUINTES INFORMAÇÕES NO RÓTULO: MODO DE USAR, PRECAUÇÕES E CUIDADOS.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Declina (LC 123/2006)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G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Declina (LC 123/2006)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002.021.055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FOSFORO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PÁ DE PLÁSTICO PARA LIXO COM CABO DE MADEIRA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CHAO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Declina (LC 123/2006)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Nº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PANO DE LIMPEZA MULTIUSO, MEDINDO APROXIMADAMENTE 58 X 33 CM, PACOTES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COM 5 UNIDADES.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HIGIENICO PACOTE 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60,73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60,71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60,68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60,66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58,99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HIGIÊNICO ROLÃO ESPECIAL BRANCO LUXO FOLHA SIMPLES FARDOS COM 08 UN X 300 M.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INTERFOLHA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TOALHA, BRANCO, MACIO, ABSORVENTE, FOLHA DUPLA, PICOTADO - PACOTE COM 2 ROLOS DE 60 TOALHAS DE APROXIMADAMENTE 22 X 20 CM CADA UMA.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PASTA BRANCA DE LIMPEZA POTES COM 500GRAMAS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Negociado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PRENDEDOR DE ROUPA PCT C/ 12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002.020.033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RODO MADEIRA 30CM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ESFREGÃO COM ESPUMA COM CABO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Declina (LC 123/2006)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SABAO EM BARRA COM 5 UNID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SABÃO EM PÓ DE PRIMEIRA LINHA, AZUL, COM APARÊNCIA UNIFORME, ISENTOS DE SUJEIRAS E MATERIAIS ESTRANHOS. SOLÚVEL RAPIDAMENTE EM ÁGUA SEM FORMAR AGREGADOS DE DIFÍCIL DISSOLUÇÃO. BIODEGRADÁVEL. EMBALAGEM COM 1000 G.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LIQUIDO FRASCO COM 05 LITROS. PEROLADO E CREMOSO, VÁRIAS FRAGRÂNCIAS.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10,43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90GR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0,81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20 LT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DE 50 LITROS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60 LTS.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100 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SAPONÁCEO EM PÓ COM DETERGENTE E CLORO, BIODEGRADÁVEL – FRASCO COM 300 G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VASSOURA NYLON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Declina (LC 123/2006)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720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002.020.554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1,78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205.001.087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ALICATES (USO PROFISSIONAL) PARA CORTAR UNHAS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4,32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Negociado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 MULTIUSO COMPOSTA DE ESPUMA DE POLIURETANO E FIBRA SINTÉTICA DE 90X69X20 MM. EMBALAGEM INDIVIDUAL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003.038.679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HASTES FLEXÍVEIS PARA HIGIENE AURICULAR COM 150 UNIDADES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CX.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COLONIA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003.000.258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GEL TRANSPARENTE, HIDROATIVO, AMORFO, VISCOSO, HIPOALERGÊNICO E ATÓXICO, COMPOSTO POR NO MÍNIMO ÁGUA E ALGINATO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CREME PARA PENTEAR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TODOS OS TIPOS DE CABELOS 5L - VARIAS FRAGRÂNCIAS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14,18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CONDICIONADOR DE CABELOS 5L - VÁRIAS FRAGRÂNCIAS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Lance  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013.150.010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LENÇO UMEDECIDO REFIL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5411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KID LIXO IND E COM DE EMBALAGENS PLASTICA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Declina              </w:t>
            </w:r>
          </w:p>
        </w:tc>
      </w:tr>
      <w:tr w:rsidR="00002CB7" w:rsidRPr="00002CB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Finalizado           </w:t>
            </w: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SITUAÇÃO DOS ITENS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1057"/>
        <w:gridCol w:w="962"/>
        <w:gridCol w:w="4700"/>
        <w:gridCol w:w="1070"/>
        <w:gridCol w:w="1567"/>
      </w:tblGrid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7,90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ÁGUA SANITÁRIA: COMPOSIÇÃO: HIPOCLORITO DE SÓDIO E ÁGUA; PRINCIPIO ATIVO: HIPOCLORITO DE SÓDIO TEOR DE CLORO ATIVO 2,0% A 2,5% P/P. EMBALAGEM DE 5000 ML, VALIDADE MÍNIMA DE 12 MESES, A PARTIR DA DATA DE ENTREGA.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ÁLCOOL ETÍLICO HIDRATADO – PARA USO DOMÉSTICO – 46,2% INPM, COM REGISTRO DO RESPONSÁVEL QUÍMICO, REGISTRO NO IN METRO, COM DATA DE ENVASAMENTO, Nº DE LOTE E VALIDADE NA EMBALAGEM, COM TAMPA DE ROSCA PARA FACILITAR O MANUSEIO, COM SAC DA EMPRESA. FRASCO PLÁSTICO DE 1000 ML.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AMACIANTE DE ROUPA, ASPECTO FÍSICO LÍQUIDO VISCOSO, VÁRIAS FRAGRÂNCIAS, APLICAÇÃO AMACIANTE DE ARTIGOS TÊXTEIS, SOLÚVEL EM ÁGUA. EMBALAGEM COM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CERA LIQUIDA INCOLOR ACRÍLICA, ANTIDERRAPANTE. EMBALAGEM DE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15,45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4,41667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COPO DESCARTÁVEL PARA ÁGUA EM POLIESTIRENO BRANCO OU TRANSLÚCIDO, CAPACIDADE DE 180 ML, PESANDO 2,2G CADA COPO, MEDINDO APROXIMADAMENTE 7CM DE DIÂMETRO DA BOCA, 4,2CM DE DIÂMETRO DO FUNDO E 7,5CM DE ALTURA, PACOTE COM 100 UNIDADES.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35,95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DESINFETANTE SUPER CONCENTRADO PARA DESINFECÇÃO E AROMATIZAÇÃO DE AMBIENTES. ISENTO DE PARTÍCULAS INSOLÚVEIS OU MATERIAIS PRECITADOS. CONTENDO EXTERNAMENTE PRAZO DE VALIDADE, NOME DO RESPONSÁVEL TÉCNICO, FABRICANTE, QUANTIDADE, MODO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DE USAR, COMPOSIÇÃO QUÍMICA, FORMA DE CONSERVAÇÃO E ARMAZENAMENTO; ADVERTÊNCIA PARA NÃO REUTILIZAÇÃO DA EMBALAGEM, PRECAUÇÕES, CLASSE TOXICOLÓGICA (SE HOUVER), CONDUTA EM CASO DE ACIDENTES. NOS PERFUMES EUCALIPTO, JASMIM, LIMÃO, LAVANDA, PINHO. EMBALAGEM COM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DETERGENTE LÍQUIDO. APLICAÇÃO EM LAVAGEM DE LOUÇAS, NEUTRO, TIPO CONCENTRADO, HIPOALÉRGICO, EMBALAGEM COM 5 LITROS. DEVERÃO CONSTAR NO RÓTULO DADOS DE IDENTIFICAÇÃO DO FABRICANTE E INSTRUÇÕES DE USO.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ESCOVA DE ROUPA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DE ACO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0,845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0,55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013.140.014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FIO DE NYLON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FLANELA PARA LIMPEZA, CONFECCIONADO EM PANO DE 100% ALGODÃO FLANELADO, NA COR LARANJA, NAS MEDIDAS PROXIMADAS DE 40 X 60 CM.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1,35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002.023.018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ALUMINIO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VIDRO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LIMPADOR MULTI USO, INSTANTÂNEO, EMBALAGEM PLÁSTICA DE 500 ML COM BICO DOSADOR.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LUSTRA MOVEIS A BASE DE CERAS NATURAIS, COM AÇÃO DE SECAGEM RÁPIDA, COM PERFUME SUAVE, EM EMBALAGEM PLÁSTICA DE 200 ML. CONSTANDO AS SEGUINTES INFORMAÇÕES NO RÓTULO: MODO DE USAR, PRECAUÇÕES E CUIDADOS.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5,33333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G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8,48333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002.021.055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FOSFORO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PÁ DE PLÁSTICO PARA LIXO COM CABO DE MADEIRA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2,74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CHAO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LIMPEZA MULTIUSO, MEDINDO APROXIMADAMENTE 58 X 33 CM, PACOTES COM 5 UNIDADES.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HIGIENICO PACOTE 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58,00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HIGIÊNICO ROLÃO ESPECIAL BRANCO LUXO FOLHA SIMPLES FARDOS COM 08 UN X 300 M.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INTERFOLHA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TOALHA, BRANCO, MACIO, ABSORVENTE, FOLHA DUPLA, PICOTADO - PACOTE COM 2 ROLOS DE 60 TOALHAS DE APROXIMADAMENTE 22 X 20 CM CADA UMA.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PASTA BRANCA DE LIMPEZA POTES COM 500GRAMAS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PRENDEDOR DE ROUPA PCT C/ 12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8,70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002.020.033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RODO MADEIRA 30CM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3,47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ESFREGÃO COM ESPUMA COM CABO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SABAO EM BARRA COM 5 UNID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SABÃO EM PÓ DE PRIMEIRA LINHA, AZUL, COM APARÊNCIA UNIFORME, ISENTOS DE SUJEIRAS E MATERIAIS ESTRANHOS. SOLÚVEL RAPIDAMENTE EM ÁGUA SEM FORMAR AGREGADOS DE DIFÍCIL DISSOLUÇÃO. BIODEGRADÁVEL. EMBALAGEM COM 1000 G.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LIQUIDO FRASCO COM 05 LITROS. PEROLADO E CREMOSO, VÁRIAS FRAGRÂNCIAS.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27,33333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90GR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0,81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20 LT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DE 50 LITROS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45,50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60 LTS.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100 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SAPONÁCEO EM PÓ COM DETERGENTE E CLORO, BIODEGRADÁVEL – FRASCO COM 300 G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1,85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VASSOURA NYLON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11,476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720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2,892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002.020.554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1,78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205.001.087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ALICATES (USO PROFISSIONAL) PARA CORTAR UNHAS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 MULTIUSO COMPOSTA DE ESPUMA DE POLIURETANO E FIBRA SINTÉTICA DE 90X69X20 MM. EMBALAGEM INDIVIDUAL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3,24667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003.038.679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HASTES FLEXÍVEIS PARA HIGIENE AURICULAR COM 150 UNIDADES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CX.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9,0975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COLONIA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11,4925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003.000.258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GEL TRANSPARENTE, HIDROATIVO, AMORFO, VISCOSO, HIPOALERGÊNICO E ATÓXICO, COMPOSTO POR NO MÍNIMO ÁGUA E ALGINATO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16,78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CREME PARA PENTEAR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38,65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TODOS OS TIPOS DE CABELOS 5L - VARIAS FRAGRÂNCIAS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43,31667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CONDICIONADOR DE CABELOS 5L - VÁRIAS FRAGRÂNCIAS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  <w:tr w:rsidR="00002CB7" w:rsidRPr="00002CB7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013.150.010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LENÇO UMEDECIDO REFIL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Aceito</w:t>
            </w: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HABILITAÇÃO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84"/>
        <w:gridCol w:w="4219"/>
        <w:gridCol w:w="1086"/>
        <w:gridCol w:w="2048"/>
        <w:gridCol w:w="1319"/>
      </w:tblGrid>
      <w:tr w:rsidR="00002CB7" w:rsidRPr="00002CB7" w:rsidTr="00002CB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Tipo Empresa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Situação</w:t>
            </w:r>
          </w:p>
        </w:tc>
      </w:tr>
      <w:tr w:rsidR="00002CB7" w:rsidRPr="00002CB7" w:rsidTr="00002CB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Pedro Henrique dos Santos Vieira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Habilitado </w:t>
            </w:r>
          </w:p>
        </w:tc>
      </w:tr>
      <w:tr w:rsidR="00002CB7" w:rsidRPr="00002CB7" w:rsidTr="00002CB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JOSE LUIZ ALVEZ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Habilitado </w:t>
            </w:r>
          </w:p>
        </w:tc>
      </w:tr>
      <w:tr w:rsidR="00002CB7" w:rsidRPr="00002CB7" w:rsidTr="00002CB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GABRIEL RODRIGUES JORGE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Habilitado </w:t>
            </w:r>
          </w:p>
        </w:tc>
      </w:tr>
      <w:tr w:rsidR="00002CB7" w:rsidRPr="00002CB7" w:rsidTr="00002CB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CLAUDEMIR DE FREITAS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Habilitado </w:t>
            </w:r>
          </w:p>
        </w:tc>
      </w:tr>
      <w:tr w:rsidR="00002CB7" w:rsidRPr="00002CB7" w:rsidTr="00002CB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EPP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LUCIANO DO SANTOS </w:t>
            </w: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PEDRO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 xml:space="preserve">Habilitado </w:t>
            </w:r>
          </w:p>
        </w:tc>
      </w:tr>
      <w:tr w:rsidR="00002CB7" w:rsidRPr="00002CB7" w:rsidTr="00002CB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6641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WILLIAM RODRIGO GOMES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 xml:space="preserve">Habilitado </w:t>
            </w: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ADJUDICAÇÃO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À vista da habilitação, foram declarados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84"/>
        <w:gridCol w:w="962"/>
        <w:gridCol w:w="4576"/>
        <w:gridCol w:w="962"/>
        <w:gridCol w:w="2172"/>
      </w:tblGrid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Motivo</w:t>
            </w: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ÁGUA SANITÁRIA: COMPOSIÇÃO: HIPOCLORITO DE SÓDIO E ÁGUA; PRINCIPIO ATIVO: HIPOCLORITO DE SÓDIO TEOR DE CLORO ATIVO 2,0% A 2,5% P/P. EMBALAGEM DE 5000 ML, VALIDADE MÍNIMA DE 12 MESES, A PARTIR DA DATA DE ENTREGA.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ÁLCOOL ETÍLICO HIDRATADO – PARA USO DOMÉSTICO – 46,2% INPM, COM REGISTRO DO RESPONSÁVEL QUÍMICO, REGISTRO NO IN METRO, COM DATA DE ENVASAMENTO, Nº DE LOTE E VALIDADE NA EMBALAGEM, COM TAMPA DE ROSCA PARA FACILITAR O MANUSEIO, COM SAC DA EMPRESA. FRASCO PLÁSTICO DE 1000 ML.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AMACIANTE DE ROUPA, ASPECTO FÍSICO LÍQUIDO VISCOSO, VÁRIAS FRAGRÂNCIAS, APLICAÇÃO AMACIANTE DE ARTIGOS TÊXTEIS, SOLÚVEL EM ÁGUA. EMBALAGEM COM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CERA LIQUIDA INCOLOR ACRÍLICA, ANTIDERRAPANTE. EMBALAGEM DE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COPO DESCARTÁVEL PARA ÁGUA EM POLIESTIRENO BRANCO OU TRANSLÚCIDO, CAPACIDADE DE 180 ML, PESANDO 2,2G CADA COPO, MEDINDO APROXIMADAMENTE 7CM DE DIÂMETRO DA BOCA, 4,2CM DE DIÂMETRO DO FUNDO E 7,5CM DE ALTURA, PACOTE COM 100 UNIDADES.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DESINFETANTE SUPER CONCENTRADO PARA DESINFECÇÃO E AROMATIZAÇÃO DE AMBIENTES. ISENTO DE PARTÍCULAS INSOLÚVEIS OU MATERIAIS PRECITADOS. CONTENDO EXTERNAMENTE PRAZO DE VALIDADE, NOME DO RESPONSÁVEL TÉCNICO, FABRICANTE, QUANTIDADE, MODO DE USAR, COMPOSIÇÃO QUÍMICA, FORMA DE CONSERVAÇÃO E ARMAZENAMENTO; ADVERTÊNCIA PARA NÃO REUTILIZAÇÃO DA EMBALAGEM, PRECAUÇÕES, CLASSE TOXICOLÓGICA (SE HOUVER), CONDUTA EM CASO DE ACIDENTES. NOS PERFUMES EUCALIPTO, JASMIM, LIMÃO, LAVANDA, PINHO. EMBALAGEM COM 5 LITROS.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DETERGENTE LÍQUIDO. APLICAÇÃO EM LAVAGEM DE LOUÇAS, NEUTRO, TIPO CONCENTRADO, HIPOALÉRGICO, EMBALAGEM COM 5 LITROS. DEVERÃO CONSTAR NO RÓTULO DADOS DE IDENTIFICAÇÃO DO FABRICANTE E INSTRUÇÕES DE USO.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ESCOVA DE ROUPA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DE ACO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013.140.014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FIO DE NYLON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FLANELA PARA LIMPEZA, CONFECCIONADO EM PANO DE 100% ALGODÃO FLANELADO, NA COR LARANJA, NAS MEDIDAS PROXIMADAS DE 40 X 60 CM.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002.023.018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ALUMINIO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VIDRO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LIMPADOR MULTI USO, INSTANTÂNEO, EMBALAGEM PLÁSTICA DE 500 ML COM BICO DOSADOR.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LUSTRA MOVEIS A BASE DE CERAS NATURAIS, COM AÇÃO DE SECAGEM RÁPIDA, COM PERFUME SUAVE, EM EMBALAGEM PLÁSTICA DE 200 ML. CONSTANDO AS SEGUINTES INFORMAÇÕES NO RÓTULO: MODO DE USAR, PRECAUÇÕES E CUIDADOS.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G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002.021.055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FOSFORO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PÁ DE PLÁSTICO PARA LIXO COM CABO DE MADEIRA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CHAO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LIMPEZA MULTIUSO, MEDINDO APROXIMADAMENTE 58 X 33 CM, PACOTES COM 5 UNIDADES.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HIGIENICO PACOTE 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HIGIÊNICO ROLÃO ESPECIAL BRANCO LUXO FOLHA SIMPLES FARDOS COM 08 UN X 300 M.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INTERFOLHA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TOALHA, BRANCO, MACIO, ABSORVENTE, FOLHA DUPLA, PICOTADO - PACOTE COM 2 ROLOS DE 60 TOALHAS DE APROXIMADAMENTE 22 X 20 CM CADA UMA.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PASTA BRANCA DE LIMPEZA POTES COM 500GRAMAS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PRENDEDOR DE ROUPA PCT C/ 12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002.020.033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RODO MADEIRA 30CM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ESFREGÃO COM ESPUMA COM CABO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SABAO EM BARRA COM 5 UNID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SABÃO EM PÓ DE PRIMEIRA LINHA, AZUL, COM APARÊNCIA UNIFORME, ISENTOS DE SUJEIRAS E MATERIAIS ESTRANHOS. SOLÚVEL RAPIDAMENTE EM ÁGUA SEM FORMAR AGREGADOS DE DIFÍCIL DISSOLUÇÃO. BIODEGRADÁVEL. EMBALAGEM COM 1000 G.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LIQUIDO FRASCO COM 05 LITROS. PEROLADO E CREMOSO, VÁRIAS FRAGRÂNCIAS.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90GR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20 LT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DE 50 LITROS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60 LTS.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100 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SAPONÁCEO EM PÓ COM DETERGENTE E CLORO, BIODEGRADÁVEL – FRASCO COM 300 G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VASSOURA NYLON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720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002.020.554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205.001.087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ALICATES (USO PROFISSIONAL) PARA CORTAR UNHAS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 MULTIUSO COMPOSTA DE ESPUMA DE POLIURETANO E FIBRA SINTÉTICA DE 90X69X20 MM. EMBALAGEM INDIVIDUAL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003.038.679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HASTES FLEXÍVEIS PARA HIGIENE AURICULAR COM 150 UNIDADES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CX.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COLONIA PARA BEBE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47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003.000.258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GEL TRANSPARENTE, HIDROATIVO, AMORFO, VISCOSO, HIPOALERGÊNICO E ATÓXICO, COMPOSTO POR NO MÍNIMO ÁGUA E ALGINATO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48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CREME PARA PENTEAR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205.001.039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TODOS OS TIPOS DE CABELOS 5L - VARIAS FRAGRÂNCIAS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CONDICIONADOR DE CABELOS 5L - VÁRIAS FRAGRÂNCIAS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013.150.010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LENÇO UMEDECIDO REFIL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ENCERRAMENTO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931"/>
        <w:gridCol w:w="4111"/>
        <w:gridCol w:w="946"/>
        <w:gridCol w:w="931"/>
        <w:gridCol w:w="946"/>
        <w:gridCol w:w="931"/>
      </w:tblGrid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4004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LSV INDUSTRIA E COMERCIO LTDA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ÁLCOOL ETÍLICO HIDRATADO – PARA USO DOMÉSTICO – 46,2% INPM, COM REGISTRO DO RESPONSÁVEL QUÍMICO, REGISTRO NO IN METRO, COM DATA DE ENVASAMENTO, Nº DE LOTE E VALIDADE NA EMBALAGEM, COM TAMPA DE ROSCA PARA FACILITAR O MANUSEIO, COM SAC DA EMPRESA. FRASCO PLÁSTICO DE 1000 ML.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536,27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AMACIANTE DE ROUPA, ASPECTO FÍSICO LÍQUIDO VISCOSO, VÁRIAS FRAGRÂNCIAS, APLICAÇÃO AMACIANTE DE ARTIGOS TÊXTEIS, SOLÚVEL EM ÁGUA. EMBALAGEM COM 5 LITROS.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550,00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002.023.018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ALUMINIO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 VIDRO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155,80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002.021.055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FOSFORO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220,80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TOALHA, BRANCO, MACIO, ABSORVENTE, FOLHA DUPLA, PICOTADO - PACOTE COM 2 ROLOS DE 60 TOALHAS DE APROXIMADAMENTE 22 X 20 CM CADA UMA.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487,50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PASTA BRANCA DE LIMPEZA POTES COM 500GRAMAS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396,00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002.020.549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PRENDEDOR DE ROUPA PCT C/ 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SABAO EM BARRA COM 5 UNID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409,50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002.023.006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90GR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299,70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lastRenderedPageBreak/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205.001.039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TODOS OS TIPOS DE CABELOS 5L - VARIAS FRAGRÂNCIAS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177,00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3.340,57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4174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RILL QUIMICA LTDA-EPP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ESCOVA DE ROUPA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128,00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DE ACO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252,45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288,75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013.140.014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FIO DE NYLON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LUSTRA MOVEIS A BASE DE CERAS NATURAIS, COM AÇÃO DE SECAGEM RÁPIDA, COM PERFUME SUAVE, EM EMBALAGEM PLÁSTICA DE 200 ML. CONSTANDO AS SEGUINTES INFORMAÇÕES NO RÓTULO: MODO DE USAR, PRECAUÇÕES E CUIDADOS.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401,20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INTERFOLHA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640,00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LIQUIDO FRASCO COM 05 LITROS. PEROLADO E CREMOSO, VÁRIAS FRAGRÂNCIAS.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1.017,00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SHAMPOO PARA BEBE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2.160,00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COLONIA PARA BEBE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003.000.258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GEL TRANSPARENTE, HIDROATIVO, AMORFO, VISCOSO, HIPOALERGÊNICO E ATÓXICO, COMPOSTO POR NO MÍNIMO ÁGUA E ALGINATO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CREME PARA PENTEAR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164,50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205.001.040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CONDICIONADOR DE CABELOS 5L - VÁRIAS FRAGRÂNCIAS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212,85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6.224,75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4486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INDUSTRIA E COM PROD DE LIMPEZA MACATUBA LTDA 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HIGIENICO PACOTE 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13.920,00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002.020.033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RODO MADEIRA 30CM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520,50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SAPONÁCEO EM PÓ COM DETERGENTE E CLORO, BIODEGRADÁVEL – FRASCO COM 300 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231,25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ESPONJA DUPLA FACE MULTIUSO COMPOSTA DE ESPUMA DE POLIURETANO E FIBRA SINTÉTICA DE 90X69X20 MM. EMBALAGEM INDIVIDUAL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14.821,75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J. LUIZ ALVES &amp; CIA LTDA - 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ÁGUA SANITÁRIA: COMPOSIÇÃO: HIPOCLORITO DE SÓDIO E ÁGUA; PRINCIPIO ATIVO: HIPOCLORITO DE SÓDIO TEOR DE CLORO ATIVO 2,0% A 2,5% P/P. EMBALAGEM DE 5000 ML, VALIDADE MÍNIMA DE 12 MESES, A PARTIR DA DATA DE ENTREGA.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1.802,50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CERA LIQUIDA INCOLOR ACRÍLICA, ANTIDERRAPANTE. EMBALAGEM DE 5 LITROS.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772,50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DESINFETANTE SUPER CONCENTRADO PARA DESINFECÇÃO E AROMATIZAÇÃO DE AMBIENTES. ISENTO DE PARTÍCULAS INSOLÚVEIS OU MATERIAIS PRECITADOS. CONTENDO EXTERNAMENTE PRAZO DE VALIDADE, NOME DO RESPONSÁVEL TÉCNICO, FABRICANTE, QUANTIDADE, MODO DE USAR, COMPOSIÇÃO QUÍMICA, FORMA DE CONSERVAÇÃO E ARMAZENAMENTO; ADVERTÊNCIA PARA NÃO REUTILIZAÇÃO DA EMBALAGEM, PRECAUÇÕES, CLASSE TOXICOLÓGICA (SE HOUVER), CONDUTA EM CASO DE ACIDENTES. NOS PERFUMES EUCALIPTO, JASMIM, LIMÃO, LAVANDA, PINHO. EMBALAGEM COM 5 LITROS.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1.672,70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DETERGENTE LÍQUIDO. APLICAÇÃO EM LAVAGEM DE LOUÇAS, NEUTRO, TIPO CONCENTRADO, HIPOALÉRGICO, EMBALAGEM COM 5 LITROS. DEVERÃO CONSTAR NO RÓTULO DADOS DE IDENTIFICAÇÃO DO FABRICANTE E INSTRUÇÕES DE USO.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GL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1.540,00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LIMPADOR MULTI USO, INSTANTÂNEO, EMBALAGEM PLÁSTICA DE 500 ML COM BICO DOSADOR.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67,83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5.855,53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W. R. GOMES EMBALAGENS - EPP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002.020.501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COPO DESCARTÁVEL PARA ÁGUA EM POLIESTIRENO BRANCO OU TRANSLÚCIDO, CAPACIDADE DE 180 ML, PESANDO 2,2G CADA COPO, MEDINDO APROXIMADAMENTE 7CM DE DIÂMETRO DA BOCA, 4,2CM DE DIÂMETRO DO FUNDO E 7,5CM DE ALTURA, PACOTE COM 100 UNIDADES.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820,00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002.020.528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FLANELA PARA LIMPEZA, CONFECCIONADO EM PANO DE 100% ALGODÃO FLANELADO, NA COR LARANJA, NAS MEDIDAS PROXIMADAS DE 40 X 60 CM.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465,75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87,50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002.025.040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LUVA LATEX NATURAL FORRADA ANTI DERRAPANTE TAMANHO 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100,00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002.025.030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PÁ DE PLÁSTICO PARA LIXO COM CABO DE MADEIRA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191,80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CHAO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1.009,80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PANO DE LIMPEZA MULTIUSO, MEDINDO APROXIMADAMENTE 58 X 33 CM, PACOTES COM 5 UNIDADES.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346,50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002.020.537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PAPEL HIGIÊNICO ROLÃO ESPECIAL BRANCO LUXO FOLHA SIMPLES FARDOS COM 08 UN X 300 M.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1.755,00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002.020.492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ESFREGÃO COM ESPUMA COM CABO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142,50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002.020.515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SABÃO EM PÓ DE PRIMEIRA LINHA, AZUL, COM APARÊNCIA UNIFORME, ISENTOS DE SUJEIRAS E MATERIAIS ESTRANHOS. SOLÚVEL RAPIDAMENTE EM ÁGUA SEM FORMAR AGREGADOS DE DIFÍCIL DISSOLUÇÃO. BIODEGRADÁVEL. EMBALAGEM COM 1000 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3.503,00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20 LT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002.020.009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VASSOURA NYLON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720,00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002.020.554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SABONETE PARA BEBE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267,00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205.001.087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ALICATES (USO PROFISSIONAL) PARA CORTAR UNHAS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3,97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198,50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003.038.679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HASTES FLEXÍVEIS PARA HIGIENE AURICULAR COM 150 UNIDADES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CX.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013.150.010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LENÇO UMEDECIDO REFIL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1.575,00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11.842,35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6642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M. H. FAL EMBALAGENS - ME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Valor Total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002.020.015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DE 50 LITROS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1.600,00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002.020.465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LIXO 60 LTS.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1.000,00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002.020.560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SACO DE LIXO 100 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PCT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122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3.660,00</w:t>
            </w:r>
          </w:p>
        </w:tc>
      </w:tr>
      <w:tr w:rsidR="00002CB7" w:rsidRPr="00002CB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6.260,00</w:t>
            </w: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 w:rsidRPr="00002CB7">
        <w:rPr>
          <w:rFonts w:ascii="Century Gothic" w:eastAsiaTheme="minorHAnsi" w:hAnsi="Century Gothic" w:cs="Arial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OCORRÊNCIAS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  <w:r>
        <w:rPr>
          <w:rFonts w:ascii="Century Gothic" w:eastAsiaTheme="minorHAnsi" w:hAnsi="Century Gothic" w:cs="Arial"/>
          <w:sz w:val="16"/>
          <w:szCs w:val="16"/>
        </w:rPr>
        <w:t>Finalizada a Sessão foi aberto o prazo de 03 (três) dias para a apresentação das amostras pelos licitantes vencedores.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sz w:val="16"/>
          <w:szCs w:val="16"/>
        </w:rPr>
      </w:pP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</w:rPr>
        <w:t>ASSINAM</w:t>
      </w:r>
    </w:p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  <w:u w:val="single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4669"/>
      </w:tblGrid>
      <w:tr w:rsidR="00002CB7" w:rsidRPr="00002CB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BF63ED" w:rsidRDefault="00BF63ED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DUCIELE DA SILVA NUNES DE MELO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Cargo: Membro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BF63ED" w:rsidRDefault="00BF63ED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sz w:val="16"/>
                <w:szCs w:val="16"/>
              </w:rPr>
              <w:t>MARIANA APARECIDA CATOSSI FLORENCIO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Cargo: Membro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BF63ED" w:rsidRPr="00BF63ED" w:rsidRDefault="00BF63ED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bCs/>
                <w:sz w:val="16"/>
                <w:szCs w:val="16"/>
              </w:rPr>
              <w:t>FLAVIA DOS SANTOS CARVALHO BARBIERI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DIRETORA DA DIVISÃO DE EDUCAÇÃO E RECREAÇÃO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MARCUS VINICIUS CÂNDIDO DA SILVA</w:t>
            </w:r>
          </w:p>
          <w:p w:rsid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Cargo: Pregoeiro</w:t>
            </w:r>
          </w:p>
          <w:p w:rsid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BF63ED" w:rsidRPr="00BF63ED" w:rsidRDefault="00BF63ED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  <w:tr w:rsidR="00002CB7" w:rsidRPr="00002CB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sz w:val="16"/>
                <w:szCs w:val="16"/>
              </w:rPr>
              <w:t xml:space="preserve"> 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bCs/>
                <w:sz w:val="16"/>
                <w:szCs w:val="16"/>
              </w:rPr>
              <w:t>FABIANA MARIA CORSI DE OLIVEIRA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bCs/>
                <w:sz w:val="16"/>
                <w:szCs w:val="16"/>
              </w:rPr>
              <w:t>DIRETORA ADJUNTO DE EDUCAÇÃO</w:t>
            </w: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16"/>
          <w:szCs w:val="16"/>
          <w:u w:val="single"/>
        </w:rPr>
      </w:pPr>
      <w:r w:rsidRPr="00002CB7">
        <w:rPr>
          <w:rFonts w:ascii="Century Gothic" w:eastAsiaTheme="minorHAnsi" w:hAnsi="Century Gothic" w:cs="Arial"/>
          <w:b/>
          <w:bCs/>
          <w:sz w:val="16"/>
          <w:szCs w:val="16"/>
          <w:u w:val="single"/>
        </w:rPr>
        <w:lastRenderedPageBreak/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4671"/>
        <w:gridCol w:w="4685"/>
      </w:tblGrid>
      <w:tr w:rsidR="00002CB7" w:rsidRPr="00002CB7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___________________________________________________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Representante: GABRIEL RODRIGUES JORGE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CPF.: 314.818.608-79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RG.: 42.256.722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Empresa: LSV INDUSTRIA E COMERCIO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___________________________________________________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Representante: LUCIANO DO SANTOS PEDRO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CPF.: 304.626.998-62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RG.: 41.067.552-0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Empresa: RILL QUIMICA LTDA-EPP</w:t>
            </w:r>
          </w:p>
        </w:tc>
      </w:tr>
      <w:tr w:rsidR="00002CB7" w:rsidRPr="00002CB7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___________________________________________________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Representante: Pedro Henrique dos Santos Vieira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CPF.: 339.609.128-03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RG.: 33.326.894-5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Empresa: INDUSTRIA E COM PROD DE LIMPEZA MACATUBA LTDA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___________________________________________________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Representante: LUCAS DONIZETE THIMOTEO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CPF.: 403.395.588-73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RG.: 48.323.961-6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Empresa: KID LIXO IND E COM DE EMBALAGENS PLASTICA LTDA EPP</w:t>
            </w:r>
          </w:p>
        </w:tc>
      </w:tr>
      <w:tr w:rsidR="00002CB7" w:rsidRPr="00002CB7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___________________________________________________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Representante: JOSE LUIZ ALVEZ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CPF.: 283.554.208-61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RG.: 34.978.349-4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Empresa: J. LUIZ ALVES &amp; CIA LTDA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___________________________________________________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Representante: WILLIAM RODRIGO GOMES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CPF.: 333.770.348-89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RG.: 35.493.084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Empresa: W. R. GOMES EMBALAGENS - EPP</w:t>
            </w:r>
          </w:p>
        </w:tc>
      </w:tr>
      <w:tr w:rsidR="00002CB7" w:rsidRPr="00002CB7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___________________________________________________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Representante: CLAUDEMIR DE FREITAS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CPF.: 314.813.008-14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RG.: 34.529.872</w:t>
            </w:r>
          </w:p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  <w:r w:rsidRPr="00002CB7">
              <w:rPr>
                <w:rFonts w:ascii="Century Gothic" w:eastAsiaTheme="minorHAnsi" w:hAnsi="Century Gothic" w:cs="Arial"/>
                <w:sz w:val="16"/>
                <w:szCs w:val="16"/>
              </w:rPr>
              <w:t>Empresa: M. H. FAL EMBALAGENS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CB7" w:rsidRPr="00002CB7" w:rsidRDefault="00002CB7" w:rsidP="0000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Arial"/>
                <w:sz w:val="16"/>
                <w:szCs w:val="16"/>
              </w:rPr>
            </w:pPr>
          </w:p>
        </w:tc>
      </w:tr>
    </w:tbl>
    <w:p w:rsidR="00002CB7" w:rsidRPr="00002CB7" w:rsidRDefault="00002CB7" w:rsidP="00002CB7">
      <w:pPr>
        <w:autoSpaceDE w:val="0"/>
        <w:autoSpaceDN w:val="0"/>
        <w:adjustRightInd w:val="0"/>
        <w:spacing w:after="160" w:line="252" w:lineRule="auto"/>
        <w:rPr>
          <w:rFonts w:ascii="Century Gothic" w:eastAsiaTheme="minorHAnsi" w:hAnsi="Century Gothic" w:cs="Calibri"/>
          <w:sz w:val="16"/>
          <w:szCs w:val="16"/>
        </w:rPr>
      </w:pPr>
    </w:p>
    <w:p w:rsidR="007B70C2" w:rsidRPr="00002CB7" w:rsidRDefault="007B70C2" w:rsidP="00002CB7">
      <w:pPr>
        <w:rPr>
          <w:rFonts w:ascii="Century Gothic" w:hAnsi="Century Gothic"/>
          <w:sz w:val="16"/>
          <w:szCs w:val="16"/>
        </w:rPr>
      </w:pPr>
    </w:p>
    <w:sectPr w:rsidR="007B70C2" w:rsidRPr="00002CB7" w:rsidSect="00002CB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A5E" w:rsidRDefault="00BE1A5E" w:rsidP="003B439F">
      <w:pPr>
        <w:spacing w:after="0" w:line="240" w:lineRule="auto"/>
      </w:pPr>
      <w:r>
        <w:separator/>
      </w:r>
    </w:p>
  </w:endnote>
  <w:endnote w:type="continuationSeparator" w:id="1">
    <w:p w:rsidR="00BE1A5E" w:rsidRDefault="00BE1A5E" w:rsidP="003B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B7" w:rsidRPr="00043C58" w:rsidRDefault="00002CB7" w:rsidP="00002CB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A5E" w:rsidRDefault="00BE1A5E" w:rsidP="003B439F">
      <w:pPr>
        <w:spacing w:after="0" w:line="240" w:lineRule="auto"/>
      </w:pPr>
      <w:r>
        <w:separator/>
      </w:r>
    </w:p>
  </w:footnote>
  <w:footnote w:type="continuationSeparator" w:id="1">
    <w:p w:rsidR="00BE1A5E" w:rsidRDefault="00BE1A5E" w:rsidP="003B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0"/>
      <w:gridCol w:w="8130"/>
    </w:tblGrid>
    <w:tr w:rsidR="00002CB7" w:rsidRPr="0040340E" w:rsidTr="00002CB7">
      <w:trPr>
        <w:trHeight w:val="1689"/>
      </w:trPr>
      <w:tc>
        <w:tcPr>
          <w:tcW w:w="746" w:type="pct"/>
          <w:shd w:val="clear" w:color="auto" w:fill="FFFFFF"/>
        </w:tcPr>
        <w:p w:rsidR="00002CB7" w:rsidRPr="001D5726" w:rsidRDefault="00324752" w:rsidP="00002CB7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</w:rPr>
          </w:pPr>
          <w:r>
            <w:rPr>
              <w:rFonts w:ascii="Old English Text MT" w:hAnsi="Old English Text MT"/>
              <w:outline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1026" DrawAspect="Content" ObjectID="_1552976360" r:id="rId2"/>
            </w:pict>
          </w:r>
        </w:p>
      </w:tc>
      <w:tc>
        <w:tcPr>
          <w:tcW w:w="4254" w:type="pct"/>
          <w:shd w:val="clear" w:color="auto" w:fill="FFFFFF"/>
        </w:tcPr>
        <w:p w:rsidR="00002CB7" w:rsidRPr="00053EBD" w:rsidRDefault="00002CB7" w:rsidP="00002CB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 w:rsidRPr="001D5726">
            <w:rPr>
              <w:rFonts w:ascii="Old English Text MT" w:hAnsi="Old English Text MT"/>
              <w:sz w:val="60"/>
              <w:szCs w:val="60"/>
            </w:rPr>
            <w:t>Prefeitura Municipal de Pirajuí</w:t>
          </w:r>
        </w:p>
        <w:p w:rsidR="00002CB7" w:rsidRPr="00053EBD" w:rsidRDefault="00002CB7" w:rsidP="00002CB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02CB7" w:rsidRDefault="00002CB7" w:rsidP="00002CB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002CB7" w:rsidRPr="001D5726" w:rsidRDefault="00002CB7" w:rsidP="00002CB7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z w:val="56"/>
              <w:szCs w:val="56"/>
            </w:rPr>
          </w:pPr>
          <w:r w:rsidRPr="0040340E">
            <w:rPr>
              <w:i/>
              <w:sz w:val="18"/>
              <w:szCs w:val="18"/>
            </w:rPr>
            <w:t xml:space="preserve">CEP 16.600-000 - Pirajuí/SP-   CNPJ: 44.555.027/0001-16   </w:t>
          </w:r>
          <w:r w:rsidRPr="0040340E">
            <w:rPr>
              <w:i/>
              <w:color w:val="000000"/>
              <w:sz w:val="18"/>
              <w:szCs w:val="18"/>
            </w:rPr>
            <w:t xml:space="preserve">-   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002CB7" w:rsidRPr="0040340E" w:rsidRDefault="00324752" w:rsidP="00002CB7">
    <w:pPr>
      <w:pStyle w:val="Cabealho"/>
      <w:spacing w:line="276" w:lineRule="auto"/>
      <w:jc w:val="center"/>
      <w:rPr>
        <w:rFonts w:ascii="Verdana" w:hAnsi="Verdana"/>
        <w:b/>
      </w:rPr>
    </w:pPr>
    <w:r w:rsidRPr="00324752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" o:spid="_x0000_s1025" type="#_x0000_t32" style="position:absolute;left:0;text-align:left;margin-left:-7.2pt;margin-top:-.05pt;width:480.9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4"/>
  </w:num>
  <w:num w:numId="5">
    <w:abstractNumId w:val="34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5"/>
  </w:num>
  <w:num w:numId="12">
    <w:abstractNumId w:val="6"/>
  </w:num>
  <w:num w:numId="13">
    <w:abstractNumId w:val="28"/>
  </w:num>
  <w:num w:numId="14">
    <w:abstractNumId w:val="21"/>
  </w:num>
  <w:num w:numId="15">
    <w:abstractNumId w:val="29"/>
  </w:num>
  <w:num w:numId="16">
    <w:abstractNumId w:val="25"/>
  </w:num>
  <w:num w:numId="17">
    <w:abstractNumId w:val="1"/>
  </w:num>
  <w:num w:numId="18">
    <w:abstractNumId w:val="30"/>
  </w:num>
  <w:num w:numId="19">
    <w:abstractNumId w:val="8"/>
  </w:num>
  <w:num w:numId="20">
    <w:abstractNumId w:val="17"/>
  </w:num>
  <w:num w:numId="21">
    <w:abstractNumId w:val="22"/>
  </w:num>
  <w:num w:numId="22">
    <w:abstractNumId w:val="20"/>
  </w:num>
  <w:num w:numId="23">
    <w:abstractNumId w:val="15"/>
  </w:num>
  <w:num w:numId="24">
    <w:abstractNumId w:val="24"/>
  </w:num>
  <w:num w:numId="25">
    <w:abstractNumId w:val="23"/>
  </w:num>
  <w:num w:numId="26">
    <w:abstractNumId w:val="18"/>
  </w:num>
  <w:num w:numId="27">
    <w:abstractNumId w:val="26"/>
  </w:num>
  <w:num w:numId="28">
    <w:abstractNumId w:val="11"/>
  </w:num>
  <w:num w:numId="29">
    <w:abstractNumId w:val="33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B70C2"/>
    <w:rsid w:val="00002CB7"/>
    <w:rsid w:val="0006307B"/>
    <w:rsid w:val="000B37BD"/>
    <w:rsid w:val="000D5D4C"/>
    <w:rsid w:val="00146769"/>
    <w:rsid w:val="001E1F9F"/>
    <w:rsid w:val="001E22A5"/>
    <w:rsid w:val="00242ED5"/>
    <w:rsid w:val="00250700"/>
    <w:rsid w:val="00291E56"/>
    <w:rsid w:val="00306721"/>
    <w:rsid w:val="0032169F"/>
    <w:rsid w:val="00324752"/>
    <w:rsid w:val="00363EF7"/>
    <w:rsid w:val="003B439F"/>
    <w:rsid w:val="00412689"/>
    <w:rsid w:val="005C3203"/>
    <w:rsid w:val="005F35A9"/>
    <w:rsid w:val="00637C46"/>
    <w:rsid w:val="00673EF1"/>
    <w:rsid w:val="006827F3"/>
    <w:rsid w:val="006A2C13"/>
    <w:rsid w:val="006A77AD"/>
    <w:rsid w:val="006B0F47"/>
    <w:rsid w:val="0075256A"/>
    <w:rsid w:val="007612CC"/>
    <w:rsid w:val="00776AA9"/>
    <w:rsid w:val="007B70C2"/>
    <w:rsid w:val="007E06A5"/>
    <w:rsid w:val="008063EE"/>
    <w:rsid w:val="00833CA4"/>
    <w:rsid w:val="008B5168"/>
    <w:rsid w:val="00940AAF"/>
    <w:rsid w:val="0099240B"/>
    <w:rsid w:val="009A3922"/>
    <w:rsid w:val="00B113D9"/>
    <w:rsid w:val="00B53B34"/>
    <w:rsid w:val="00BD0A0C"/>
    <w:rsid w:val="00BE163C"/>
    <w:rsid w:val="00BE1A5E"/>
    <w:rsid w:val="00BE1FCD"/>
    <w:rsid w:val="00BF2D41"/>
    <w:rsid w:val="00BF63ED"/>
    <w:rsid w:val="00C03E34"/>
    <w:rsid w:val="00C47D10"/>
    <w:rsid w:val="00C556AD"/>
    <w:rsid w:val="00CB4ADF"/>
    <w:rsid w:val="00D74052"/>
    <w:rsid w:val="00DC2D6E"/>
    <w:rsid w:val="00DE7C54"/>
    <w:rsid w:val="00DF5B4C"/>
    <w:rsid w:val="00EA74C2"/>
    <w:rsid w:val="00ED37B2"/>
    <w:rsid w:val="00F251E7"/>
    <w:rsid w:val="00F34B0C"/>
    <w:rsid w:val="00F7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C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B70C2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B70C2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B70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B70C2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B70C2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B70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B70C2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B70C2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B70C2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70C2"/>
    <w:rPr>
      <w:rFonts w:ascii="Old English" w:eastAsia="Times New Roman" w:hAnsi="Old English" w:cs="Times New Roman"/>
      <w:outline/>
      <w:sz w:val="8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70C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B70C2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B70C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B70C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B70C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B70C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B70C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B70C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B70C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70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7B70C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7B7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B70C2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7B70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0C2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B70C2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B70C2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7B70C2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B70C2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B70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70C2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B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B70C2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B70C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B70C2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B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B70C2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B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B70C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B70C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7B70C2"/>
  </w:style>
  <w:style w:type="paragraph" w:styleId="PargrafodaLista">
    <w:name w:val="List Paragraph"/>
    <w:basedOn w:val="Normal"/>
    <w:uiPriority w:val="34"/>
    <w:qFormat/>
    <w:rsid w:val="007B70C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7B70C2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7B70C2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7B70C2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7B70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B70C2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7B70C2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7B70C2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7B70C2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7B70C2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7B70C2"/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7B70C2"/>
    <w:rPr>
      <w:sz w:val="28"/>
      <w:lang w:val="pt-BR" w:eastAsia="pt-BR" w:bidi="ar-SA"/>
    </w:rPr>
  </w:style>
  <w:style w:type="paragraph" w:styleId="SemEspaamento">
    <w:name w:val="No Spacing"/>
    <w:qFormat/>
    <w:rsid w:val="007B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B70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B70C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80E5-4DBB-4D90-A3EA-29CDC2DE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16762</Words>
  <Characters>90516</Characters>
  <Application>Microsoft Office Word</Application>
  <DocSecurity>0</DocSecurity>
  <Lines>754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2017-03-30T19:02:00Z</cp:lastPrinted>
  <dcterms:created xsi:type="dcterms:W3CDTF">2017-03-30T19:26:00Z</dcterms:created>
  <dcterms:modified xsi:type="dcterms:W3CDTF">2017-04-06T12:33:00Z</dcterms:modified>
</cp:coreProperties>
</file>