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542" w14:textId="0105DB03" w:rsidR="00EA3B84" w:rsidRDefault="00EA3B84" w:rsidP="00EA3B84">
      <w:pPr>
        <w:spacing w:after="0" w:line="240" w:lineRule="auto"/>
        <w:jc w:val="center"/>
        <w:rPr>
          <w:rFonts w:ascii="Consolas" w:hAnsi="Consolas"/>
          <w:b/>
          <w:sz w:val="32"/>
          <w:szCs w:val="32"/>
        </w:rPr>
      </w:pPr>
      <w:r w:rsidRPr="00AF32E6">
        <w:rPr>
          <w:rFonts w:ascii="Consolas" w:hAnsi="Consolas"/>
          <w:b/>
          <w:sz w:val="32"/>
          <w:szCs w:val="32"/>
        </w:rPr>
        <w:t xml:space="preserve">TERMO DE </w:t>
      </w:r>
      <w:r w:rsidR="001F1098">
        <w:rPr>
          <w:rFonts w:ascii="Consolas" w:hAnsi="Consolas"/>
          <w:b/>
          <w:sz w:val="32"/>
          <w:szCs w:val="32"/>
        </w:rPr>
        <w:t>AUTORIZAÇÃO</w:t>
      </w:r>
      <w:r w:rsidRPr="00AF32E6">
        <w:rPr>
          <w:rFonts w:ascii="Consolas" w:hAnsi="Consolas"/>
          <w:b/>
          <w:sz w:val="32"/>
          <w:szCs w:val="32"/>
        </w:rPr>
        <w:t xml:space="preserve"> DE</w:t>
      </w:r>
      <w:r>
        <w:rPr>
          <w:rFonts w:ascii="Consolas" w:hAnsi="Consolas"/>
          <w:b/>
          <w:sz w:val="32"/>
          <w:szCs w:val="32"/>
        </w:rPr>
        <w:t xml:space="preserve"> </w:t>
      </w:r>
    </w:p>
    <w:p w14:paraId="528CC843" w14:textId="3622BCB3" w:rsidR="00EA3B84" w:rsidRPr="00AF32E6" w:rsidRDefault="00EA3B84" w:rsidP="00EA3B84">
      <w:pPr>
        <w:spacing w:after="0" w:line="240" w:lineRule="auto"/>
        <w:jc w:val="center"/>
        <w:rPr>
          <w:rFonts w:ascii="Consolas" w:hAnsi="Consolas" w:cs="Calibri"/>
          <w:b/>
          <w:bCs/>
          <w:sz w:val="28"/>
          <w:szCs w:val="28"/>
        </w:rPr>
      </w:pPr>
      <w:r w:rsidRPr="00AF32E6">
        <w:rPr>
          <w:rFonts w:ascii="Consolas" w:hAnsi="Consolas"/>
          <w:b/>
          <w:sz w:val="32"/>
          <w:szCs w:val="32"/>
        </w:rPr>
        <w:t xml:space="preserve">INEXIGIBILIDADE DE LICITAÇÃO Nº </w:t>
      </w:r>
      <w:r w:rsidR="001F1098">
        <w:rPr>
          <w:rFonts w:ascii="Consolas" w:hAnsi="Consolas"/>
          <w:b/>
          <w:sz w:val="32"/>
          <w:szCs w:val="32"/>
        </w:rPr>
        <w:t>001/2024</w:t>
      </w:r>
    </w:p>
    <w:p w14:paraId="7DEB9085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128990A7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427F1442" w14:textId="60EC49E4" w:rsidR="00EA3B84" w:rsidRPr="00CC5A67" w:rsidRDefault="004A4E6E" w:rsidP="00CC5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CESAR HENRIQUE DA CUNHA FIALA</w:t>
      </w:r>
      <w:r w:rsidRPr="0057019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7019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70193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977228">
        <w:rPr>
          <w:rFonts w:ascii="Consolas" w:hAnsi="Consolas" w:cs="Consolas"/>
          <w:b/>
          <w:bCs/>
          <w:sz w:val="28"/>
          <w:szCs w:val="28"/>
        </w:rPr>
        <w:t>004/2024</w:t>
      </w:r>
      <w:r w:rsidRPr="00570193">
        <w:rPr>
          <w:rFonts w:ascii="Consolas" w:hAnsi="Consolas" w:cs="Consolas"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AUTORIZO</w:t>
      </w:r>
      <w:r w:rsidRPr="00570193">
        <w:rPr>
          <w:rFonts w:ascii="Consolas" w:hAnsi="Consolas" w:cs="Consolas"/>
          <w:sz w:val="28"/>
          <w:szCs w:val="28"/>
        </w:rPr>
        <w:t xml:space="preserve"> a contratação com a </w:t>
      </w:r>
      <w:r w:rsidRPr="00570193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977228">
        <w:rPr>
          <w:rFonts w:ascii="Consolas" w:hAnsi="Consolas" w:cs="Consolas"/>
          <w:b/>
          <w:bCs/>
          <w:sz w:val="28"/>
          <w:szCs w:val="28"/>
        </w:rPr>
        <w:t>LEANDRO RENATO MINTO</w:t>
      </w:r>
      <w:r w:rsidR="00EA3B84" w:rsidRPr="00AF32E6">
        <w:rPr>
          <w:rFonts w:ascii="Consolas" w:hAnsi="Consolas" w:cs="Calibri"/>
          <w:b/>
          <w:sz w:val="28"/>
          <w:szCs w:val="28"/>
        </w:rPr>
        <w:t>,</w:t>
      </w:r>
      <w:r w:rsidR="00EA3B84" w:rsidRPr="00AF32E6">
        <w:rPr>
          <w:rFonts w:ascii="Consolas" w:hAnsi="Consolas" w:cs="Calibri"/>
          <w:sz w:val="28"/>
          <w:szCs w:val="28"/>
        </w:rPr>
        <w:t xml:space="preserve"> CNPJ</w:t>
      </w:r>
      <w:r w:rsidR="00EA3B84">
        <w:rPr>
          <w:rFonts w:ascii="Consolas" w:hAnsi="Consolas" w:cs="Calibri"/>
          <w:sz w:val="28"/>
          <w:szCs w:val="28"/>
        </w:rPr>
        <w:t xml:space="preserve"> nº</w:t>
      </w:r>
      <w:r w:rsidR="00EA3B84" w:rsidRPr="00AF32E6">
        <w:rPr>
          <w:rFonts w:ascii="Consolas" w:hAnsi="Consolas" w:cs="Calibri"/>
          <w:sz w:val="28"/>
          <w:szCs w:val="28"/>
        </w:rPr>
        <w:t xml:space="preserve"> </w:t>
      </w:r>
      <w:r w:rsidR="00977228">
        <w:rPr>
          <w:rFonts w:ascii="Consolas" w:hAnsi="Consolas" w:cs="Calibri"/>
          <w:sz w:val="28"/>
          <w:szCs w:val="28"/>
        </w:rPr>
        <w:t>27.785.196/0001-23</w:t>
      </w:r>
      <w:r w:rsidR="00EA3B84" w:rsidRPr="00AF32E6">
        <w:rPr>
          <w:rFonts w:ascii="Consolas" w:hAnsi="Consolas" w:cs="Calibri"/>
          <w:sz w:val="28"/>
          <w:szCs w:val="28"/>
        </w:rPr>
        <w:t>, com sede na</w:t>
      </w:r>
      <w:r w:rsidR="00EA3B84" w:rsidRPr="00AF32E6">
        <w:rPr>
          <w:rFonts w:ascii="Consolas" w:hAnsi="Consolas" w:cs="Arial"/>
          <w:color w:val="000000"/>
          <w:sz w:val="28"/>
          <w:szCs w:val="28"/>
        </w:rPr>
        <w:t xml:space="preserve"> </w:t>
      </w:r>
      <w:r w:rsidR="00977228">
        <w:rPr>
          <w:rFonts w:ascii="Consolas" w:hAnsi="Consolas" w:cs="Arial"/>
          <w:color w:val="000000"/>
          <w:sz w:val="28"/>
          <w:szCs w:val="28"/>
        </w:rPr>
        <w:t>Rua Doutor José Seixas nº 877 – Bairro Parque Residencial Romano Calil – CEP 15.076-070 – São José Rio Preto – SP</w:t>
      </w:r>
      <w:r w:rsidR="00EA3B84" w:rsidRPr="00AF32E6">
        <w:rPr>
          <w:rFonts w:ascii="Consolas" w:hAnsi="Consolas" w:cs="Calibri"/>
          <w:sz w:val="28"/>
          <w:szCs w:val="28"/>
        </w:rPr>
        <w:t xml:space="preserve">, objetivando a </w:t>
      </w:r>
      <w:r w:rsidR="00977228">
        <w:rPr>
          <w:rFonts w:ascii="Consolas" w:hAnsi="Consolas" w:cs="Calibri"/>
          <w:sz w:val="28"/>
          <w:szCs w:val="28"/>
        </w:rPr>
        <w:t xml:space="preserve">contração da </w:t>
      </w:r>
      <w:r w:rsidR="00433AB1" w:rsidRPr="00977228">
        <w:rPr>
          <w:rFonts w:ascii="Consolas" w:hAnsi="Consolas" w:cs="Calibri"/>
          <w:b/>
          <w:bCs/>
          <w:sz w:val="28"/>
          <w:szCs w:val="28"/>
        </w:rPr>
        <w:t>BANDA</w:t>
      </w:r>
      <w:r w:rsidR="00433AB1">
        <w:rPr>
          <w:rFonts w:ascii="Consolas" w:hAnsi="Consolas" w:cs="Calibri"/>
          <w:b/>
          <w:bCs/>
          <w:sz w:val="28"/>
          <w:szCs w:val="28"/>
        </w:rPr>
        <w:t xml:space="preserve"> “SANTA IFIGÊNIA BANDA SHOW”</w:t>
      </w:r>
      <w:r w:rsidR="00EA3B84" w:rsidRPr="00AF32E6">
        <w:rPr>
          <w:rFonts w:ascii="Consolas" w:hAnsi="Consolas" w:cs="Calibri"/>
          <w:sz w:val="28"/>
          <w:szCs w:val="28"/>
        </w:rPr>
        <w:t xml:space="preserve">, </w:t>
      </w:r>
      <w:r w:rsidR="00977228">
        <w:rPr>
          <w:rFonts w:ascii="Consolas" w:hAnsi="Consolas" w:cs="Calibri"/>
          <w:sz w:val="28"/>
          <w:szCs w:val="28"/>
        </w:rPr>
        <w:t xml:space="preserve">para a realização do </w:t>
      </w:r>
      <w:r w:rsidR="00977228" w:rsidRPr="00977228">
        <w:rPr>
          <w:rFonts w:ascii="Consolas" w:hAnsi="Consolas" w:cs="Calibri"/>
          <w:b/>
          <w:bCs/>
          <w:sz w:val="28"/>
          <w:szCs w:val="28"/>
        </w:rPr>
        <w:t>TRADICIONAL CARNAVAL POPULAR DE PIRAJUÍ</w:t>
      </w:r>
      <w:r w:rsidR="00977228">
        <w:rPr>
          <w:rFonts w:ascii="Consolas" w:hAnsi="Consolas" w:cs="Calibri"/>
          <w:b/>
          <w:bCs/>
          <w:sz w:val="28"/>
          <w:szCs w:val="28"/>
        </w:rPr>
        <w:t xml:space="preserve"> </w:t>
      </w:r>
      <w:r w:rsidR="00433AB1">
        <w:rPr>
          <w:rFonts w:ascii="Consolas" w:hAnsi="Consolas" w:cs="Calibri"/>
          <w:sz w:val="28"/>
          <w:szCs w:val="28"/>
        </w:rPr>
        <w:t>n</w:t>
      </w:r>
      <w:r w:rsidR="00977228">
        <w:rPr>
          <w:rFonts w:ascii="Consolas" w:hAnsi="Consolas" w:cs="Calibri"/>
          <w:sz w:val="28"/>
          <w:szCs w:val="28"/>
        </w:rPr>
        <w:t xml:space="preserve">os dias 10 a 13 de </w:t>
      </w:r>
      <w:r w:rsidR="00433AB1">
        <w:rPr>
          <w:rFonts w:ascii="Consolas" w:hAnsi="Consolas" w:cs="Calibri"/>
          <w:sz w:val="28"/>
          <w:szCs w:val="28"/>
        </w:rPr>
        <w:t>f</w:t>
      </w:r>
      <w:r w:rsidR="00977228">
        <w:rPr>
          <w:rFonts w:ascii="Consolas" w:hAnsi="Consolas" w:cs="Calibri"/>
          <w:sz w:val="28"/>
          <w:szCs w:val="28"/>
        </w:rPr>
        <w:t>evereiro de 2024, sendo no dia 10</w:t>
      </w:r>
      <w:r w:rsidR="001F1098">
        <w:rPr>
          <w:rFonts w:ascii="Consolas" w:hAnsi="Consolas" w:cs="Calibri"/>
          <w:sz w:val="28"/>
          <w:szCs w:val="28"/>
        </w:rPr>
        <w:t>/02</w:t>
      </w:r>
      <w:r w:rsidR="00433AB1">
        <w:rPr>
          <w:rFonts w:ascii="Consolas" w:hAnsi="Consolas" w:cs="Calibri"/>
          <w:sz w:val="28"/>
          <w:szCs w:val="28"/>
        </w:rPr>
        <w:t>,</w:t>
      </w:r>
      <w:r w:rsidR="00977228">
        <w:rPr>
          <w:rFonts w:ascii="Consolas" w:hAnsi="Consolas" w:cs="Calibri"/>
          <w:sz w:val="28"/>
          <w:szCs w:val="28"/>
        </w:rPr>
        <w:t xml:space="preserve"> </w:t>
      </w:r>
      <w:r w:rsidR="00EA3B84" w:rsidRPr="00AF32E6">
        <w:rPr>
          <w:rFonts w:ascii="Consolas" w:hAnsi="Consolas" w:cs="Calibri"/>
          <w:sz w:val="28"/>
          <w:szCs w:val="28"/>
        </w:rPr>
        <w:t>com início previsto para às 2</w:t>
      </w:r>
      <w:r w:rsidR="00977228">
        <w:rPr>
          <w:rFonts w:ascii="Consolas" w:hAnsi="Consolas" w:cs="Calibri"/>
          <w:sz w:val="28"/>
          <w:szCs w:val="28"/>
        </w:rPr>
        <w:t>2</w:t>
      </w:r>
      <w:r w:rsidR="00EA3B84" w:rsidRPr="00AF32E6">
        <w:rPr>
          <w:rFonts w:ascii="Consolas" w:hAnsi="Consolas" w:cs="Calibri"/>
          <w:sz w:val="28"/>
          <w:szCs w:val="28"/>
        </w:rPr>
        <w:t>h</w:t>
      </w:r>
      <w:r w:rsidR="00016A7B">
        <w:rPr>
          <w:rFonts w:ascii="Consolas" w:hAnsi="Consolas" w:cs="Calibri"/>
          <w:sz w:val="28"/>
          <w:szCs w:val="28"/>
        </w:rPr>
        <w:t>0</w:t>
      </w:r>
      <w:r w:rsidR="00EA3B84" w:rsidRPr="00AF32E6">
        <w:rPr>
          <w:rFonts w:ascii="Consolas" w:hAnsi="Consolas" w:cs="Calibri"/>
          <w:sz w:val="28"/>
          <w:szCs w:val="28"/>
        </w:rPr>
        <w:t xml:space="preserve">0 e término às </w:t>
      </w:r>
      <w:r w:rsidR="00977228">
        <w:rPr>
          <w:rFonts w:ascii="Consolas" w:hAnsi="Consolas" w:cs="Calibri"/>
          <w:sz w:val="28"/>
          <w:szCs w:val="28"/>
        </w:rPr>
        <w:t>02</w:t>
      </w:r>
      <w:r w:rsidR="00EA3B84" w:rsidRPr="00AF32E6">
        <w:rPr>
          <w:rFonts w:ascii="Consolas" w:hAnsi="Consolas" w:cs="Calibri"/>
          <w:sz w:val="28"/>
          <w:szCs w:val="28"/>
        </w:rPr>
        <w:t>h</w:t>
      </w:r>
      <w:r w:rsidR="006E3DFB">
        <w:rPr>
          <w:rFonts w:ascii="Consolas" w:hAnsi="Consolas" w:cs="Calibri"/>
          <w:sz w:val="28"/>
          <w:szCs w:val="28"/>
        </w:rPr>
        <w:t>00</w:t>
      </w:r>
      <w:r w:rsidR="00EA3B84" w:rsidRPr="00AF32E6">
        <w:rPr>
          <w:rFonts w:ascii="Consolas" w:hAnsi="Consolas" w:cs="Calibri"/>
          <w:sz w:val="28"/>
          <w:szCs w:val="28"/>
        </w:rPr>
        <w:t xml:space="preserve"> do dia seguinte</w:t>
      </w:r>
      <w:r w:rsidR="00977228">
        <w:rPr>
          <w:rFonts w:ascii="Consolas" w:hAnsi="Consolas" w:cs="Calibri"/>
          <w:sz w:val="28"/>
          <w:szCs w:val="28"/>
        </w:rPr>
        <w:t>, dia 11</w:t>
      </w:r>
      <w:r w:rsidR="001F1098">
        <w:rPr>
          <w:rFonts w:ascii="Consolas" w:hAnsi="Consolas" w:cs="Calibri"/>
          <w:sz w:val="28"/>
          <w:szCs w:val="28"/>
        </w:rPr>
        <w:t>/02</w:t>
      </w:r>
      <w:r w:rsidR="00433AB1">
        <w:rPr>
          <w:rFonts w:ascii="Consolas" w:hAnsi="Consolas" w:cs="Calibri"/>
          <w:sz w:val="28"/>
          <w:szCs w:val="28"/>
        </w:rPr>
        <w:t>,</w:t>
      </w:r>
      <w:r w:rsidR="00977228">
        <w:rPr>
          <w:rFonts w:ascii="Consolas" w:hAnsi="Consolas" w:cs="Calibri"/>
          <w:sz w:val="28"/>
          <w:szCs w:val="28"/>
        </w:rPr>
        <w:t xml:space="preserve"> </w:t>
      </w:r>
      <w:r w:rsidR="001F1098" w:rsidRPr="00AF32E6">
        <w:rPr>
          <w:rFonts w:ascii="Consolas" w:hAnsi="Consolas" w:cs="Calibri"/>
          <w:sz w:val="28"/>
          <w:szCs w:val="28"/>
        </w:rPr>
        <w:t xml:space="preserve">com início previsto para às </w:t>
      </w:r>
      <w:r w:rsidR="001F1098">
        <w:rPr>
          <w:rFonts w:ascii="Consolas" w:hAnsi="Consolas" w:cs="Calibri"/>
          <w:sz w:val="28"/>
          <w:szCs w:val="28"/>
        </w:rPr>
        <w:t>16</w:t>
      </w:r>
      <w:r w:rsidR="001F1098" w:rsidRPr="00AF32E6">
        <w:rPr>
          <w:rFonts w:ascii="Consolas" w:hAnsi="Consolas" w:cs="Calibri"/>
          <w:sz w:val="28"/>
          <w:szCs w:val="28"/>
        </w:rPr>
        <w:t>h</w:t>
      </w:r>
      <w:r w:rsidR="001F1098">
        <w:rPr>
          <w:rFonts w:ascii="Consolas" w:hAnsi="Consolas" w:cs="Calibri"/>
          <w:sz w:val="28"/>
          <w:szCs w:val="28"/>
        </w:rPr>
        <w:t>0</w:t>
      </w:r>
      <w:r w:rsidR="001F1098" w:rsidRPr="00AF32E6">
        <w:rPr>
          <w:rFonts w:ascii="Consolas" w:hAnsi="Consolas" w:cs="Calibri"/>
          <w:sz w:val="28"/>
          <w:szCs w:val="28"/>
        </w:rPr>
        <w:t xml:space="preserve">0 e término às </w:t>
      </w:r>
      <w:r w:rsidR="001F1098">
        <w:rPr>
          <w:rFonts w:ascii="Consolas" w:hAnsi="Consolas" w:cs="Calibri"/>
          <w:sz w:val="28"/>
          <w:szCs w:val="28"/>
        </w:rPr>
        <w:t>19</w:t>
      </w:r>
      <w:r w:rsidR="001F1098" w:rsidRPr="00AF32E6">
        <w:rPr>
          <w:rFonts w:ascii="Consolas" w:hAnsi="Consolas" w:cs="Calibri"/>
          <w:sz w:val="28"/>
          <w:szCs w:val="28"/>
        </w:rPr>
        <w:t>h</w:t>
      </w:r>
      <w:r w:rsidR="001F1098">
        <w:rPr>
          <w:rFonts w:ascii="Consolas" w:hAnsi="Consolas" w:cs="Calibri"/>
          <w:sz w:val="28"/>
          <w:szCs w:val="28"/>
        </w:rPr>
        <w:t>00 e</w:t>
      </w:r>
      <w:r w:rsidR="001F1098" w:rsidRPr="00AF32E6">
        <w:rPr>
          <w:rFonts w:ascii="Consolas" w:hAnsi="Consolas" w:cs="Calibri"/>
          <w:sz w:val="28"/>
          <w:szCs w:val="28"/>
        </w:rPr>
        <w:t xml:space="preserve"> início previsto para às 2</w:t>
      </w:r>
      <w:r w:rsidR="001F1098">
        <w:rPr>
          <w:rFonts w:ascii="Consolas" w:hAnsi="Consolas" w:cs="Calibri"/>
          <w:sz w:val="28"/>
          <w:szCs w:val="28"/>
        </w:rPr>
        <w:t>2</w:t>
      </w:r>
      <w:r w:rsidR="001F1098" w:rsidRPr="00AF32E6">
        <w:rPr>
          <w:rFonts w:ascii="Consolas" w:hAnsi="Consolas" w:cs="Calibri"/>
          <w:sz w:val="28"/>
          <w:szCs w:val="28"/>
        </w:rPr>
        <w:t>h</w:t>
      </w:r>
      <w:r w:rsidR="001F1098">
        <w:rPr>
          <w:rFonts w:ascii="Consolas" w:hAnsi="Consolas" w:cs="Calibri"/>
          <w:sz w:val="28"/>
          <w:szCs w:val="28"/>
        </w:rPr>
        <w:t>0</w:t>
      </w:r>
      <w:r w:rsidR="001F1098" w:rsidRPr="00AF32E6">
        <w:rPr>
          <w:rFonts w:ascii="Consolas" w:hAnsi="Consolas" w:cs="Calibri"/>
          <w:sz w:val="28"/>
          <w:szCs w:val="28"/>
        </w:rPr>
        <w:t xml:space="preserve">0 e término às </w:t>
      </w:r>
      <w:r w:rsidR="001F1098">
        <w:rPr>
          <w:rFonts w:ascii="Consolas" w:hAnsi="Consolas" w:cs="Calibri"/>
          <w:sz w:val="28"/>
          <w:szCs w:val="28"/>
        </w:rPr>
        <w:t>02</w:t>
      </w:r>
      <w:r w:rsidR="001F1098" w:rsidRPr="00AF32E6">
        <w:rPr>
          <w:rFonts w:ascii="Consolas" w:hAnsi="Consolas" w:cs="Calibri"/>
          <w:sz w:val="28"/>
          <w:szCs w:val="28"/>
        </w:rPr>
        <w:t>h</w:t>
      </w:r>
      <w:r w:rsidR="001F1098">
        <w:rPr>
          <w:rFonts w:ascii="Consolas" w:hAnsi="Consolas" w:cs="Calibri"/>
          <w:sz w:val="28"/>
          <w:szCs w:val="28"/>
        </w:rPr>
        <w:t>00</w:t>
      </w:r>
      <w:r w:rsidR="001F1098" w:rsidRPr="00AF32E6">
        <w:rPr>
          <w:rFonts w:ascii="Consolas" w:hAnsi="Consolas" w:cs="Calibri"/>
          <w:sz w:val="28"/>
          <w:szCs w:val="28"/>
        </w:rPr>
        <w:t xml:space="preserve"> do dia seguinte</w:t>
      </w:r>
      <w:r w:rsidR="001F1098">
        <w:rPr>
          <w:rFonts w:ascii="Consolas" w:hAnsi="Consolas" w:cs="Calibri"/>
          <w:sz w:val="28"/>
          <w:szCs w:val="28"/>
        </w:rPr>
        <w:t>, dia 12/02</w:t>
      </w:r>
      <w:r w:rsidR="00433AB1">
        <w:rPr>
          <w:rFonts w:ascii="Consolas" w:hAnsi="Consolas" w:cs="Calibri"/>
          <w:sz w:val="28"/>
          <w:szCs w:val="28"/>
        </w:rPr>
        <w:t>,</w:t>
      </w:r>
      <w:r w:rsidR="001F1098">
        <w:rPr>
          <w:rFonts w:ascii="Consolas" w:hAnsi="Consolas" w:cs="Calibri"/>
          <w:sz w:val="28"/>
          <w:szCs w:val="28"/>
        </w:rPr>
        <w:t xml:space="preserve"> </w:t>
      </w:r>
      <w:r w:rsidR="001F1098" w:rsidRPr="00AF32E6">
        <w:rPr>
          <w:rFonts w:ascii="Consolas" w:hAnsi="Consolas" w:cs="Calibri"/>
          <w:sz w:val="28"/>
          <w:szCs w:val="28"/>
        </w:rPr>
        <w:t>com início previsto para às 2</w:t>
      </w:r>
      <w:r w:rsidR="001F1098">
        <w:rPr>
          <w:rFonts w:ascii="Consolas" w:hAnsi="Consolas" w:cs="Calibri"/>
          <w:sz w:val="28"/>
          <w:szCs w:val="28"/>
        </w:rPr>
        <w:t>2</w:t>
      </w:r>
      <w:r w:rsidR="001F1098" w:rsidRPr="00AF32E6">
        <w:rPr>
          <w:rFonts w:ascii="Consolas" w:hAnsi="Consolas" w:cs="Calibri"/>
          <w:sz w:val="28"/>
          <w:szCs w:val="28"/>
        </w:rPr>
        <w:t>h</w:t>
      </w:r>
      <w:r w:rsidR="001F1098">
        <w:rPr>
          <w:rFonts w:ascii="Consolas" w:hAnsi="Consolas" w:cs="Calibri"/>
          <w:sz w:val="28"/>
          <w:szCs w:val="28"/>
        </w:rPr>
        <w:t>0</w:t>
      </w:r>
      <w:r w:rsidR="001F1098" w:rsidRPr="00AF32E6">
        <w:rPr>
          <w:rFonts w:ascii="Consolas" w:hAnsi="Consolas" w:cs="Calibri"/>
          <w:sz w:val="28"/>
          <w:szCs w:val="28"/>
        </w:rPr>
        <w:t xml:space="preserve">0 e término às </w:t>
      </w:r>
      <w:r w:rsidR="001F1098">
        <w:rPr>
          <w:rFonts w:ascii="Consolas" w:hAnsi="Consolas" w:cs="Calibri"/>
          <w:sz w:val="28"/>
          <w:szCs w:val="28"/>
        </w:rPr>
        <w:t>02</w:t>
      </w:r>
      <w:r w:rsidR="001F1098" w:rsidRPr="00AF32E6">
        <w:rPr>
          <w:rFonts w:ascii="Consolas" w:hAnsi="Consolas" w:cs="Calibri"/>
          <w:sz w:val="28"/>
          <w:szCs w:val="28"/>
        </w:rPr>
        <w:t>h</w:t>
      </w:r>
      <w:r w:rsidR="001F1098">
        <w:rPr>
          <w:rFonts w:ascii="Consolas" w:hAnsi="Consolas" w:cs="Calibri"/>
          <w:sz w:val="28"/>
          <w:szCs w:val="28"/>
        </w:rPr>
        <w:t>00</w:t>
      </w:r>
      <w:r w:rsidR="001F1098" w:rsidRPr="00AF32E6">
        <w:rPr>
          <w:rFonts w:ascii="Consolas" w:hAnsi="Consolas" w:cs="Calibri"/>
          <w:sz w:val="28"/>
          <w:szCs w:val="28"/>
        </w:rPr>
        <w:t xml:space="preserve"> do dia seguinte</w:t>
      </w:r>
      <w:r w:rsidR="001F1098">
        <w:rPr>
          <w:rFonts w:ascii="Consolas" w:hAnsi="Consolas" w:cs="Calibri"/>
          <w:sz w:val="28"/>
          <w:szCs w:val="28"/>
        </w:rPr>
        <w:t xml:space="preserve"> e dia 13/02</w:t>
      </w:r>
      <w:r w:rsidR="00433AB1">
        <w:rPr>
          <w:rFonts w:ascii="Consolas" w:hAnsi="Consolas" w:cs="Calibri"/>
          <w:sz w:val="28"/>
          <w:szCs w:val="28"/>
        </w:rPr>
        <w:t>,</w:t>
      </w:r>
      <w:r w:rsidR="001F1098">
        <w:rPr>
          <w:rFonts w:ascii="Consolas" w:hAnsi="Consolas" w:cs="Calibri"/>
          <w:sz w:val="28"/>
          <w:szCs w:val="28"/>
        </w:rPr>
        <w:t xml:space="preserve"> </w:t>
      </w:r>
      <w:r w:rsidR="001F1098" w:rsidRPr="00AF32E6">
        <w:rPr>
          <w:rFonts w:ascii="Consolas" w:hAnsi="Consolas" w:cs="Calibri"/>
          <w:sz w:val="28"/>
          <w:szCs w:val="28"/>
        </w:rPr>
        <w:t xml:space="preserve">com início previsto para às </w:t>
      </w:r>
      <w:r w:rsidR="001F1098">
        <w:rPr>
          <w:rFonts w:ascii="Consolas" w:hAnsi="Consolas" w:cs="Calibri"/>
          <w:sz w:val="28"/>
          <w:szCs w:val="28"/>
        </w:rPr>
        <w:t>16</w:t>
      </w:r>
      <w:r w:rsidR="001F1098" w:rsidRPr="00AF32E6">
        <w:rPr>
          <w:rFonts w:ascii="Consolas" w:hAnsi="Consolas" w:cs="Calibri"/>
          <w:sz w:val="28"/>
          <w:szCs w:val="28"/>
        </w:rPr>
        <w:t>h</w:t>
      </w:r>
      <w:r w:rsidR="001F1098">
        <w:rPr>
          <w:rFonts w:ascii="Consolas" w:hAnsi="Consolas" w:cs="Calibri"/>
          <w:sz w:val="28"/>
          <w:szCs w:val="28"/>
        </w:rPr>
        <w:t>0</w:t>
      </w:r>
      <w:r w:rsidR="001F1098" w:rsidRPr="00AF32E6">
        <w:rPr>
          <w:rFonts w:ascii="Consolas" w:hAnsi="Consolas" w:cs="Calibri"/>
          <w:sz w:val="28"/>
          <w:szCs w:val="28"/>
        </w:rPr>
        <w:t xml:space="preserve">0 e término às </w:t>
      </w:r>
      <w:r w:rsidR="001F1098">
        <w:rPr>
          <w:rFonts w:ascii="Consolas" w:hAnsi="Consolas" w:cs="Calibri"/>
          <w:sz w:val="28"/>
          <w:szCs w:val="28"/>
        </w:rPr>
        <w:t>19</w:t>
      </w:r>
      <w:r w:rsidR="001F1098" w:rsidRPr="00AF32E6">
        <w:rPr>
          <w:rFonts w:ascii="Consolas" w:hAnsi="Consolas" w:cs="Calibri"/>
          <w:sz w:val="28"/>
          <w:szCs w:val="28"/>
        </w:rPr>
        <w:t>h</w:t>
      </w:r>
      <w:r w:rsidR="001F1098">
        <w:rPr>
          <w:rFonts w:ascii="Consolas" w:hAnsi="Consolas" w:cs="Calibri"/>
          <w:sz w:val="28"/>
          <w:szCs w:val="28"/>
        </w:rPr>
        <w:t>00</w:t>
      </w:r>
      <w:r w:rsidR="00EA3B84" w:rsidRPr="00AF32E6">
        <w:rPr>
          <w:rFonts w:ascii="Consolas" w:hAnsi="Consolas" w:cs="Calibri"/>
          <w:sz w:val="28"/>
          <w:szCs w:val="28"/>
        </w:rPr>
        <w:t xml:space="preserve">, </w:t>
      </w:r>
      <w:r w:rsidR="001F1098">
        <w:rPr>
          <w:rFonts w:ascii="Consolas" w:hAnsi="Consolas" w:cs="Calibri"/>
          <w:sz w:val="28"/>
          <w:szCs w:val="28"/>
        </w:rPr>
        <w:t>na</w:t>
      </w:r>
      <w:r w:rsidR="00F265C1" w:rsidRPr="00F265C1">
        <w:rPr>
          <w:rFonts w:ascii="Consolas" w:hAnsi="Consolas" w:cs="Consolas"/>
          <w:bCs/>
          <w:sz w:val="28"/>
          <w:szCs w:val="28"/>
        </w:rPr>
        <w:t xml:space="preserve"> </w:t>
      </w:r>
      <w:r w:rsidR="00BB39EE">
        <w:rPr>
          <w:rFonts w:ascii="Consolas" w:hAnsi="Consolas" w:cs="Consolas"/>
          <w:bCs/>
          <w:sz w:val="28"/>
          <w:szCs w:val="28"/>
        </w:rPr>
        <w:t>Praça Doutor Pedro da Rocha Braga s/n°</w:t>
      </w:r>
      <w:r w:rsidR="00F265C1" w:rsidRPr="00F265C1">
        <w:rPr>
          <w:rFonts w:ascii="Consolas" w:hAnsi="Consolas" w:cs="Consolas"/>
          <w:bCs/>
          <w:sz w:val="28"/>
          <w:szCs w:val="28"/>
        </w:rPr>
        <w:t xml:space="preserve"> – Pirajuí – SP</w:t>
      </w:r>
      <w:r w:rsidR="00EA3B84" w:rsidRPr="00AF32E6">
        <w:rPr>
          <w:rFonts w:ascii="Consolas" w:hAnsi="Consolas" w:cs="Calibri"/>
          <w:sz w:val="28"/>
          <w:szCs w:val="28"/>
        </w:rPr>
        <w:t>.</w:t>
      </w:r>
    </w:p>
    <w:p w14:paraId="20390DA8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47CDAC2A" w14:textId="7E68FE80" w:rsidR="00EA3B84" w:rsidRPr="00AF32E6" w:rsidRDefault="001F1098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="00EA3B84" w:rsidRPr="00AF32E6">
        <w:rPr>
          <w:rFonts w:ascii="Consolas" w:hAnsi="Consolas"/>
          <w:sz w:val="28"/>
          <w:szCs w:val="28"/>
        </w:rPr>
        <w:t xml:space="preserve"> a </w:t>
      </w:r>
      <w:r w:rsidR="00EA3B84">
        <w:rPr>
          <w:rFonts w:ascii="Consolas" w:hAnsi="Consolas"/>
          <w:sz w:val="28"/>
          <w:szCs w:val="28"/>
        </w:rPr>
        <w:t>inexigibilidade</w:t>
      </w:r>
      <w:r w:rsidR="00EA3B84" w:rsidRPr="00AF32E6">
        <w:rPr>
          <w:rFonts w:ascii="Consolas" w:hAnsi="Consolas"/>
          <w:sz w:val="28"/>
          <w:szCs w:val="28"/>
        </w:rPr>
        <w:t xml:space="preserve"> de licitação, nos termos do inciso I</w:t>
      </w:r>
      <w:r w:rsidR="00977228">
        <w:rPr>
          <w:rFonts w:ascii="Consolas" w:hAnsi="Consolas"/>
          <w:sz w:val="28"/>
          <w:szCs w:val="28"/>
        </w:rPr>
        <w:t>I</w:t>
      </w:r>
      <w:r w:rsidR="00EA3B84" w:rsidRPr="00AF32E6">
        <w:rPr>
          <w:rFonts w:ascii="Consolas" w:hAnsi="Consolas"/>
          <w:sz w:val="28"/>
          <w:szCs w:val="28"/>
        </w:rPr>
        <w:t xml:space="preserve">, do artigo </w:t>
      </w:r>
      <w:r w:rsidR="00977228">
        <w:rPr>
          <w:rFonts w:ascii="Consolas" w:hAnsi="Consolas"/>
          <w:sz w:val="28"/>
          <w:szCs w:val="28"/>
        </w:rPr>
        <w:t>74</w:t>
      </w:r>
      <w:r w:rsidR="00EA3B84" w:rsidRPr="00AF32E6">
        <w:rPr>
          <w:rFonts w:ascii="Consolas" w:hAnsi="Consolas"/>
          <w:sz w:val="28"/>
          <w:szCs w:val="28"/>
        </w:rPr>
        <w:t xml:space="preserve">, da Lei n.º </w:t>
      </w:r>
      <w:r w:rsidR="00977228">
        <w:rPr>
          <w:rFonts w:ascii="Consolas" w:hAnsi="Consolas"/>
          <w:sz w:val="28"/>
          <w:szCs w:val="28"/>
        </w:rPr>
        <w:t>14.133</w:t>
      </w:r>
      <w:r w:rsidR="00EA3B84" w:rsidRPr="00AF32E6">
        <w:rPr>
          <w:rFonts w:ascii="Consolas" w:hAnsi="Consolas"/>
          <w:sz w:val="28"/>
          <w:szCs w:val="28"/>
        </w:rPr>
        <w:t xml:space="preserve">, de </w:t>
      </w:r>
      <w:r w:rsidR="00977228">
        <w:rPr>
          <w:rFonts w:ascii="Consolas" w:hAnsi="Consolas"/>
          <w:sz w:val="28"/>
          <w:szCs w:val="28"/>
        </w:rPr>
        <w:t>1º</w:t>
      </w:r>
      <w:r w:rsidR="00EA3B84" w:rsidRPr="00AF32E6">
        <w:rPr>
          <w:rFonts w:ascii="Consolas" w:hAnsi="Consolas"/>
          <w:sz w:val="28"/>
          <w:szCs w:val="28"/>
        </w:rPr>
        <w:t xml:space="preserve"> de </w:t>
      </w:r>
      <w:r w:rsidR="00977228">
        <w:rPr>
          <w:rFonts w:ascii="Consolas" w:hAnsi="Consolas"/>
          <w:sz w:val="28"/>
          <w:szCs w:val="28"/>
        </w:rPr>
        <w:t>abril</w:t>
      </w:r>
      <w:r w:rsidR="00EA3B84" w:rsidRPr="00AF32E6">
        <w:rPr>
          <w:rFonts w:ascii="Consolas" w:hAnsi="Consolas"/>
          <w:sz w:val="28"/>
          <w:szCs w:val="28"/>
        </w:rPr>
        <w:t xml:space="preserve"> de </w:t>
      </w:r>
      <w:r w:rsidR="00977228">
        <w:rPr>
          <w:rFonts w:ascii="Consolas" w:hAnsi="Consolas"/>
          <w:sz w:val="28"/>
          <w:szCs w:val="28"/>
        </w:rPr>
        <w:t>2021</w:t>
      </w:r>
      <w:r w:rsidR="00EA3B84" w:rsidRPr="00AF32E6">
        <w:rPr>
          <w:rFonts w:ascii="Consolas" w:hAnsi="Consolas"/>
          <w:sz w:val="28"/>
          <w:szCs w:val="28"/>
        </w:rPr>
        <w:t>, e alterações posteriores</w:t>
      </w:r>
      <w:r w:rsidR="00EA3B84" w:rsidRPr="00AF32E6">
        <w:rPr>
          <w:rFonts w:ascii="Consolas" w:hAnsi="Consolas" w:cs="Calibri"/>
          <w:sz w:val="28"/>
          <w:szCs w:val="28"/>
        </w:rPr>
        <w:t>.</w:t>
      </w:r>
    </w:p>
    <w:p w14:paraId="3852A1B2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55120CB8" w14:textId="0B229453" w:rsidR="00EA3B84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Pr="00AF32E6">
        <w:rPr>
          <w:rFonts w:ascii="Consolas" w:hAnsi="Consolas" w:cs="Calibri"/>
          <w:sz w:val="28"/>
          <w:szCs w:val="28"/>
        </w:rPr>
        <w:t xml:space="preserve">, outrossim, a despesa no valor total de </w:t>
      </w:r>
      <w:r w:rsidRPr="00AF32E6">
        <w:rPr>
          <w:rFonts w:ascii="Consolas" w:hAnsi="Consolas" w:cs="Calibri"/>
          <w:b/>
          <w:sz w:val="28"/>
          <w:szCs w:val="28"/>
        </w:rPr>
        <w:t xml:space="preserve">R$ </w:t>
      </w:r>
      <w:r w:rsidR="00977228">
        <w:rPr>
          <w:rFonts w:ascii="Consolas" w:hAnsi="Consolas" w:cs="Calibri"/>
          <w:b/>
          <w:sz w:val="28"/>
          <w:szCs w:val="28"/>
        </w:rPr>
        <w:t>150.000,00</w:t>
      </w:r>
      <w:r w:rsidR="00F265C1">
        <w:rPr>
          <w:rFonts w:ascii="Consolas" w:hAnsi="Consolas" w:cs="Calibri"/>
          <w:b/>
          <w:sz w:val="28"/>
          <w:szCs w:val="28"/>
        </w:rPr>
        <w:t xml:space="preserve"> (</w:t>
      </w:r>
      <w:r w:rsidR="00977228">
        <w:rPr>
          <w:rFonts w:ascii="Consolas" w:hAnsi="Consolas" w:cs="Calibri"/>
          <w:b/>
          <w:sz w:val="28"/>
          <w:szCs w:val="28"/>
        </w:rPr>
        <w:t>CENTO E CINQUENTA</w:t>
      </w:r>
      <w:r w:rsidR="00BB39EE">
        <w:rPr>
          <w:rFonts w:ascii="Consolas" w:hAnsi="Consolas" w:cs="Calibri"/>
          <w:b/>
          <w:sz w:val="28"/>
          <w:szCs w:val="28"/>
        </w:rPr>
        <w:t xml:space="preserve"> MIL REAIS</w:t>
      </w:r>
      <w:r w:rsidRPr="00AF32E6">
        <w:rPr>
          <w:rFonts w:ascii="Consolas" w:hAnsi="Consolas" w:cs="Calibri"/>
          <w:b/>
          <w:sz w:val="28"/>
          <w:szCs w:val="28"/>
        </w:rPr>
        <w:t>)</w:t>
      </w:r>
      <w:r w:rsidRPr="00AF32E6">
        <w:rPr>
          <w:rFonts w:ascii="Consolas" w:hAnsi="Consolas" w:cs="Calibri"/>
          <w:bCs/>
          <w:sz w:val="28"/>
          <w:szCs w:val="28"/>
        </w:rPr>
        <w:t xml:space="preserve">, </w:t>
      </w:r>
      <w:r w:rsidR="00433AB1" w:rsidRPr="00F50994">
        <w:rPr>
          <w:rFonts w:ascii="Consolas" w:hAnsi="Consolas" w:cs="Consolas"/>
          <w:sz w:val="28"/>
          <w:szCs w:val="28"/>
        </w:rPr>
        <w:t xml:space="preserve">onerará o </w:t>
      </w:r>
      <w:r w:rsidR="00433AB1" w:rsidRPr="00F50994">
        <w:rPr>
          <w:rFonts w:ascii="Consolas" w:hAnsi="Consolas"/>
          <w:sz w:val="28"/>
          <w:szCs w:val="28"/>
          <w:shd w:val="clear" w:color="auto" w:fill="FFFFFF"/>
        </w:rPr>
        <w:t xml:space="preserve">recurso orçamentário com o compromisso a ser assumido </w:t>
      </w:r>
      <w:r w:rsidR="00433AB1" w:rsidRPr="00F50994">
        <w:rPr>
          <w:rFonts w:ascii="Consolas" w:hAnsi="Consolas" w:cs="Arial"/>
          <w:sz w:val="28"/>
          <w:szCs w:val="28"/>
        </w:rPr>
        <w:t xml:space="preserve">informado pela </w:t>
      </w:r>
      <w:r w:rsidR="00433AB1">
        <w:rPr>
          <w:rFonts w:ascii="Consolas" w:hAnsi="Consolas"/>
          <w:sz w:val="28"/>
          <w:szCs w:val="28"/>
        </w:rPr>
        <w:t>Secretaria de Fazenda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615B6C37" w14:textId="77777777" w:rsidR="00433AB1" w:rsidRDefault="00433AB1" w:rsidP="00433AB1">
      <w:pPr>
        <w:spacing w:after="0" w:line="240" w:lineRule="auto"/>
        <w:ind w:firstLine="708"/>
        <w:jc w:val="both"/>
        <w:rPr>
          <w:rFonts w:ascii="Consolas" w:hAnsi="Consolas" w:cs="Arial"/>
          <w:b/>
          <w:bCs/>
          <w:sz w:val="28"/>
          <w:szCs w:val="28"/>
        </w:rPr>
      </w:pPr>
    </w:p>
    <w:p w14:paraId="293C2317" w14:textId="0B5376F7" w:rsidR="00433AB1" w:rsidRDefault="00433AB1" w:rsidP="00433AB1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F50994">
        <w:rPr>
          <w:rFonts w:ascii="Consolas" w:hAnsi="Consolas" w:cs="Arial"/>
          <w:b/>
          <w:bCs/>
          <w:sz w:val="28"/>
          <w:szCs w:val="28"/>
        </w:rPr>
        <w:t>DETERMINO AINDA</w:t>
      </w:r>
      <w:r w:rsidRPr="00F50994">
        <w:rPr>
          <w:rFonts w:ascii="Consolas" w:hAnsi="Consolas" w:cs="Arial"/>
          <w:sz w:val="28"/>
          <w:szCs w:val="28"/>
        </w:rPr>
        <w:t xml:space="preserve">, que seja dada publicidade legal, em atendimento ao preceito do artigo 72, parágrafo único da Lei Federal nº 14.133, de 01 de abril de 2021, para que fique à </w:t>
      </w:r>
      <w:r w:rsidRPr="00F50994">
        <w:rPr>
          <w:rFonts w:ascii="Consolas" w:hAnsi="Consolas" w:cs="Arial"/>
          <w:sz w:val="28"/>
          <w:szCs w:val="28"/>
          <w:shd w:val="clear" w:color="auto" w:fill="FFFFFF"/>
        </w:rPr>
        <w:t>disposição do público em sítio eletrônico oficial</w:t>
      </w:r>
      <w:r>
        <w:rPr>
          <w:rFonts w:ascii="Consolas" w:hAnsi="Consolas" w:cs="Arial"/>
          <w:sz w:val="28"/>
          <w:szCs w:val="28"/>
          <w:shd w:val="clear" w:color="auto" w:fill="FFFFFF"/>
        </w:rPr>
        <w:t>.</w:t>
      </w:r>
    </w:p>
    <w:p w14:paraId="307ECDA1" w14:textId="77777777" w:rsidR="00EA3B84" w:rsidRPr="00AF32E6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bCs/>
          <w:sz w:val="28"/>
          <w:szCs w:val="28"/>
        </w:rPr>
      </w:pPr>
    </w:p>
    <w:p w14:paraId="0BA36AB7" w14:textId="2D1FD64A" w:rsidR="00EA3B84" w:rsidRDefault="004A4E6E" w:rsidP="00EA3B84">
      <w:pPr>
        <w:spacing w:after="0" w:line="240" w:lineRule="aut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 w:rsidR="00977228">
        <w:rPr>
          <w:rFonts w:ascii="Consolas" w:eastAsia="MS Mincho" w:hAnsi="Consolas" w:cs="Tahoma"/>
          <w:b/>
          <w:bCs/>
          <w:sz w:val="28"/>
          <w:szCs w:val="28"/>
        </w:rPr>
        <w:t>25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 w:rsidR="00977228">
        <w:rPr>
          <w:rFonts w:ascii="Consolas" w:eastAsia="MS Mincho" w:hAnsi="Consolas" w:cs="Tahoma"/>
          <w:b/>
          <w:bCs/>
          <w:sz w:val="28"/>
          <w:szCs w:val="28"/>
        </w:rPr>
        <w:t>JANEIRO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20</w:t>
      </w:r>
      <w:r w:rsidR="003203B0">
        <w:rPr>
          <w:rFonts w:ascii="Consolas" w:eastAsia="MS Mincho" w:hAnsi="Consolas" w:cs="Tahoma"/>
          <w:b/>
          <w:bCs/>
          <w:sz w:val="28"/>
          <w:szCs w:val="28"/>
        </w:rPr>
        <w:t>2</w:t>
      </w:r>
      <w:r w:rsidR="00977228">
        <w:rPr>
          <w:rFonts w:ascii="Consolas" w:eastAsia="MS Mincho" w:hAnsi="Consolas" w:cs="Tahoma"/>
          <w:b/>
          <w:bCs/>
          <w:sz w:val="28"/>
          <w:szCs w:val="28"/>
        </w:rPr>
        <w:t>4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>.</w:t>
      </w:r>
    </w:p>
    <w:p w14:paraId="456C14EC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E6B82D7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D875B87" w14:textId="5504B93A" w:rsidR="00EA3B84" w:rsidRDefault="004A4E6E" w:rsidP="00EA3B84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0958A77" w14:textId="3D2EBF1F" w:rsidR="007D52C9" w:rsidRPr="00EA3B84" w:rsidRDefault="004A4E6E" w:rsidP="001F1098">
      <w:pPr>
        <w:spacing w:after="0" w:line="240" w:lineRule="auto"/>
        <w:jc w:val="center"/>
      </w:pPr>
      <w:r w:rsidRPr="006672AB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7D52C9" w:rsidRPr="00EA3B84" w:rsidSect="00421284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3655" w14:textId="77777777" w:rsidR="00421284" w:rsidRDefault="00421284" w:rsidP="0064660D">
      <w:pPr>
        <w:spacing w:after="0" w:line="240" w:lineRule="auto"/>
      </w:pPr>
      <w:r>
        <w:separator/>
      </w:r>
    </w:p>
  </w:endnote>
  <w:endnote w:type="continuationSeparator" w:id="0">
    <w:p w14:paraId="49B669BC" w14:textId="77777777" w:rsidR="00421284" w:rsidRDefault="0042128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1DA" w14:textId="77777777" w:rsidR="007D52C9" w:rsidRPr="00043C58" w:rsidRDefault="007D52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5482" w14:textId="77777777" w:rsidR="00421284" w:rsidRDefault="00421284" w:rsidP="0064660D">
      <w:pPr>
        <w:spacing w:after="0" w:line="240" w:lineRule="auto"/>
      </w:pPr>
      <w:r>
        <w:separator/>
      </w:r>
    </w:p>
  </w:footnote>
  <w:footnote w:type="continuationSeparator" w:id="0">
    <w:p w14:paraId="0174783A" w14:textId="77777777" w:rsidR="00421284" w:rsidRDefault="0042128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7D52C9" w:rsidRPr="00EA3B84" w:rsidRDefault="0000000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767707348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7D52C9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7D52C9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7D52C9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45A9FB9" w14:textId="77777777" w:rsidR="007D52C9" w:rsidRPr="00EA3B84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Pirajuí/SP  -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7D52C9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245905">
    <w:abstractNumId w:val="32"/>
  </w:num>
  <w:num w:numId="2" w16cid:durableId="940719083">
    <w:abstractNumId w:val="20"/>
  </w:num>
  <w:num w:numId="3" w16cid:durableId="1685745490">
    <w:abstractNumId w:val="33"/>
  </w:num>
  <w:num w:numId="4" w16cid:durableId="118577161">
    <w:abstractNumId w:val="4"/>
  </w:num>
  <w:num w:numId="5" w16cid:durableId="1617133199">
    <w:abstractNumId w:val="35"/>
  </w:num>
  <w:num w:numId="6" w16cid:durableId="858390694">
    <w:abstractNumId w:val="7"/>
  </w:num>
  <w:num w:numId="7" w16cid:durableId="584728957">
    <w:abstractNumId w:val="2"/>
  </w:num>
  <w:num w:numId="8" w16cid:durableId="1696231980">
    <w:abstractNumId w:val="14"/>
  </w:num>
  <w:num w:numId="9" w16cid:durableId="1789542285">
    <w:abstractNumId w:val="16"/>
  </w:num>
  <w:num w:numId="10" w16cid:durableId="1847474738">
    <w:abstractNumId w:val="9"/>
  </w:num>
  <w:num w:numId="11" w16cid:durableId="1617178805">
    <w:abstractNumId w:val="36"/>
  </w:num>
  <w:num w:numId="12" w16cid:durableId="143591352">
    <w:abstractNumId w:val="6"/>
  </w:num>
  <w:num w:numId="13" w16cid:durableId="1777676563">
    <w:abstractNumId w:val="29"/>
  </w:num>
  <w:num w:numId="14" w16cid:durableId="1037851576">
    <w:abstractNumId w:val="22"/>
  </w:num>
  <w:num w:numId="15" w16cid:durableId="1349209351">
    <w:abstractNumId w:val="30"/>
  </w:num>
  <w:num w:numId="16" w16cid:durableId="1560047673">
    <w:abstractNumId w:val="26"/>
  </w:num>
  <w:num w:numId="17" w16cid:durableId="983970118">
    <w:abstractNumId w:val="1"/>
  </w:num>
  <w:num w:numId="18" w16cid:durableId="459373991">
    <w:abstractNumId w:val="31"/>
  </w:num>
  <w:num w:numId="19" w16cid:durableId="1215238944">
    <w:abstractNumId w:val="8"/>
  </w:num>
  <w:num w:numId="20" w16cid:durableId="1410888934">
    <w:abstractNumId w:val="18"/>
  </w:num>
  <w:num w:numId="21" w16cid:durableId="1359814131">
    <w:abstractNumId w:val="23"/>
  </w:num>
  <w:num w:numId="22" w16cid:durableId="253170787">
    <w:abstractNumId w:val="21"/>
  </w:num>
  <w:num w:numId="23" w16cid:durableId="185213051">
    <w:abstractNumId w:val="17"/>
  </w:num>
  <w:num w:numId="24" w16cid:durableId="1477144992">
    <w:abstractNumId w:val="25"/>
  </w:num>
  <w:num w:numId="25" w16cid:durableId="1997956620">
    <w:abstractNumId w:val="24"/>
  </w:num>
  <w:num w:numId="26" w16cid:durableId="1177309203">
    <w:abstractNumId w:val="19"/>
  </w:num>
  <w:num w:numId="27" w16cid:durableId="749237710">
    <w:abstractNumId w:val="27"/>
  </w:num>
  <w:num w:numId="28" w16cid:durableId="1636834876">
    <w:abstractNumId w:val="13"/>
  </w:num>
  <w:num w:numId="29" w16cid:durableId="787286374">
    <w:abstractNumId w:val="34"/>
  </w:num>
  <w:num w:numId="30" w16cid:durableId="30302998">
    <w:abstractNumId w:val="3"/>
  </w:num>
  <w:num w:numId="31" w16cid:durableId="186334701">
    <w:abstractNumId w:val="15"/>
  </w:num>
  <w:num w:numId="32" w16cid:durableId="1748334713">
    <w:abstractNumId w:val="5"/>
  </w:num>
  <w:num w:numId="33" w16cid:durableId="379669461">
    <w:abstractNumId w:val="0"/>
  </w:num>
  <w:num w:numId="34" w16cid:durableId="670455093">
    <w:abstractNumId w:val="28"/>
  </w:num>
  <w:num w:numId="35" w16cid:durableId="437456010">
    <w:abstractNumId w:val="10"/>
  </w:num>
  <w:num w:numId="36" w16cid:durableId="712968659">
    <w:abstractNumId w:val="11"/>
  </w:num>
  <w:num w:numId="37" w16cid:durableId="2050492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16A7B"/>
    <w:rsid w:val="0002418D"/>
    <w:rsid w:val="000A57C3"/>
    <w:rsid w:val="000A6534"/>
    <w:rsid w:val="00133F1F"/>
    <w:rsid w:val="00141E92"/>
    <w:rsid w:val="00146E41"/>
    <w:rsid w:val="00156AE4"/>
    <w:rsid w:val="00195342"/>
    <w:rsid w:val="001C2ACD"/>
    <w:rsid w:val="001D0697"/>
    <w:rsid w:val="001F1098"/>
    <w:rsid w:val="001F4201"/>
    <w:rsid w:val="00214659"/>
    <w:rsid w:val="00295721"/>
    <w:rsid w:val="002A50C6"/>
    <w:rsid w:val="002C3543"/>
    <w:rsid w:val="002D79A3"/>
    <w:rsid w:val="00314298"/>
    <w:rsid w:val="003203B0"/>
    <w:rsid w:val="00325579"/>
    <w:rsid w:val="00340CDA"/>
    <w:rsid w:val="003E31CC"/>
    <w:rsid w:val="003E6566"/>
    <w:rsid w:val="00421284"/>
    <w:rsid w:val="00430193"/>
    <w:rsid w:val="00433AB1"/>
    <w:rsid w:val="0044126A"/>
    <w:rsid w:val="004A4E6E"/>
    <w:rsid w:val="004A52D3"/>
    <w:rsid w:val="00504495"/>
    <w:rsid w:val="005110CA"/>
    <w:rsid w:val="005311F4"/>
    <w:rsid w:val="005578F4"/>
    <w:rsid w:val="005B0EB0"/>
    <w:rsid w:val="005D3A88"/>
    <w:rsid w:val="005E5C97"/>
    <w:rsid w:val="0064660D"/>
    <w:rsid w:val="006672AB"/>
    <w:rsid w:val="006C61DB"/>
    <w:rsid w:val="006E3DFB"/>
    <w:rsid w:val="006F6316"/>
    <w:rsid w:val="00737790"/>
    <w:rsid w:val="00757D09"/>
    <w:rsid w:val="00793D6B"/>
    <w:rsid w:val="007D52C9"/>
    <w:rsid w:val="00834A3F"/>
    <w:rsid w:val="0086334E"/>
    <w:rsid w:val="00881CFE"/>
    <w:rsid w:val="00882135"/>
    <w:rsid w:val="00892673"/>
    <w:rsid w:val="008A6494"/>
    <w:rsid w:val="008F511F"/>
    <w:rsid w:val="0090085B"/>
    <w:rsid w:val="00921B1C"/>
    <w:rsid w:val="00977228"/>
    <w:rsid w:val="0098646E"/>
    <w:rsid w:val="009950E8"/>
    <w:rsid w:val="00997AA2"/>
    <w:rsid w:val="00A07DF6"/>
    <w:rsid w:val="00A202D0"/>
    <w:rsid w:val="00A60414"/>
    <w:rsid w:val="00AA69CF"/>
    <w:rsid w:val="00AD45B6"/>
    <w:rsid w:val="00B34B62"/>
    <w:rsid w:val="00B52C31"/>
    <w:rsid w:val="00B755A6"/>
    <w:rsid w:val="00BA571E"/>
    <w:rsid w:val="00BB39EE"/>
    <w:rsid w:val="00C15F69"/>
    <w:rsid w:val="00C24DAB"/>
    <w:rsid w:val="00C93536"/>
    <w:rsid w:val="00CC5A67"/>
    <w:rsid w:val="00D14236"/>
    <w:rsid w:val="00D15BAF"/>
    <w:rsid w:val="00D34EEF"/>
    <w:rsid w:val="00D4134C"/>
    <w:rsid w:val="00D42F31"/>
    <w:rsid w:val="00D47F00"/>
    <w:rsid w:val="00DA2059"/>
    <w:rsid w:val="00DE23A8"/>
    <w:rsid w:val="00DE3DAE"/>
    <w:rsid w:val="00DF67B2"/>
    <w:rsid w:val="00E0265C"/>
    <w:rsid w:val="00E14A8D"/>
    <w:rsid w:val="00E3028C"/>
    <w:rsid w:val="00E93616"/>
    <w:rsid w:val="00E94EDE"/>
    <w:rsid w:val="00EA3217"/>
    <w:rsid w:val="00EA3B84"/>
    <w:rsid w:val="00ED20C9"/>
    <w:rsid w:val="00F265C1"/>
    <w:rsid w:val="00F42FD4"/>
    <w:rsid w:val="00F50B38"/>
    <w:rsid w:val="00FA4EB9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Vinicius Iunes</cp:lastModifiedBy>
  <cp:revision>4</cp:revision>
  <cp:lastPrinted>2019-05-03T18:34:00Z</cp:lastPrinted>
  <dcterms:created xsi:type="dcterms:W3CDTF">2024-01-25T17:45:00Z</dcterms:created>
  <dcterms:modified xsi:type="dcterms:W3CDTF">2024-01-25T20:02:00Z</dcterms:modified>
</cp:coreProperties>
</file>