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90" w:rsidRDefault="00033484" w:rsidP="00DD6F90">
      <w:pPr>
        <w:jc w:val="center"/>
        <w:rPr>
          <w:rFonts w:ascii="Century Gothic" w:hAnsi="Century Gothic"/>
          <w:b/>
          <w:sz w:val="28"/>
          <w:szCs w:val="28"/>
        </w:rPr>
      </w:pPr>
      <w:r w:rsidRPr="00DD6F90">
        <w:rPr>
          <w:rFonts w:ascii="Century Gothic" w:hAnsi="Century Gothic"/>
          <w:b/>
          <w:sz w:val="28"/>
          <w:szCs w:val="28"/>
        </w:rPr>
        <w:t>AVISO DE CONVOCAÇÃO DE SEGUNDO COLOCADO</w:t>
      </w:r>
    </w:p>
    <w:p w:rsidR="002960BA" w:rsidRDefault="00033484" w:rsidP="00033484">
      <w:pPr>
        <w:rPr>
          <w:rFonts w:ascii="Century Gothic" w:hAnsi="Century Gothic"/>
          <w:b/>
          <w:sz w:val="28"/>
          <w:szCs w:val="28"/>
        </w:rPr>
      </w:pPr>
      <w:r w:rsidRPr="002960BA">
        <w:rPr>
          <w:rFonts w:ascii="Century Gothic" w:hAnsi="Century Gothic"/>
          <w:b/>
          <w:sz w:val="28"/>
          <w:szCs w:val="28"/>
        </w:rPr>
        <w:t xml:space="preserve">PREGÃO PRESENCIAL N. º </w:t>
      </w:r>
      <w:r w:rsidR="005F1DD7">
        <w:rPr>
          <w:rFonts w:ascii="Century Gothic" w:hAnsi="Century Gothic"/>
          <w:b/>
          <w:sz w:val="28"/>
          <w:szCs w:val="28"/>
        </w:rPr>
        <w:t>001/2017</w:t>
      </w:r>
      <w:r w:rsidRPr="002960BA">
        <w:rPr>
          <w:rFonts w:ascii="Century Gothic" w:hAnsi="Century Gothic"/>
          <w:b/>
          <w:sz w:val="28"/>
          <w:szCs w:val="28"/>
        </w:rPr>
        <w:t xml:space="preserve"> PROCESSO Nº. </w:t>
      </w:r>
      <w:r w:rsidR="005F1DD7">
        <w:rPr>
          <w:rFonts w:ascii="Century Gothic" w:hAnsi="Century Gothic"/>
          <w:b/>
          <w:sz w:val="28"/>
          <w:szCs w:val="28"/>
        </w:rPr>
        <w:t>001/2017</w:t>
      </w:r>
    </w:p>
    <w:p w:rsidR="005F1DD7" w:rsidRPr="00145DF5" w:rsidRDefault="00033484" w:rsidP="005F1DD7">
      <w:pPr>
        <w:pStyle w:val="SemEspaamento"/>
        <w:jc w:val="both"/>
        <w:rPr>
          <w:rFonts w:ascii="Century Gothic" w:hAnsi="Century Gothic"/>
          <w:sz w:val="28"/>
          <w:szCs w:val="28"/>
        </w:rPr>
      </w:pPr>
      <w:r w:rsidRPr="002960BA">
        <w:rPr>
          <w:rFonts w:ascii="Century Gothic" w:hAnsi="Century Gothic"/>
          <w:b/>
          <w:sz w:val="28"/>
          <w:szCs w:val="28"/>
        </w:rPr>
        <w:t>OBJETO:</w:t>
      </w:r>
      <w:r w:rsidRPr="00033484">
        <w:rPr>
          <w:rFonts w:ascii="Century Gothic" w:hAnsi="Century Gothic"/>
          <w:sz w:val="28"/>
          <w:szCs w:val="28"/>
        </w:rPr>
        <w:t xml:space="preserve"> </w:t>
      </w:r>
      <w:r w:rsidR="005F1DD7" w:rsidRPr="00145DF5">
        <w:rPr>
          <w:rFonts w:ascii="Century Gothic" w:hAnsi="Century Gothic" w:cs="Arial"/>
          <w:bCs/>
          <w:sz w:val="28"/>
          <w:szCs w:val="28"/>
        </w:rPr>
        <w:t xml:space="preserve">Registro de Preços para a </w:t>
      </w:r>
      <w:r w:rsidR="005F1DD7" w:rsidRPr="00145DF5">
        <w:rPr>
          <w:rFonts w:ascii="Century Gothic" w:hAnsi="Century Gothic"/>
          <w:sz w:val="28"/>
          <w:szCs w:val="28"/>
        </w:rPr>
        <w:t>Aquisição de Medicamentos, para o Centro de Saúde II “Doutor Jorge Meirelles da Rocha”, localizado na Rua Riachuelo n</w:t>
      </w:r>
      <w:r w:rsidR="005F1DD7" w:rsidRPr="00145DF5">
        <w:rPr>
          <w:rFonts w:ascii="Century Gothic" w:hAnsi="Century Gothic"/>
          <w:bCs/>
          <w:sz w:val="28"/>
          <w:szCs w:val="28"/>
        </w:rPr>
        <w:t>° 910 – Centro – Pirajuí – SP,</w:t>
      </w:r>
      <w:r w:rsidR="005F1DD7" w:rsidRPr="00145DF5">
        <w:rPr>
          <w:rFonts w:ascii="Century Gothic" w:hAnsi="Century Gothic"/>
          <w:sz w:val="28"/>
          <w:szCs w:val="28"/>
        </w:rPr>
        <w:t xml:space="preserve"> conforme especificações constantes do </w:t>
      </w:r>
      <w:r w:rsidR="005F1DD7" w:rsidRPr="00145DF5">
        <w:rPr>
          <w:rFonts w:ascii="Century Gothic" w:hAnsi="Century Gothic"/>
          <w:b/>
          <w:bCs/>
          <w:sz w:val="28"/>
          <w:szCs w:val="28"/>
        </w:rPr>
        <w:t>Anexo II – Memorial Descritivo</w:t>
      </w:r>
      <w:r w:rsidR="005F1DD7" w:rsidRPr="00145DF5">
        <w:rPr>
          <w:rFonts w:ascii="Century Gothic" w:hAnsi="Century Gothic"/>
          <w:bCs/>
          <w:sz w:val="28"/>
          <w:szCs w:val="28"/>
        </w:rPr>
        <w:t>.</w:t>
      </w:r>
    </w:p>
    <w:p w:rsidR="00033484" w:rsidRPr="00033484" w:rsidRDefault="00033484" w:rsidP="00033484">
      <w:pPr>
        <w:rPr>
          <w:rFonts w:ascii="Century Gothic" w:hAnsi="Century Gothic"/>
          <w:sz w:val="28"/>
          <w:szCs w:val="28"/>
        </w:rPr>
      </w:pPr>
    </w:p>
    <w:p w:rsidR="00A70175" w:rsidRDefault="00033484" w:rsidP="00033484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 Município de Pirajuí,</w:t>
      </w:r>
      <w:r w:rsidRPr="00033484">
        <w:rPr>
          <w:rFonts w:ascii="Century Gothic" w:hAnsi="Century Gothic"/>
          <w:sz w:val="28"/>
          <w:szCs w:val="28"/>
        </w:rPr>
        <w:t xml:space="preserve"> através do Pregoeiro torna público que em face </w:t>
      </w:r>
      <w:r w:rsidR="00DD6F90">
        <w:rPr>
          <w:rFonts w:ascii="Century Gothic" w:hAnsi="Century Gothic"/>
          <w:sz w:val="28"/>
          <w:szCs w:val="28"/>
        </w:rPr>
        <w:t xml:space="preserve">da </w:t>
      </w:r>
      <w:r w:rsidR="00CC5E7F">
        <w:rPr>
          <w:rFonts w:ascii="Century Gothic" w:hAnsi="Century Gothic"/>
          <w:sz w:val="28"/>
          <w:szCs w:val="28"/>
        </w:rPr>
        <w:t xml:space="preserve">revogação </w:t>
      </w:r>
      <w:r w:rsidR="005F1DD7">
        <w:rPr>
          <w:rFonts w:ascii="Century Gothic" w:hAnsi="Century Gothic"/>
          <w:sz w:val="28"/>
          <w:szCs w:val="28"/>
        </w:rPr>
        <w:t>da Ata da Registro de Preços</w:t>
      </w:r>
      <w:r w:rsidR="00DD6F90">
        <w:rPr>
          <w:rFonts w:ascii="Century Gothic" w:hAnsi="Century Gothic"/>
          <w:sz w:val="28"/>
          <w:szCs w:val="28"/>
        </w:rPr>
        <w:t xml:space="preserve"> da empresa </w:t>
      </w:r>
      <w:r w:rsidRPr="00033484">
        <w:rPr>
          <w:rFonts w:ascii="Century Gothic" w:hAnsi="Century Gothic"/>
          <w:sz w:val="28"/>
          <w:szCs w:val="28"/>
        </w:rPr>
        <w:t>declarada vencedora</w:t>
      </w:r>
      <w:r w:rsidR="00DD6F90">
        <w:rPr>
          <w:rFonts w:ascii="Century Gothic" w:hAnsi="Century Gothic"/>
          <w:sz w:val="28"/>
          <w:szCs w:val="28"/>
        </w:rPr>
        <w:t xml:space="preserve"> no</w:t>
      </w:r>
      <w:r w:rsidR="00CC5E7F">
        <w:rPr>
          <w:rFonts w:ascii="Century Gothic" w:hAnsi="Century Gothic"/>
          <w:sz w:val="28"/>
          <w:szCs w:val="28"/>
        </w:rPr>
        <w:t>s itens</w:t>
      </w:r>
      <w:r w:rsidR="00DD6F90">
        <w:rPr>
          <w:rFonts w:ascii="Century Gothic" w:hAnsi="Century Gothic"/>
          <w:sz w:val="28"/>
          <w:szCs w:val="28"/>
        </w:rPr>
        <w:t xml:space="preserve"> </w:t>
      </w:r>
      <w:r w:rsidR="0082545B">
        <w:rPr>
          <w:rFonts w:ascii="Century Gothic" w:hAnsi="Century Gothic"/>
          <w:sz w:val="28"/>
          <w:szCs w:val="28"/>
        </w:rPr>
        <w:t>54, 105, 131, 175, 237, 268, 283 e 322</w:t>
      </w:r>
      <w:r w:rsidR="00DD6F90" w:rsidRPr="00DD6F90">
        <w:rPr>
          <w:rFonts w:ascii="Century Gothic" w:hAnsi="Century Gothic"/>
          <w:sz w:val="28"/>
          <w:szCs w:val="28"/>
        </w:rPr>
        <w:t>.</w:t>
      </w:r>
      <w:r w:rsidRPr="00033484">
        <w:rPr>
          <w:rFonts w:ascii="Century Gothic" w:hAnsi="Century Gothic"/>
          <w:sz w:val="28"/>
          <w:szCs w:val="28"/>
        </w:rPr>
        <w:t xml:space="preserve"> Convoca a empresa </w:t>
      </w:r>
      <w:r w:rsidR="00DD6F90">
        <w:rPr>
          <w:rFonts w:ascii="Century Gothic" w:hAnsi="Century Gothic"/>
          <w:sz w:val="28"/>
          <w:szCs w:val="28"/>
        </w:rPr>
        <w:t>classificada em segundo lugar para assumir o</w:t>
      </w:r>
      <w:r w:rsidR="00CC5E7F">
        <w:rPr>
          <w:rFonts w:ascii="Century Gothic" w:hAnsi="Century Gothic"/>
          <w:sz w:val="28"/>
          <w:szCs w:val="28"/>
        </w:rPr>
        <w:t>s itens</w:t>
      </w:r>
      <w:r w:rsidR="00DD6F90">
        <w:rPr>
          <w:rFonts w:ascii="Century Gothic" w:hAnsi="Century Gothic"/>
          <w:sz w:val="28"/>
          <w:szCs w:val="28"/>
        </w:rPr>
        <w:t xml:space="preserve"> supramencionado</w:t>
      </w:r>
      <w:r w:rsidR="00CC5E7F">
        <w:rPr>
          <w:rFonts w:ascii="Century Gothic" w:hAnsi="Century Gothic"/>
          <w:sz w:val="28"/>
          <w:szCs w:val="28"/>
        </w:rPr>
        <w:t xml:space="preserve">s nas mesmas condições do primeiro lugar, </w:t>
      </w:r>
      <w:r w:rsidR="00CC5E7F" w:rsidRPr="005D5B73">
        <w:rPr>
          <w:rFonts w:ascii="Century Gothic" w:hAnsi="Century Gothic"/>
          <w:b/>
          <w:sz w:val="28"/>
          <w:szCs w:val="28"/>
        </w:rPr>
        <w:t>inclusive quanto ao preço</w:t>
      </w:r>
      <w:r w:rsidRPr="00033484">
        <w:rPr>
          <w:rFonts w:ascii="Century Gothic" w:hAnsi="Century Gothic"/>
          <w:sz w:val="28"/>
          <w:szCs w:val="28"/>
        </w:rPr>
        <w:t>.</w:t>
      </w:r>
    </w:p>
    <w:p w:rsidR="00DD6F90" w:rsidRDefault="00DD6F90" w:rsidP="00033484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Diante do exposto solicita-se ofício informando a aceitação do</w:t>
      </w:r>
      <w:r w:rsidR="005D5B73">
        <w:rPr>
          <w:rFonts w:ascii="Century Gothic" w:hAnsi="Century Gothic"/>
          <w:sz w:val="28"/>
          <w:szCs w:val="28"/>
        </w:rPr>
        <w:t>s itens</w:t>
      </w:r>
      <w:r>
        <w:rPr>
          <w:rFonts w:ascii="Century Gothic" w:hAnsi="Century Gothic"/>
          <w:sz w:val="28"/>
          <w:szCs w:val="28"/>
        </w:rPr>
        <w:t xml:space="preserve">. </w:t>
      </w:r>
      <w:r w:rsidRPr="00DD6F90">
        <w:rPr>
          <w:rFonts w:ascii="Century Gothic" w:hAnsi="Century Gothic"/>
          <w:sz w:val="28"/>
          <w:szCs w:val="28"/>
        </w:rPr>
        <w:t xml:space="preserve">Caso não aceite será convocado o terceiro classificado e assim sucessivamente até que seja </w:t>
      </w:r>
      <w:r w:rsidR="00CC5E7F">
        <w:rPr>
          <w:rFonts w:ascii="Century Gothic" w:hAnsi="Century Gothic"/>
          <w:sz w:val="28"/>
          <w:szCs w:val="28"/>
        </w:rPr>
        <w:t>efetivada a contratação, ou seja</w:t>
      </w:r>
      <w:r w:rsidRPr="00DD6F90">
        <w:rPr>
          <w:rFonts w:ascii="Century Gothic" w:hAnsi="Century Gothic"/>
          <w:sz w:val="28"/>
          <w:szCs w:val="28"/>
        </w:rPr>
        <w:t xml:space="preserve"> decidida pela revogação da licitação</w:t>
      </w:r>
      <w:r w:rsidR="002960BA">
        <w:rPr>
          <w:rFonts w:ascii="Century Gothic" w:hAnsi="Century Gothic"/>
          <w:sz w:val="28"/>
          <w:szCs w:val="28"/>
        </w:rPr>
        <w:t>.</w:t>
      </w:r>
    </w:p>
    <w:p w:rsidR="002960BA" w:rsidRDefault="002960BA" w:rsidP="00033484">
      <w:pPr>
        <w:jc w:val="both"/>
        <w:rPr>
          <w:rFonts w:ascii="Century Gothic" w:hAnsi="Century Gothic"/>
          <w:sz w:val="28"/>
          <w:szCs w:val="28"/>
        </w:rPr>
      </w:pPr>
    </w:p>
    <w:p w:rsidR="002960BA" w:rsidRPr="002960BA" w:rsidRDefault="00CC5E7F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2960BA">
        <w:rPr>
          <w:rFonts w:ascii="Century Gothic" w:hAnsi="Century Gothic"/>
          <w:b/>
          <w:sz w:val="28"/>
          <w:szCs w:val="28"/>
        </w:rPr>
        <w:t>MARCUS VINICIUS CANDIDO DA SILVA</w:t>
      </w:r>
    </w:p>
    <w:p w:rsidR="002960BA" w:rsidRDefault="00CC5E7F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2960BA">
        <w:rPr>
          <w:rFonts w:ascii="Century Gothic" w:hAnsi="Century Gothic"/>
          <w:b/>
          <w:sz w:val="28"/>
          <w:szCs w:val="28"/>
        </w:rPr>
        <w:t>PREGOEIRO.</w:t>
      </w: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94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1027"/>
        <w:gridCol w:w="2724"/>
        <w:gridCol w:w="820"/>
        <w:gridCol w:w="1140"/>
        <w:gridCol w:w="1570"/>
        <w:gridCol w:w="1257"/>
      </w:tblGrid>
      <w:tr w:rsidR="00020457" w:rsidRPr="00A15565" w:rsidTr="00020457">
        <w:trPr>
          <w:trHeight w:val="50"/>
        </w:trPr>
        <w:tc>
          <w:tcPr>
            <w:tcW w:w="940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lastRenderedPageBreak/>
              <w:t>2ª LUGAR</w:t>
            </w:r>
          </w:p>
        </w:tc>
        <w:tc>
          <w:tcPr>
            <w:tcW w:w="1027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11" w:type="dxa"/>
            <w:gridSpan w:val="5"/>
            <w:shd w:val="clear" w:color="000000" w:fill="DDD9C3"/>
            <w:noWrap/>
            <w:vAlign w:val="center"/>
            <w:hideMark/>
          </w:tcPr>
          <w:p w:rsidR="00020457" w:rsidRPr="00A15565" w:rsidRDefault="00020457" w:rsidP="00020457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ALFALAGOS LTDA</w:t>
            </w:r>
          </w:p>
        </w:tc>
      </w:tr>
      <w:tr w:rsidR="005F1DD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5F1DD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003.038.065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BROMAZEPAN 3 MG.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80.000,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R$ 0,048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F1DD7" w:rsidRPr="00A15565" w:rsidRDefault="005F1DD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R$ 3.840,000</w:t>
            </w:r>
          </w:p>
        </w:tc>
      </w:tr>
    </w:tbl>
    <w:p w:rsidR="005F1DD7" w:rsidRDefault="005F1DD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94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1027"/>
        <w:gridCol w:w="2724"/>
        <w:gridCol w:w="820"/>
        <w:gridCol w:w="1140"/>
        <w:gridCol w:w="1570"/>
        <w:gridCol w:w="1257"/>
      </w:tblGrid>
      <w:tr w:rsidR="00020457" w:rsidRPr="00A15565" w:rsidTr="00020457">
        <w:trPr>
          <w:trHeight w:val="300"/>
        </w:trPr>
        <w:tc>
          <w:tcPr>
            <w:tcW w:w="940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2º LUGAR</w:t>
            </w:r>
          </w:p>
        </w:tc>
        <w:tc>
          <w:tcPr>
            <w:tcW w:w="1027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11" w:type="dxa"/>
            <w:gridSpan w:val="5"/>
            <w:shd w:val="clear" w:color="000000" w:fill="DDD9C3"/>
            <w:noWrap/>
            <w:vAlign w:val="center"/>
            <w:hideMark/>
          </w:tcPr>
          <w:p w:rsidR="00020457" w:rsidRPr="00A15565" w:rsidRDefault="00020457" w:rsidP="00020457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RAP APARECIDA COMERCIO DE MEDICAMENTO LTDA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003.038.125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CLOBAZAM 20 MG.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4.000,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R$ 0,899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R$ 3.596,000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003.038.172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DEXAMETASONA + SULFATO NEOMICINA + SULFATO DE POLIMIXINA B - POMADA OFTÁLMICA, TUBO C/ 3,5 GRAMAS.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TB.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100,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R$ 18,150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R$ 1.815,000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003.000.185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LOSARTAN POTÁSSICO 50 MG + HIDROCLOROTIAZIDA 12,5 MG. - CAIXA COM 30 CP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CP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10.000,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R$ 0,134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R$ 1.340,000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003.038.365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ÓXIDO DE ZINCO + VITAMINA A + VITAMINA B POMADA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TB.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3.000,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R$ 2,340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R$ 7.020,000</w:t>
            </w:r>
          </w:p>
        </w:tc>
      </w:tr>
    </w:tbl>
    <w:p w:rsidR="00020457" w:rsidRDefault="0002045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95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1027"/>
        <w:gridCol w:w="2724"/>
        <w:gridCol w:w="820"/>
        <w:gridCol w:w="1140"/>
        <w:gridCol w:w="1584"/>
        <w:gridCol w:w="1276"/>
      </w:tblGrid>
      <w:tr w:rsidR="00020457" w:rsidRPr="00A15565" w:rsidTr="00020457">
        <w:trPr>
          <w:trHeight w:val="300"/>
        </w:trPr>
        <w:tc>
          <w:tcPr>
            <w:tcW w:w="940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2º LUGAR</w:t>
            </w:r>
          </w:p>
        </w:tc>
        <w:tc>
          <w:tcPr>
            <w:tcW w:w="1027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44" w:type="dxa"/>
            <w:gridSpan w:val="5"/>
            <w:shd w:val="clear" w:color="000000" w:fill="DDD9C3"/>
            <w:noWrap/>
            <w:vAlign w:val="center"/>
            <w:hideMark/>
          </w:tcPr>
          <w:p w:rsidR="00020457" w:rsidRPr="00A15565" w:rsidRDefault="00020457" w:rsidP="00020457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COMERCIAL CIRURGICA RIOCLARENSE LTDA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003.038.232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FLUOXETINA 20 MG.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80.000,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R$ 0,034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R$ 2.720,000</w:t>
            </w:r>
          </w:p>
        </w:tc>
      </w:tr>
    </w:tbl>
    <w:p w:rsidR="00020457" w:rsidRDefault="0002045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95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1027"/>
        <w:gridCol w:w="2724"/>
        <w:gridCol w:w="820"/>
        <w:gridCol w:w="1140"/>
        <w:gridCol w:w="1584"/>
        <w:gridCol w:w="1276"/>
      </w:tblGrid>
      <w:tr w:rsidR="00020457" w:rsidRPr="00A15565" w:rsidTr="006A296C">
        <w:trPr>
          <w:trHeight w:val="300"/>
        </w:trPr>
        <w:tc>
          <w:tcPr>
            <w:tcW w:w="940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2º LUGAR</w:t>
            </w:r>
          </w:p>
        </w:tc>
        <w:tc>
          <w:tcPr>
            <w:tcW w:w="1027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44" w:type="dxa"/>
            <w:gridSpan w:val="5"/>
            <w:shd w:val="clear" w:color="000000" w:fill="DDD9C3"/>
            <w:noWrap/>
            <w:vAlign w:val="center"/>
            <w:hideMark/>
          </w:tcPr>
          <w:p w:rsidR="00020457" w:rsidRPr="00A15565" w:rsidRDefault="00020457" w:rsidP="00020457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DIMASTER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003.038.348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NISTATINA 25.000 UI CRÈME VAGINAL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TB.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2.000,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R$ 3,090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R$ 6.180,000</w:t>
            </w:r>
          </w:p>
        </w:tc>
      </w:tr>
    </w:tbl>
    <w:p w:rsidR="00020457" w:rsidRDefault="0002045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95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1027"/>
        <w:gridCol w:w="2724"/>
        <w:gridCol w:w="820"/>
        <w:gridCol w:w="1140"/>
        <w:gridCol w:w="1584"/>
        <w:gridCol w:w="1276"/>
      </w:tblGrid>
      <w:tr w:rsidR="00020457" w:rsidRPr="00A15565" w:rsidTr="00020457">
        <w:trPr>
          <w:trHeight w:val="300"/>
        </w:trPr>
        <w:tc>
          <w:tcPr>
            <w:tcW w:w="940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2ª</w:t>
            </w:r>
          </w:p>
        </w:tc>
        <w:tc>
          <w:tcPr>
            <w:tcW w:w="1027" w:type="dxa"/>
            <w:shd w:val="clear" w:color="000000" w:fill="DDD9C3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44" w:type="dxa"/>
            <w:gridSpan w:val="5"/>
            <w:shd w:val="clear" w:color="000000" w:fill="DDD9C3"/>
            <w:noWrap/>
            <w:vAlign w:val="center"/>
            <w:hideMark/>
          </w:tcPr>
          <w:p w:rsidR="00020457" w:rsidRPr="00A15565" w:rsidRDefault="00020457" w:rsidP="00020457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CIRURGICA OLIMPIO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20457" w:rsidRPr="00A15565" w:rsidTr="00020457">
        <w:trPr>
          <w:trHeight w:val="30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003.038.427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SECNIDAZOL 1000 MG.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3.000,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R$ 0,460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0457" w:rsidRPr="00A15565" w:rsidRDefault="00020457" w:rsidP="00C92E0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15565">
              <w:rPr>
                <w:rFonts w:ascii="Century Gothic" w:hAnsi="Century Gothic" w:cs="Calibri"/>
                <w:color w:val="000000"/>
                <w:sz w:val="16"/>
                <w:szCs w:val="16"/>
              </w:rPr>
              <w:t>R$ 1.380,000</w:t>
            </w:r>
          </w:p>
        </w:tc>
      </w:tr>
    </w:tbl>
    <w:p w:rsidR="00020457" w:rsidRPr="002960BA" w:rsidRDefault="00020457" w:rsidP="002960BA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sectPr w:rsidR="00020457" w:rsidRPr="002960BA" w:rsidSect="006C5B2D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88" w:rsidRDefault="00BC7C88" w:rsidP="00043C58">
      <w:pPr>
        <w:spacing w:after="0" w:line="240" w:lineRule="auto"/>
      </w:pPr>
      <w:r>
        <w:separator/>
      </w:r>
    </w:p>
  </w:endnote>
  <w:endnote w:type="continuationSeparator" w:id="1">
    <w:p w:rsidR="00BC7C88" w:rsidRDefault="00BC7C88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BC" w:rsidRPr="00043C58" w:rsidRDefault="006D57BC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88" w:rsidRDefault="00BC7C88" w:rsidP="00043C58">
      <w:pPr>
        <w:spacing w:after="0" w:line="240" w:lineRule="auto"/>
      </w:pPr>
      <w:r>
        <w:separator/>
      </w:r>
    </w:p>
  </w:footnote>
  <w:footnote w:type="continuationSeparator" w:id="1">
    <w:p w:rsidR="00BC7C88" w:rsidRDefault="00BC7C88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0"/>
      <w:gridCol w:w="8130"/>
    </w:tblGrid>
    <w:tr w:rsidR="006D57BC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6D57BC" w:rsidRPr="00053EBD" w:rsidRDefault="00603638" w:rsidP="00053EBD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557051652" r:id="rId2"/>
            </w:pict>
          </w:r>
        </w:p>
      </w:tc>
      <w:tc>
        <w:tcPr>
          <w:tcW w:w="4254" w:type="pct"/>
          <w:shd w:val="clear" w:color="auto" w:fill="FFFFFF"/>
        </w:tcPr>
        <w:p w:rsidR="006D57BC" w:rsidRPr="00053EBD" w:rsidRDefault="006D57BC" w:rsidP="0040340E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outline w:val="0"/>
              <w:shadow/>
              <w:sz w:val="60"/>
              <w:szCs w:val="60"/>
            </w:rPr>
            <w:t>Prefeitura Municipal de Pirajuí</w:t>
          </w:r>
        </w:p>
        <w:p w:rsidR="006D57BC" w:rsidRPr="00053EBD" w:rsidRDefault="006D57BC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D57BC" w:rsidRDefault="006D57BC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6D57BC" w:rsidRPr="0040340E" w:rsidRDefault="006D57BC" w:rsidP="00BB3358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40340E">
            <w:rPr>
              <w:i/>
              <w:sz w:val="18"/>
              <w:szCs w:val="18"/>
            </w:rPr>
            <w:t xml:space="preserve">CEP 16.600-000 - Pirajuí/SP-   CNPJ: 44.555.027/0001-16   </w:t>
          </w:r>
          <w:r w:rsidRPr="0040340E">
            <w:rPr>
              <w:i/>
              <w:color w:val="000000"/>
              <w:sz w:val="18"/>
              <w:szCs w:val="18"/>
            </w:rPr>
            <w:t xml:space="preserve">-   e-mail: </w:t>
          </w:r>
          <w:r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6D57BC" w:rsidRPr="0040340E" w:rsidRDefault="00603638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603638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2pt;margin-top:-.05pt;width:480.9pt;height:0;z-index:251657216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A132D"/>
    <w:multiLevelType w:val="hybridMultilevel"/>
    <w:tmpl w:val="CEECD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531787"/>
    <w:multiLevelType w:val="hybridMultilevel"/>
    <w:tmpl w:val="8144B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9A2873"/>
    <w:multiLevelType w:val="hybridMultilevel"/>
    <w:tmpl w:val="F1DAB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34"/>
  </w:num>
  <w:num w:numId="4">
    <w:abstractNumId w:val="4"/>
  </w:num>
  <w:num w:numId="5">
    <w:abstractNumId w:val="3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7"/>
  </w:num>
  <w:num w:numId="12">
    <w:abstractNumId w:val="6"/>
  </w:num>
  <w:num w:numId="13">
    <w:abstractNumId w:val="28"/>
  </w:num>
  <w:num w:numId="14">
    <w:abstractNumId w:val="20"/>
  </w:num>
  <w:num w:numId="15">
    <w:abstractNumId w:val="29"/>
  </w:num>
  <w:num w:numId="16">
    <w:abstractNumId w:val="25"/>
  </w:num>
  <w:num w:numId="17">
    <w:abstractNumId w:val="1"/>
  </w:num>
  <w:num w:numId="18">
    <w:abstractNumId w:val="31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6"/>
  </w:num>
  <w:num w:numId="28">
    <w:abstractNumId w:val="11"/>
  </w:num>
  <w:num w:numId="29">
    <w:abstractNumId w:val="35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30"/>
  </w:num>
  <w:num w:numId="37">
    <w:abstractNumId w:val="32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4">
      <o:colormenu v:ext="edit" fill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3602"/>
    <w:rsid w:val="00002FA7"/>
    <w:rsid w:val="00007EA8"/>
    <w:rsid w:val="00012538"/>
    <w:rsid w:val="00020418"/>
    <w:rsid w:val="00020457"/>
    <w:rsid w:val="00033484"/>
    <w:rsid w:val="00033F9B"/>
    <w:rsid w:val="00036054"/>
    <w:rsid w:val="00043C58"/>
    <w:rsid w:val="00053EBD"/>
    <w:rsid w:val="0005721F"/>
    <w:rsid w:val="000610BA"/>
    <w:rsid w:val="0006112B"/>
    <w:rsid w:val="00064136"/>
    <w:rsid w:val="000653C8"/>
    <w:rsid w:val="00072273"/>
    <w:rsid w:val="00093199"/>
    <w:rsid w:val="00095CF4"/>
    <w:rsid w:val="000B0699"/>
    <w:rsid w:val="000B0A45"/>
    <w:rsid w:val="000B6DE5"/>
    <w:rsid w:val="000C4965"/>
    <w:rsid w:val="000D0424"/>
    <w:rsid w:val="000D2890"/>
    <w:rsid w:val="000F4D13"/>
    <w:rsid w:val="00101906"/>
    <w:rsid w:val="00116603"/>
    <w:rsid w:val="00120348"/>
    <w:rsid w:val="001243E6"/>
    <w:rsid w:val="001332E6"/>
    <w:rsid w:val="00135BEA"/>
    <w:rsid w:val="001501DB"/>
    <w:rsid w:val="00154D2D"/>
    <w:rsid w:val="001551BA"/>
    <w:rsid w:val="001641AF"/>
    <w:rsid w:val="001737CE"/>
    <w:rsid w:val="00175E4C"/>
    <w:rsid w:val="001808C7"/>
    <w:rsid w:val="001863EC"/>
    <w:rsid w:val="001945AB"/>
    <w:rsid w:val="001A3A03"/>
    <w:rsid w:val="001C7A3C"/>
    <w:rsid w:val="001D0313"/>
    <w:rsid w:val="001D26B9"/>
    <w:rsid w:val="001E1C47"/>
    <w:rsid w:val="002036F8"/>
    <w:rsid w:val="002048A7"/>
    <w:rsid w:val="0021553E"/>
    <w:rsid w:val="00223567"/>
    <w:rsid w:val="00257B64"/>
    <w:rsid w:val="00257E6C"/>
    <w:rsid w:val="002667F4"/>
    <w:rsid w:val="002732B1"/>
    <w:rsid w:val="00273443"/>
    <w:rsid w:val="00273FDE"/>
    <w:rsid w:val="00291F7D"/>
    <w:rsid w:val="002960BA"/>
    <w:rsid w:val="002A3B87"/>
    <w:rsid w:val="002B0CD4"/>
    <w:rsid w:val="002B1F93"/>
    <w:rsid w:val="002B3C28"/>
    <w:rsid w:val="002B6AEE"/>
    <w:rsid w:val="002C308F"/>
    <w:rsid w:val="002C5092"/>
    <w:rsid w:val="002D38D8"/>
    <w:rsid w:val="002D65ED"/>
    <w:rsid w:val="002E09CC"/>
    <w:rsid w:val="0030173A"/>
    <w:rsid w:val="00302629"/>
    <w:rsid w:val="00310C24"/>
    <w:rsid w:val="003362AF"/>
    <w:rsid w:val="00347BC6"/>
    <w:rsid w:val="00347EB2"/>
    <w:rsid w:val="00354691"/>
    <w:rsid w:val="00354E71"/>
    <w:rsid w:val="00355AA9"/>
    <w:rsid w:val="003624E7"/>
    <w:rsid w:val="00363AE3"/>
    <w:rsid w:val="00365E92"/>
    <w:rsid w:val="00371F38"/>
    <w:rsid w:val="003756F4"/>
    <w:rsid w:val="00381627"/>
    <w:rsid w:val="00385955"/>
    <w:rsid w:val="003875DD"/>
    <w:rsid w:val="003C6EDC"/>
    <w:rsid w:val="003C759A"/>
    <w:rsid w:val="003D778B"/>
    <w:rsid w:val="003E7DAC"/>
    <w:rsid w:val="003F1844"/>
    <w:rsid w:val="003F2485"/>
    <w:rsid w:val="003F4969"/>
    <w:rsid w:val="003F4ADE"/>
    <w:rsid w:val="003F4B97"/>
    <w:rsid w:val="0040340E"/>
    <w:rsid w:val="004128CC"/>
    <w:rsid w:val="004149CA"/>
    <w:rsid w:val="004150C8"/>
    <w:rsid w:val="0042384A"/>
    <w:rsid w:val="00423EF0"/>
    <w:rsid w:val="00427840"/>
    <w:rsid w:val="00431DD4"/>
    <w:rsid w:val="004430A9"/>
    <w:rsid w:val="00445835"/>
    <w:rsid w:val="00453A6F"/>
    <w:rsid w:val="00460B3A"/>
    <w:rsid w:val="00470937"/>
    <w:rsid w:val="004944E4"/>
    <w:rsid w:val="004A055B"/>
    <w:rsid w:val="004A7592"/>
    <w:rsid w:val="004B5553"/>
    <w:rsid w:val="004D3D7B"/>
    <w:rsid w:val="004D49C5"/>
    <w:rsid w:val="004E024E"/>
    <w:rsid w:val="004E0704"/>
    <w:rsid w:val="004E119D"/>
    <w:rsid w:val="004F063E"/>
    <w:rsid w:val="004F34C2"/>
    <w:rsid w:val="004F7E24"/>
    <w:rsid w:val="00500AE8"/>
    <w:rsid w:val="00505D0B"/>
    <w:rsid w:val="00522581"/>
    <w:rsid w:val="0052680C"/>
    <w:rsid w:val="0052763F"/>
    <w:rsid w:val="005376F7"/>
    <w:rsid w:val="00544FC3"/>
    <w:rsid w:val="0056058C"/>
    <w:rsid w:val="00596708"/>
    <w:rsid w:val="005970D2"/>
    <w:rsid w:val="005B31E8"/>
    <w:rsid w:val="005C1089"/>
    <w:rsid w:val="005C1F39"/>
    <w:rsid w:val="005D5B73"/>
    <w:rsid w:val="005E1055"/>
    <w:rsid w:val="005F1DD7"/>
    <w:rsid w:val="005F75E2"/>
    <w:rsid w:val="00603638"/>
    <w:rsid w:val="00622A0D"/>
    <w:rsid w:val="00632A87"/>
    <w:rsid w:val="006379C7"/>
    <w:rsid w:val="006635AB"/>
    <w:rsid w:val="006674F6"/>
    <w:rsid w:val="00673602"/>
    <w:rsid w:val="00673CFD"/>
    <w:rsid w:val="00686149"/>
    <w:rsid w:val="00690940"/>
    <w:rsid w:val="006A4150"/>
    <w:rsid w:val="006B46C7"/>
    <w:rsid w:val="006C5B2D"/>
    <w:rsid w:val="006C6C6F"/>
    <w:rsid w:val="006D57BC"/>
    <w:rsid w:val="006F14C0"/>
    <w:rsid w:val="006F2772"/>
    <w:rsid w:val="0071144C"/>
    <w:rsid w:val="00715826"/>
    <w:rsid w:val="00717E3D"/>
    <w:rsid w:val="00726AFE"/>
    <w:rsid w:val="00730290"/>
    <w:rsid w:val="007458C0"/>
    <w:rsid w:val="00767CEC"/>
    <w:rsid w:val="0078258D"/>
    <w:rsid w:val="007B5880"/>
    <w:rsid w:val="007C4A02"/>
    <w:rsid w:val="007D747F"/>
    <w:rsid w:val="007E4063"/>
    <w:rsid w:val="0081345A"/>
    <w:rsid w:val="00813701"/>
    <w:rsid w:val="0082545B"/>
    <w:rsid w:val="00830F8B"/>
    <w:rsid w:val="008361A7"/>
    <w:rsid w:val="00836996"/>
    <w:rsid w:val="008427DA"/>
    <w:rsid w:val="00853C65"/>
    <w:rsid w:val="00860A5C"/>
    <w:rsid w:val="00862931"/>
    <w:rsid w:val="008634A6"/>
    <w:rsid w:val="008805B2"/>
    <w:rsid w:val="00891462"/>
    <w:rsid w:val="00893159"/>
    <w:rsid w:val="00897D05"/>
    <w:rsid w:val="008A4B63"/>
    <w:rsid w:val="008E696F"/>
    <w:rsid w:val="008F19FF"/>
    <w:rsid w:val="00901759"/>
    <w:rsid w:val="00915C17"/>
    <w:rsid w:val="00922DC5"/>
    <w:rsid w:val="0093545F"/>
    <w:rsid w:val="009514BA"/>
    <w:rsid w:val="009553B8"/>
    <w:rsid w:val="00963DAA"/>
    <w:rsid w:val="00967E46"/>
    <w:rsid w:val="00970D01"/>
    <w:rsid w:val="00971257"/>
    <w:rsid w:val="00971302"/>
    <w:rsid w:val="00971E46"/>
    <w:rsid w:val="009772D5"/>
    <w:rsid w:val="009822A3"/>
    <w:rsid w:val="00982CF5"/>
    <w:rsid w:val="00995671"/>
    <w:rsid w:val="009959EC"/>
    <w:rsid w:val="009A2ECA"/>
    <w:rsid w:val="009A7566"/>
    <w:rsid w:val="009B07CD"/>
    <w:rsid w:val="009B2DFD"/>
    <w:rsid w:val="009B4712"/>
    <w:rsid w:val="009C2941"/>
    <w:rsid w:val="009D05DA"/>
    <w:rsid w:val="009F6F4D"/>
    <w:rsid w:val="00A01A03"/>
    <w:rsid w:val="00A11A6B"/>
    <w:rsid w:val="00A12DC9"/>
    <w:rsid w:val="00A32DE0"/>
    <w:rsid w:val="00A3495C"/>
    <w:rsid w:val="00A376D2"/>
    <w:rsid w:val="00A55921"/>
    <w:rsid w:val="00A663BF"/>
    <w:rsid w:val="00A70175"/>
    <w:rsid w:val="00A80F43"/>
    <w:rsid w:val="00AA512E"/>
    <w:rsid w:val="00AA6EFD"/>
    <w:rsid w:val="00AC09A9"/>
    <w:rsid w:val="00AC6B08"/>
    <w:rsid w:val="00AD0928"/>
    <w:rsid w:val="00AD53F9"/>
    <w:rsid w:val="00AE3E7A"/>
    <w:rsid w:val="00AE6FDD"/>
    <w:rsid w:val="00AF3006"/>
    <w:rsid w:val="00B07CC6"/>
    <w:rsid w:val="00B16D11"/>
    <w:rsid w:val="00B23B7A"/>
    <w:rsid w:val="00B266A2"/>
    <w:rsid w:val="00B31F9A"/>
    <w:rsid w:val="00B4382F"/>
    <w:rsid w:val="00B556C4"/>
    <w:rsid w:val="00B566F9"/>
    <w:rsid w:val="00B57F45"/>
    <w:rsid w:val="00B704D8"/>
    <w:rsid w:val="00B91B38"/>
    <w:rsid w:val="00B95CE2"/>
    <w:rsid w:val="00B97CC8"/>
    <w:rsid w:val="00BA1610"/>
    <w:rsid w:val="00BA4CFF"/>
    <w:rsid w:val="00BB3358"/>
    <w:rsid w:val="00BC51FB"/>
    <w:rsid w:val="00BC7C88"/>
    <w:rsid w:val="00BD0892"/>
    <w:rsid w:val="00BD2806"/>
    <w:rsid w:val="00BD55A7"/>
    <w:rsid w:val="00BE0FB2"/>
    <w:rsid w:val="00BF0A53"/>
    <w:rsid w:val="00C05AB9"/>
    <w:rsid w:val="00C15AAD"/>
    <w:rsid w:val="00C216DD"/>
    <w:rsid w:val="00C27A9B"/>
    <w:rsid w:val="00C5249D"/>
    <w:rsid w:val="00C5289E"/>
    <w:rsid w:val="00C6310A"/>
    <w:rsid w:val="00C672B5"/>
    <w:rsid w:val="00C7222C"/>
    <w:rsid w:val="00C747BA"/>
    <w:rsid w:val="00C8218A"/>
    <w:rsid w:val="00C84F3B"/>
    <w:rsid w:val="00C873CC"/>
    <w:rsid w:val="00C95038"/>
    <w:rsid w:val="00C973FC"/>
    <w:rsid w:val="00C97A6C"/>
    <w:rsid w:val="00CA0357"/>
    <w:rsid w:val="00CA1597"/>
    <w:rsid w:val="00CA33D2"/>
    <w:rsid w:val="00CA729F"/>
    <w:rsid w:val="00CC03BE"/>
    <w:rsid w:val="00CC3425"/>
    <w:rsid w:val="00CC5E7F"/>
    <w:rsid w:val="00CD611A"/>
    <w:rsid w:val="00CE52C3"/>
    <w:rsid w:val="00CF333B"/>
    <w:rsid w:val="00CF3BF2"/>
    <w:rsid w:val="00CF5259"/>
    <w:rsid w:val="00D531F4"/>
    <w:rsid w:val="00D94455"/>
    <w:rsid w:val="00DA32A2"/>
    <w:rsid w:val="00DA6B94"/>
    <w:rsid w:val="00DC05CC"/>
    <w:rsid w:val="00DD1600"/>
    <w:rsid w:val="00DD2039"/>
    <w:rsid w:val="00DD6F90"/>
    <w:rsid w:val="00DD7F19"/>
    <w:rsid w:val="00DE247A"/>
    <w:rsid w:val="00DE2BC2"/>
    <w:rsid w:val="00DF1F1A"/>
    <w:rsid w:val="00E04671"/>
    <w:rsid w:val="00E2032B"/>
    <w:rsid w:val="00E207B4"/>
    <w:rsid w:val="00E22A5A"/>
    <w:rsid w:val="00E23053"/>
    <w:rsid w:val="00E3008A"/>
    <w:rsid w:val="00E4185A"/>
    <w:rsid w:val="00E50DC2"/>
    <w:rsid w:val="00E86C22"/>
    <w:rsid w:val="00E90914"/>
    <w:rsid w:val="00E9200B"/>
    <w:rsid w:val="00EA3B91"/>
    <w:rsid w:val="00EA7386"/>
    <w:rsid w:val="00EC38BB"/>
    <w:rsid w:val="00EC7749"/>
    <w:rsid w:val="00ED5D6E"/>
    <w:rsid w:val="00EF050E"/>
    <w:rsid w:val="00EF5422"/>
    <w:rsid w:val="00EF7950"/>
    <w:rsid w:val="00F136FB"/>
    <w:rsid w:val="00F14913"/>
    <w:rsid w:val="00F20AD7"/>
    <w:rsid w:val="00F37EBB"/>
    <w:rsid w:val="00F46FBA"/>
    <w:rsid w:val="00F731DA"/>
    <w:rsid w:val="00F8710E"/>
    <w:rsid w:val="00F93611"/>
    <w:rsid w:val="00F94965"/>
    <w:rsid w:val="00F96864"/>
    <w:rsid w:val="00FA6223"/>
    <w:rsid w:val="00FB4CE7"/>
    <w:rsid w:val="00FB68A5"/>
    <w:rsid w:val="00FC1187"/>
    <w:rsid w:val="00FC2FA3"/>
    <w:rsid w:val="00FC373F"/>
    <w:rsid w:val="00FD2732"/>
    <w:rsid w:val="00FD30F5"/>
    <w:rsid w:val="00FE3E4D"/>
    <w:rsid w:val="00F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6B"/>
    <w:rPr>
      <w:rFonts w:ascii="Old English" w:eastAsia="Times New Roman" w:hAnsi="Old English"/>
      <w:outline/>
      <w:sz w:val="84"/>
    </w:rPr>
  </w:style>
  <w:style w:type="character" w:customStyle="1" w:styleId="Ttulo2Char">
    <w:name w:val="Título 2 Char"/>
    <w:basedOn w:val="Fontepargpadro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basedOn w:val="Fontepargpadro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basedOn w:val="Fontepargpadro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basedOn w:val="Fontepargpadro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basedOn w:val="Fontepargpadro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basedOn w:val="Fontepargpadro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EA3B91"/>
    <w:rPr>
      <w:sz w:val="28"/>
      <w:lang w:val="pt-BR" w:eastAsia="pt-BR" w:bidi="ar-SA"/>
    </w:rPr>
  </w:style>
  <w:style w:type="character" w:customStyle="1" w:styleId="listaprodutodescricao">
    <w:name w:val="listaprodutodescricao"/>
    <w:basedOn w:val="Fontepargpadro"/>
    <w:rsid w:val="003F4ADE"/>
  </w:style>
  <w:style w:type="paragraph" w:styleId="TextosemFormatao">
    <w:name w:val="Plain Text"/>
    <w:basedOn w:val="Normal"/>
    <w:link w:val="TextosemFormataoChar"/>
    <w:rsid w:val="002E09CC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E09CC"/>
    <w:rPr>
      <w:rFonts w:ascii="Courier New" w:eastAsia="Times New Roman" w:hAnsi="Courier New" w:cs="Courier New"/>
      <w:noProof/>
    </w:rPr>
  </w:style>
  <w:style w:type="character" w:styleId="HiperlinkVisitado">
    <w:name w:val="FollowedHyperlink"/>
    <w:basedOn w:val="Fontepargpadro"/>
    <w:uiPriority w:val="99"/>
    <w:semiHidden/>
    <w:unhideWhenUsed/>
    <w:rsid w:val="00E2032B"/>
    <w:rPr>
      <w:color w:val="800080"/>
      <w:u w:val="single"/>
    </w:rPr>
  </w:style>
  <w:style w:type="paragraph" w:customStyle="1" w:styleId="xl65">
    <w:name w:val="xl65"/>
    <w:basedOn w:val="Normal"/>
    <w:rsid w:val="00E203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E203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FFFFFF"/>
      <w:sz w:val="24"/>
      <w:szCs w:val="24"/>
      <w:lang w:eastAsia="pt-BR"/>
    </w:rPr>
  </w:style>
  <w:style w:type="paragraph" w:customStyle="1" w:styleId="xl67">
    <w:name w:val="xl67"/>
    <w:basedOn w:val="Normal"/>
    <w:rsid w:val="00E203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E2032B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69">
    <w:name w:val="xl69"/>
    <w:basedOn w:val="Normal"/>
    <w:rsid w:val="00E203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0">
    <w:name w:val="xl70"/>
    <w:basedOn w:val="Normal"/>
    <w:rsid w:val="00E203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1">
    <w:name w:val="xl71"/>
    <w:basedOn w:val="Normal"/>
    <w:rsid w:val="00E203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2">
    <w:name w:val="xl72"/>
    <w:basedOn w:val="Normal"/>
    <w:rsid w:val="00E203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3">
    <w:name w:val="xl73"/>
    <w:basedOn w:val="Normal"/>
    <w:rsid w:val="00E2032B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tex31">
    <w:name w:val="tex31"/>
    <w:basedOn w:val="Fontepargpadro"/>
    <w:rsid w:val="00DE2BC2"/>
    <w:rPr>
      <w:rFonts w:ascii="Verdana" w:hAnsi="Verdana" w:hint="default"/>
      <w:b w:val="0"/>
      <w:bCs w:val="0"/>
      <w:i w:val="0"/>
      <w:iCs w:val="0"/>
      <w:color w:val="000000"/>
      <w:sz w:val="17"/>
      <w:szCs w:val="17"/>
    </w:rPr>
  </w:style>
  <w:style w:type="paragraph" w:styleId="SemEspaamento">
    <w:name w:val="No Spacing"/>
    <w:uiPriority w:val="1"/>
    <w:qFormat/>
    <w:rsid w:val="00175E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AA1C-75D5-4182-AFBE-307FE3AF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4</cp:revision>
  <cp:lastPrinted>2014-04-28T11:31:00Z</cp:lastPrinted>
  <dcterms:created xsi:type="dcterms:W3CDTF">2017-05-22T11:46:00Z</dcterms:created>
  <dcterms:modified xsi:type="dcterms:W3CDTF">2017-05-23T16:34:00Z</dcterms:modified>
</cp:coreProperties>
</file>