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88" w:rsidRP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AC1B88">
        <w:rPr>
          <w:rFonts w:ascii="Book Antiqua" w:hAnsi="Book Antiqua" w:cs="Consolas"/>
          <w:b/>
          <w:bCs/>
          <w:sz w:val="52"/>
          <w:szCs w:val="52"/>
        </w:rPr>
        <w:t>CONTRATO Nº 07</w:t>
      </w:r>
      <w:r w:rsidR="002E1263">
        <w:rPr>
          <w:rFonts w:ascii="Book Antiqua" w:hAnsi="Book Antiqua" w:cs="Consolas"/>
          <w:b/>
          <w:bCs/>
          <w:sz w:val="52"/>
          <w:szCs w:val="52"/>
        </w:rPr>
        <w:t>5</w:t>
      </w:r>
      <w:r w:rsidRPr="00AC1B88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E23F95" w:rsidRDefault="00AC1B88" w:rsidP="00AC1B8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2C2860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2C2860" w:rsidRPr="00050A4D">
        <w:rPr>
          <w:rFonts w:ascii="Book Antiqua" w:hAnsi="Book Antiqua" w:cs="Consolas"/>
          <w:b/>
          <w:bCs/>
          <w:sz w:val="28"/>
          <w:szCs w:val="28"/>
        </w:rPr>
        <w:t>FRANCISCO CARLOS HEREDIA VASQUES &amp; CIA</w:t>
      </w:r>
      <w:r w:rsidR="002C2860">
        <w:rPr>
          <w:rFonts w:ascii="Book Antiqua" w:hAnsi="Book Antiqua" w:cs="Consolas"/>
          <w:b/>
          <w:bCs/>
          <w:sz w:val="28"/>
          <w:szCs w:val="28"/>
        </w:rPr>
        <w:t>.</w:t>
      </w:r>
      <w:r w:rsidR="002C2860" w:rsidRPr="00050A4D">
        <w:rPr>
          <w:rFonts w:ascii="Book Antiqua" w:hAnsi="Book Antiqua" w:cs="Consolas"/>
          <w:b/>
          <w:bCs/>
          <w:sz w:val="28"/>
          <w:szCs w:val="28"/>
        </w:rPr>
        <w:t xml:space="preserve"> LTDA</w:t>
      </w:r>
      <w:r w:rsidR="002C2860">
        <w:rPr>
          <w:rFonts w:ascii="Book Antiqua" w:hAnsi="Book Antiqua" w:cs="Consolas"/>
          <w:b/>
          <w:bCs/>
          <w:sz w:val="28"/>
          <w:szCs w:val="28"/>
        </w:rPr>
        <w:t>.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E23F95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UNIDADE DE ATENÇÃO ESPECIALIZADA EM SAÚDE, LOCALIZADA NA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AC1B88" w:rsidRPr="00E23F95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38/2019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81/2019</w:t>
      </w:r>
    </w:p>
    <w:p w:rsidR="00AC1B88" w:rsidRPr="00741969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11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2F6067">
        <w:rPr>
          <w:rFonts w:ascii="Book Antiqua" w:hAnsi="Book Antiqua" w:cs="Consolas"/>
          <w:b/>
          <w:sz w:val="28"/>
          <w:szCs w:val="28"/>
        </w:rPr>
        <w:t>CONTRATANTE</w:t>
      </w:r>
      <w:r w:rsidRPr="002F6067">
        <w:rPr>
          <w:rFonts w:ascii="Book Antiqua" w:hAnsi="Book Antiqua" w:cs="Consolas"/>
          <w:sz w:val="28"/>
          <w:szCs w:val="28"/>
        </w:rPr>
        <w:t xml:space="preserve">, </w:t>
      </w:r>
      <w:r w:rsidR="002F6067" w:rsidRPr="002F6067">
        <w:rPr>
          <w:rFonts w:ascii="Book Antiqua" w:hAnsi="Book Antiqua" w:cs="Consolas"/>
          <w:sz w:val="28"/>
          <w:szCs w:val="28"/>
        </w:rPr>
        <w:t xml:space="preserve">e a </w:t>
      </w:r>
      <w:r w:rsidR="002F6067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2C2860" w:rsidRPr="00050A4D">
        <w:rPr>
          <w:rFonts w:ascii="Book Antiqua" w:hAnsi="Book Antiqua" w:cs="Consolas"/>
          <w:b/>
          <w:bCs/>
          <w:sz w:val="28"/>
          <w:szCs w:val="28"/>
        </w:rPr>
        <w:t>FRANCISCO CARLOS HEREDIA VASQUES &amp; CIA</w:t>
      </w:r>
      <w:r w:rsidR="002C2860">
        <w:rPr>
          <w:rFonts w:ascii="Book Antiqua" w:hAnsi="Book Antiqua" w:cs="Consolas"/>
          <w:b/>
          <w:bCs/>
          <w:sz w:val="28"/>
          <w:szCs w:val="28"/>
        </w:rPr>
        <w:t>.</w:t>
      </w:r>
      <w:r w:rsidR="002C2860" w:rsidRPr="00050A4D">
        <w:rPr>
          <w:rFonts w:ascii="Book Antiqua" w:hAnsi="Book Antiqua" w:cs="Consolas"/>
          <w:b/>
          <w:bCs/>
          <w:sz w:val="28"/>
          <w:szCs w:val="28"/>
        </w:rPr>
        <w:t xml:space="preserve"> LTDA</w:t>
      </w:r>
      <w:r w:rsidR="002C2860">
        <w:rPr>
          <w:rFonts w:ascii="Book Antiqua" w:hAnsi="Book Antiqua" w:cs="Consolas"/>
          <w:b/>
          <w:bCs/>
          <w:sz w:val="28"/>
          <w:szCs w:val="28"/>
        </w:rPr>
        <w:t>.</w:t>
      </w:r>
      <w:r w:rsidR="002C2860" w:rsidRPr="00734CD5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 w:rsidR="002C2860" w:rsidRPr="00734CD5">
        <w:rPr>
          <w:rFonts w:ascii="Book Antiqua" w:hAnsi="Book Antiqua" w:cs="Consolas"/>
          <w:sz w:val="28"/>
          <w:szCs w:val="28"/>
        </w:rPr>
        <w:t xml:space="preserve">CNPJ sob nº </w:t>
      </w:r>
      <w:r w:rsidR="002C2860" w:rsidRPr="00050A4D">
        <w:rPr>
          <w:rFonts w:ascii="Book Antiqua" w:hAnsi="Book Antiqua" w:cs="Consolas"/>
          <w:sz w:val="28"/>
          <w:szCs w:val="28"/>
        </w:rPr>
        <w:t>19.950.400/0001-96</w:t>
      </w:r>
      <w:r w:rsidR="002C2860" w:rsidRPr="00734CD5">
        <w:rPr>
          <w:rFonts w:ascii="Book Antiqua" w:hAnsi="Book Antiqua" w:cs="Consolas"/>
          <w:sz w:val="28"/>
          <w:szCs w:val="28"/>
        </w:rPr>
        <w:t xml:space="preserve">, com sede na </w:t>
      </w:r>
      <w:r w:rsidR="002C2860" w:rsidRPr="00A77726">
        <w:rPr>
          <w:rFonts w:ascii="Book Antiqua" w:hAnsi="Book Antiqua" w:cs="Consolas"/>
          <w:sz w:val="28"/>
          <w:szCs w:val="28"/>
        </w:rPr>
        <w:t xml:space="preserve">Rua Vinte </w:t>
      </w:r>
      <w:r w:rsidR="002C2860">
        <w:rPr>
          <w:rFonts w:ascii="Book Antiqua" w:hAnsi="Book Antiqua" w:cs="Consolas"/>
          <w:sz w:val="28"/>
          <w:szCs w:val="28"/>
        </w:rPr>
        <w:t>e</w:t>
      </w:r>
      <w:r w:rsidR="002C2860" w:rsidRPr="00A77726">
        <w:rPr>
          <w:rFonts w:ascii="Book Antiqua" w:hAnsi="Book Antiqua" w:cs="Consolas"/>
          <w:sz w:val="28"/>
          <w:szCs w:val="28"/>
        </w:rPr>
        <w:t xml:space="preserve"> </w:t>
      </w:r>
      <w:r w:rsidR="002C2860">
        <w:rPr>
          <w:rFonts w:ascii="Book Antiqua" w:hAnsi="Book Antiqua" w:cs="Consolas"/>
          <w:sz w:val="28"/>
          <w:szCs w:val="28"/>
        </w:rPr>
        <w:t>Um</w:t>
      </w:r>
      <w:r w:rsidR="002C2860" w:rsidRPr="00A77726">
        <w:rPr>
          <w:rFonts w:ascii="Book Antiqua" w:hAnsi="Book Antiqua" w:cs="Consolas"/>
          <w:sz w:val="28"/>
          <w:szCs w:val="28"/>
        </w:rPr>
        <w:t xml:space="preserve"> </w:t>
      </w:r>
      <w:r w:rsidR="002C2860">
        <w:rPr>
          <w:rFonts w:ascii="Book Antiqua" w:hAnsi="Book Antiqua" w:cs="Consolas"/>
          <w:sz w:val="28"/>
          <w:szCs w:val="28"/>
        </w:rPr>
        <w:t>de</w:t>
      </w:r>
      <w:r w:rsidR="002C2860" w:rsidRPr="00A77726">
        <w:rPr>
          <w:rFonts w:ascii="Book Antiqua" w:hAnsi="Book Antiqua" w:cs="Consolas"/>
          <w:sz w:val="28"/>
          <w:szCs w:val="28"/>
        </w:rPr>
        <w:t xml:space="preserve"> Abril </w:t>
      </w:r>
      <w:r w:rsidR="002C2860">
        <w:rPr>
          <w:rFonts w:ascii="Book Antiqua" w:hAnsi="Book Antiqua" w:cs="Consolas"/>
          <w:sz w:val="28"/>
          <w:szCs w:val="28"/>
        </w:rPr>
        <w:t xml:space="preserve"> nº</w:t>
      </w:r>
      <w:r w:rsidR="002C2860" w:rsidRPr="00A77726">
        <w:rPr>
          <w:rFonts w:ascii="Book Antiqua" w:hAnsi="Book Antiqua" w:cs="Consolas"/>
          <w:sz w:val="28"/>
          <w:szCs w:val="28"/>
        </w:rPr>
        <w:t xml:space="preserve"> 120</w:t>
      </w:r>
      <w:r w:rsidR="002C2860" w:rsidRPr="00734CD5">
        <w:rPr>
          <w:rFonts w:ascii="Book Antiqua" w:hAnsi="Book Antiqua" w:cs="Consolas"/>
          <w:sz w:val="28"/>
          <w:szCs w:val="28"/>
        </w:rPr>
        <w:t xml:space="preserve"> – Bairro Centro – CEP </w:t>
      </w:r>
      <w:r w:rsidR="002C2860" w:rsidRPr="00A77726">
        <w:rPr>
          <w:rFonts w:ascii="Book Antiqua" w:hAnsi="Book Antiqua" w:cs="Consolas"/>
          <w:sz w:val="28"/>
          <w:szCs w:val="28"/>
        </w:rPr>
        <w:t>15.120-000</w:t>
      </w:r>
      <w:r w:rsidR="002C2860">
        <w:rPr>
          <w:rFonts w:ascii="Book Antiqua" w:hAnsi="Book Antiqua" w:cs="Consolas"/>
          <w:sz w:val="28"/>
          <w:szCs w:val="28"/>
        </w:rPr>
        <w:t xml:space="preserve"> </w:t>
      </w:r>
      <w:r w:rsidR="002C2860" w:rsidRPr="00734CD5">
        <w:rPr>
          <w:rFonts w:ascii="Book Antiqua" w:hAnsi="Book Antiqua" w:cs="Consolas"/>
          <w:sz w:val="28"/>
          <w:szCs w:val="28"/>
        </w:rPr>
        <w:t xml:space="preserve">– </w:t>
      </w:r>
      <w:r w:rsidR="002C2860" w:rsidRPr="00A77726">
        <w:rPr>
          <w:rFonts w:ascii="Book Antiqua" w:hAnsi="Book Antiqua" w:cs="Consolas"/>
          <w:sz w:val="28"/>
          <w:szCs w:val="28"/>
        </w:rPr>
        <w:lastRenderedPageBreak/>
        <w:t xml:space="preserve">Neves Paulista </w:t>
      </w:r>
      <w:r w:rsidR="002C2860">
        <w:rPr>
          <w:rFonts w:ascii="Book Antiqua" w:hAnsi="Book Antiqua" w:cs="Consolas"/>
          <w:sz w:val="28"/>
          <w:szCs w:val="28"/>
        </w:rPr>
        <w:t>–</w:t>
      </w:r>
      <w:r w:rsidR="002C2860" w:rsidRPr="00A77726">
        <w:rPr>
          <w:rFonts w:ascii="Book Antiqua" w:hAnsi="Book Antiqua" w:cs="Consolas"/>
          <w:sz w:val="28"/>
          <w:szCs w:val="28"/>
        </w:rPr>
        <w:t xml:space="preserve"> SP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– Fone (0XX1</w:t>
      </w:r>
      <w:r w:rsidR="00292D18">
        <w:rPr>
          <w:rFonts w:ascii="Book Antiqua" w:hAnsi="Book Antiqua" w:cs="Consolas"/>
          <w:bCs/>
          <w:sz w:val="28"/>
          <w:szCs w:val="28"/>
        </w:rPr>
        <w:t>7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292D18">
        <w:rPr>
          <w:rFonts w:ascii="Book Antiqua" w:hAnsi="Book Antiqua" w:cs="Consolas"/>
          <w:bCs/>
          <w:sz w:val="28"/>
          <w:szCs w:val="28"/>
        </w:rPr>
        <w:t>3271-0744</w:t>
      </w:r>
      <w:r w:rsidR="004056AA"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292D18">
        <w:rPr>
          <w:rFonts w:ascii="Book Antiqua" w:hAnsi="Book Antiqua" w:cs="Consolas"/>
          <w:bCs/>
          <w:sz w:val="28"/>
          <w:szCs w:val="28"/>
        </w:rPr>
        <w:t>brisalar@hotmail.com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representada pel</w:t>
      </w:r>
      <w:r w:rsidR="00292D18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</w:t>
      </w:r>
      <w:r w:rsidR="002C2860" w:rsidRPr="002C2860">
        <w:rPr>
          <w:rFonts w:ascii="Book Antiqua" w:hAnsi="Book Antiqua" w:cs="Consolas"/>
          <w:b/>
          <w:bCs/>
          <w:sz w:val="28"/>
          <w:szCs w:val="28"/>
        </w:rPr>
        <w:t>SENHOR FRANCISCO CARLOS HEREDIA VASQUES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brasileir</w:t>
      </w:r>
      <w:r w:rsidR="00292D18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r w:rsidR="00292D18">
        <w:rPr>
          <w:rFonts w:ascii="Book Antiqua" w:hAnsi="Book Antiqua" w:cs="Consolas"/>
          <w:bCs/>
          <w:sz w:val="28"/>
          <w:szCs w:val="28"/>
        </w:rPr>
        <w:t>casado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empresári</w:t>
      </w:r>
      <w:r w:rsidR="00292D18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portador da cédula de identidade RG nº </w:t>
      </w:r>
      <w:r w:rsidR="00292D18">
        <w:rPr>
          <w:rFonts w:ascii="Book Antiqua" w:hAnsi="Book Antiqua" w:cs="Consolas"/>
          <w:bCs/>
          <w:sz w:val="28"/>
          <w:szCs w:val="28"/>
        </w:rPr>
        <w:t>7.972.534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292D18">
        <w:rPr>
          <w:rFonts w:ascii="Book Antiqua" w:hAnsi="Book Antiqua" w:cs="Consolas"/>
          <w:bCs/>
          <w:sz w:val="28"/>
          <w:szCs w:val="28"/>
        </w:rPr>
        <w:t>973.891.538-49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81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57"/>
        <w:gridCol w:w="2506"/>
        <w:gridCol w:w="2207"/>
        <w:gridCol w:w="1134"/>
        <w:gridCol w:w="1514"/>
        <w:gridCol w:w="1407"/>
      </w:tblGrid>
      <w:tr w:rsidR="006852A1" w:rsidRPr="008A4F7A" w:rsidTr="002F6067">
        <w:trPr>
          <w:trHeight w:val="240"/>
          <w:jc w:val="center"/>
        </w:trPr>
        <w:tc>
          <w:tcPr>
            <w:tcW w:w="781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</w:p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35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</w:p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 w:cs="Calibri"/>
                <w:b/>
                <w:color w:val="000000"/>
              </w:rPr>
              <w:t>CÓDIGO</w:t>
            </w:r>
          </w:p>
        </w:tc>
        <w:tc>
          <w:tcPr>
            <w:tcW w:w="2506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22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UNIDADE DE FORNECIMENTO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QUANT.</w:t>
            </w:r>
          </w:p>
        </w:tc>
        <w:tc>
          <w:tcPr>
            <w:tcW w:w="151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UNITÁRIO  (R$)</w:t>
            </w:r>
          </w:p>
        </w:tc>
        <w:tc>
          <w:tcPr>
            <w:tcW w:w="14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TOTAL (R$)</w:t>
            </w:r>
          </w:p>
        </w:tc>
      </w:tr>
      <w:tr w:rsidR="00292D18" w:rsidRPr="00E23F95" w:rsidTr="00292D18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013.156.004</w:t>
            </w:r>
          </w:p>
        </w:tc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AR CONDICIONADO 9.000 BTUS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4,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92D18" w:rsidRPr="00292D18" w:rsidRDefault="00292D18" w:rsidP="00292D18">
            <w:pPr>
              <w:pStyle w:val="Right"/>
              <w:jc w:val="center"/>
              <w:rPr>
                <w:rFonts w:ascii="Book Antiqua" w:hAnsi="Book Antiqua"/>
              </w:rPr>
            </w:pPr>
            <w:r w:rsidRPr="00292D18">
              <w:rPr>
                <w:rFonts w:ascii="Book Antiqua" w:hAnsi="Book Antiqua"/>
              </w:rPr>
              <w:t>1.430,00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92D18" w:rsidRPr="00292D18" w:rsidRDefault="00292D18" w:rsidP="00292D18">
            <w:pPr>
              <w:pStyle w:val="Right"/>
              <w:jc w:val="center"/>
              <w:rPr>
                <w:rFonts w:ascii="Book Antiqua" w:hAnsi="Book Antiqua"/>
              </w:rPr>
            </w:pPr>
            <w:r w:rsidRPr="00292D18">
              <w:rPr>
                <w:rFonts w:ascii="Book Antiqua" w:hAnsi="Book Antiqua"/>
              </w:rPr>
              <w:t>5.720,00</w:t>
            </w:r>
          </w:p>
        </w:tc>
      </w:tr>
      <w:tr w:rsidR="00292D18" w:rsidRPr="00E23F95" w:rsidTr="00292D18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013.156.004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AR CONDICIONADO 9.000 BTUS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2D18" w:rsidRPr="00E23F95" w:rsidRDefault="00292D18" w:rsidP="00292D18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1,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92D18" w:rsidRPr="00292D18" w:rsidRDefault="00292D18" w:rsidP="00292D18">
            <w:pPr>
              <w:pStyle w:val="Right"/>
              <w:jc w:val="center"/>
              <w:rPr>
                <w:rFonts w:ascii="Book Antiqua" w:hAnsi="Book Antiqua"/>
              </w:rPr>
            </w:pPr>
            <w:r w:rsidRPr="00292D18">
              <w:rPr>
                <w:rFonts w:ascii="Book Antiqua" w:hAnsi="Book Antiqua"/>
              </w:rPr>
              <w:t>1.430,00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292D18" w:rsidRPr="00292D18" w:rsidRDefault="00292D18" w:rsidP="00292D18">
            <w:pPr>
              <w:pStyle w:val="Right"/>
              <w:jc w:val="center"/>
              <w:rPr>
                <w:rFonts w:ascii="Book Antiqua" w:hAnsi="Book Antiqua"/>
              </w:rPr>
            </w:pPr>
            <w:r w:rsidRPr="00292D18">
              <w:rPr>
                <w:rFonts w:ascii="Book Antiqua" w:hAnsi="Book Antiqua"/>
              </w:rPr>
              <w:t>1.430,00</w:t>
            </w:r>
          </w:p>
        </w:tc>
      </w:tr>
    </w:tbl>
    <w:p w:rsidR="006852A1" w:rsidRDefault="006852A1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2C2860">
        <w:rPr>
          <w:rFonts w:ascii="Book Antiqua" w:hAnsi="Book Antiqua" w:cs="Consolas"/>
          <w:sz w:val="28"/>
          <w:szCs w:val="28"/>
        </w:rPr>
        <w:t>21</w:t>
      </w:r>
      <w:r w:rsidR="008A4F7A">
        <w:rPr>
          <w:rFonts w:ascii="Book Antiqua" w:hAnsi="Book Antiqua" w:cs="Consolas"/>
          <w:sz w:val="28"/>
          <w:szCs w:val="28"/>
        </w:rPr>
        <w:t xml:space="preserve"> d</w:t>
      </w:r>
      <w:r w:rsidRPr="00741969">
        <w:rPr>
          <w:rFonts w:ascii="Book Antiqua" w:hAnsi="Book Antiqua" w:cs="Consolas"/>
          <w:sz w:val="28"/>
          <w:szCs w:val="28"/>
        </w:rPr>
        <w:t xml:space="preserve">e </w:t>
      </w:r>
      <w:r w:rsidR="008A4F7A">
        <w:rPr>
          <w:rFonts w:ascii="Book Antiqua" w:hAnsi="Book Antiqua" w:cs="Consolas"/>
          <w:sz w:val="28"/>
          <w:szCs w:val="28"/>
        </w:rPr>
        <w:t>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AC1B88" w:rsidRPr="008E0707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2C2860" w:rsidRPr="00741969" w:rsidRDefault="002C2860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R$ </w:t>
      </w:r>
      <w:r w:rsidR="00292D18" w:rsidRPr="00292D18">
        <w:rPr>
          <w:rFonts w:ascii="Book Antiqua" w:hAnsi="Book Antiqua" w:cs="Consolas"/>
          <w:b/>
          <w:sz w:val="28"/>
          <w:szCs w:val="28"/>
        </w:rPr>
        <w:t>7.150,00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 (</w:t>
      </w:r>
      <w:r w:rsidR="00292D18">
        <w:rPr>
          <w:rFonts w:ascii="Book Antiqua" w:hAnsi="Book Antiqua" w:cs="Consolas"/>
          <w:b/>
          <w:sz w:val="28"/>
          <w:szCs w:val="28"/>
        </w:rPr>
        <w:t>SETE MIL E CENTO E CINQUENTA REAIS</w:t>
      </w:r>
      <w:r w:rsidR="008A4F7A" w:rsidRPr="008A4F7A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AC1B88" w:rsidRPr="00741969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632.</w:t>
      </w:r>
    </w:p>
    <w:p w:rsidR="00AC1B88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634.</w:t>
      </w:r>
    </w:p>
    <w:p w:rsidR="008A4F7A" w:rsidRPr="00741969" w:rsidRDefault="008A4F7A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econômica exercida, realizem operações destinadas à Administração Pública direta ou indireta.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2C2860" w:rsidRDefault="002C2860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2C2860" w:rsidRDefault="002C286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2C2860" w:rsidRDefault="002C286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SEXTA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4646A2" w:rsidRDefault="00AC1B88" w:rsidP="00AC1B8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2C2860" w:rsidRPr="00741969" w:rsidRDefault="002C2860" w:rsidP="00AC1B8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C2860" w:rsidRDefault="002C286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AC1B88" w:rsidRPr="00741969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F6067" w:rsidRDefault="002F6067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C2860" w:rsidRDefault="002C286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C2860" w:rsidRPr="00741969" w:rsidRDefault="002C286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92D18" w:rsidRDefault="002C286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292D18" w:rsidRPr="00050A4D">
        <w:rPr>
          <w:rFonts w:ascii="Book Antiqua" w:hAnsi="Book Antiqua" w:cs="Consolas"/>
          <w:b/>
          <w:bCs/>
          <w:sz w:val="28"/>
          <w:szCs w:val="28"/>
        </w:rPr>
        <w:t>FRANCISCO CARLOS HEREDIA VASQUES &amp; CIA</w:t>
      </w:r>
      <w:r w:rsidR="00292D18">
        <w:rPr>
          <w:rFonts w:ascii="Book Antiqua" w:hAnsi="Book Antiqua" w:cs="Consolas"/>
          <w:b/>
          <w:bCs/>
          <w:sz w:val="28"/>
          <w:szCs w:val="28"/>
        </w:rPr>
        <w:t>.</w:t>
      </w:r>
      <w:r w:rsidR="00292D18" w:rsidRPr="00050A4D">
        <w:rPr>
          <w:rFonts w:ascii="Book Antiqua" w:hAnsi="Book Antiqua" w:cs="Consolas"/>
          <w:b/>
          <w:bCs/>
          <w:sz w:val="28"/>
          <w:szCs w:val="28"/>
        </w:rPr>
        <w:t xml:space="preserve"> LTDA</w:t>
      </w:r>
      <w:r w:rsidR="00292D18">
        <w:rPr>
          <w:rFonts w:ascii="Book Antiqua" w:hAnsi="Book Antiqua" w:cs="Consolas"/>
          <w:b/>
          <w:bCs/>
          <w:sz w:val="28"/>
          <w:szCs w:val="28"/>
        </w:rPr>
        <w:t>.</w:t>
      </w:r>
      <w:r w:rsidR="00292D18" w:rsidRPr="002F6067">
        <w:rPr>
          <w:rFonts w:ascii="Book Antiqua" w:hAnsi="Book Antiqua" w:cs="Consolas"/>
          <w:sz w:val="28"/>
          <w:szCs w:val="28"/>
        </w:rPr>
        <w:t xml:space="preserve"> </w:t>
      </w:r>
    </w:p>
    <w:p w:rsidR="00AC1B88" w:rsidRPr="00292D18" w:rsidRDefault="00292D1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92D18">
        <w:rPr>
          <w:rFonts w:ascii="Book Antiqua" w:hAnsi="Book Antiqua" w:cs="Consolas"/>
          <w:b/>
          <w:bCs/>
          <w:sz w:val="28"/>
          <w:szCs w:val="28"/>
        </w:rPr>
        <w:t>FRANCISCO CARLOS HEREDIA VASQUES</w:t>
      </w:r>
    </w:p>
    <w:p w:rsidR="00AC1B88" w:rsidRPr="00741969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056AA">
        <w:rPr>
          <w:rFonts w:ascii="Book Antiqua" w:hAnsi="Book Antiqua" w:cs="Consolas"/>
          <w:b/>
          <w:bCs/>
          <w:sz w:val="28"/>
          <w:szCs w:val="28"/>
        </w:rPr>
        <w:t>C</w:t>
      </w:r>
      <w:r w:rsidR="00AC1B88" w:rsidRPr="00741969">
        <w:rPr>
          <w:rFonts w:ascii="Book Antiqua" w:hAnsi="Book Antiqua" w:cs="Consolas"/>
          <w:b/>
          <w:bCs/>
          <w:sz w:val="28"/>
          <w:szCs w:val="28"/>
        </w:rPr>
        <w:t>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A4F7A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C2860" w:rsidRPr="00741969" w:rsidRDefault="002C2860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8A4F7A" w:rsidRPr="00F65B90" w:rsidTr="00270232">
        <w:trPr>
          <w:jc w:val="center"/>
        </w:trPr>
        <w:tc>
          <w:tcPr>
            <w:tcW w:w="5921" w:type="dxa"/>
          </w:tcPr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8A4F7A" w:rsidRPr="00F65B90" w:rsidRDefault="008A4F7A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M. DA SILVA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8A4F7A" w:rsidRPr="00F65B90" w:rsidRDefault="008A4F7A" w:rsidP="008A4F7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3F1FF2" w:rsidRDefault="003F1FF2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GESTORA DO CONTRATO: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C2860" w:rsidRDefault="002C2860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292D18" w:rsidRPr="00050A4D">
        <w:rPr>
          <w:rFonts w:ascii="Book Antiqua" w:hAnsi="Book Antiqua" w:cs="Consolas"/>
          <w:b/>
          <w:bCs/>
          <w:sz w:val="28"/>
          <w:szCs w:val="28"/>
        </w:rPr>
        <w:t>FRANCISCO CARLOS HEREDIA VASQUES &amp; CIA</w:t>
      </w:r>
      <w:r w:rsidR="00292D18">
        <w:rPr>
          <w:rFonts w:ascii="Book Antiqua" w:hAnsi="Book Antiqua" w:cs="Consolas"/>
          <w:b/>
          <w:bCs/>
          <w:sz w:val="28"/>
          <w:szCs w:val="28"/>
        </w:rPr>
        <w:t>.</w:t>
      </w:r>
      <w:r w:rsidR="00292D18" w:rsidRPr="00050A4D">
        <w:rPr>
          <w:rFonts w:ascii="Book Antiqua" w:hAnsi="Book Antiqua" w:cs="Consolas"/>
          <w:b/>
          <w:bCs/>
          <w:sz w:val="28"/>
          <w:szCs w:val="28"/>
        </w:rPr>
        <w:t xml:space="preserve"> LTDA</w:t>
      </w:r>
      <w:r w:rsidR="00292D18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2F6067">
        <w:rPr>
          <w:rFonts w:ascii="Book Antiqua" w:hAnsi="Book Antiqua" w:cs="Consolas"/>
          <w:sz w:val="28"/>
          <w:szCs w:val="28"/>
        </w:rPr>
        <w:t>7</w:t>
      </w:r>
      <w:r w:rsidR="00292D18">
        <w:rPr>
          <w:rFonts w:ascii="Book Antiqua" w:hAnsi="Book Antiqua" w:cs="Consolas"/>
          <w:sz w:val="28"/>
          <w:szCs w:val="28"/>
        </w:rPr>
        <w:t>5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A4F7A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00535" w:rsidRDefault="008A4F7A" w:rsidP="008A4F7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</w:t>
      </w:r>
      <w:r w:rsidR="002C2860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2C2860" w:rsidRDefault="002C2860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</w:t>
      </w:r>
      <w:r w:rsidR="002C2860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______________________________________________</w:t>
      </w:r>
    </w:p>
    <w:p w:rsidR="002C2860" w:rsidRDefault="002C2860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91E03" w:rsidRPr="002F6067" w:rsidRDefault="00091E03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Nome: </w:t>
      </w:r>
      <w:r w:rsidR="00292D18" w:rsidRPr="00292D18">
        <w:rPr>
          <w:rFonts w:ascii="Book Antiqua" w:hAnsi="Book Antiqua" w:cs="Consolas"/>
          <w:bCs/>
          <w:sz w:val="28"/>
          <w:szCs w:val="28"/>
        </w:rPr>
        <w:t xml:space="preserve">Francisco Carlos </w:t>
      </w:r>
      <w:proofErr w:type="spellStart"/>
      <w:r w:rsidR="00292D18" w:rsidRPr="00292D18">
        <w:rPr>
          <w:rFonts w:ascii="Book Antiqua" w:hAnsi="Book Antiqua" w:cs="Consolas"/>
          <w:bCs/>
          <w:sz w:val="28"/>
          <w:szCs w:val="28"/>
        </w:rPr>
        <w:t>Heredia</w:t>
      </w:r>
      <w:proofErr w:type="spellEnd"/>
      <w:r w:rsidR="00292D18" w:rsidRPr="00292D18">
        <w:rPr>
          <w:rFonts w:ascii="Book Antiqua" w:hAnsi="Book Antiqua" w:cs="Consolas"/>
          <w:bCs/>
          <w:sz w:val="28"/>
          <w:szCs w:val="28"/>
        </w:rPr>
        <w:t xml:space="preserve"> Vasques</w:t>
      </w:r>
    </w:p>
    <w:p w:rsidR="002F6067" w:rsidRPr="002F6067" w:rsidRDefault="004056AA" w:rsidP="002F6067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</w:t>
      </w:r>
      <w:r w:rsidR="00292D18">
        <w:rPr>
          <w:rFonts w:ascii="Book Antiqua" w:hAnsi="Book Antiqua" w:cs="Consolas"/>
          <w:sz w:val="28"/>
          <w:szCs w:val="28"/>
        </w:rPr>
        <w:t>o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CPF: </w:t>
      </w:r>
      <w:r w:rsidR="003628E0">
        <w:rPr>
          <w:rFonts w:ascii="Book Antiqua" w:hAnsi="Book Antiqua" w:cs="Consolas"/>
          <w:bCs/>
          <w:sz w:val="28"/>
          <w:szCs w:val="28"/>
        </w:rPr>
        <w:t>973.891.538-49</w:t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="002C2860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 xml:space="preserve">RG: </w:t>
      </w:r>
      <w:r w:rsidR="003628E0">
        <w:rPr>
          <w:rFonts w:ascii="Book Antiqua" w:hAnsi="Book Antiqua" w:cs="Consolas"/>
          <w:bCs/>
          <w:sz w:val="28"/>
          <w:szCs w:val="28"/>
        </w:rPr>
        <w:t>7.972.534</w:t>
      </w:r>
      <w:r w:rsidRPr="002F6067">
        <w:rPr>
          <w:rFonts w:ascii="Book Antiqua" w:hAnsi="Book Antiqua" w:cs="Consolas"/>
          <w:sz w:val="28"/>
          <w:szCs w:val="28"/>
        </w:rPr>
        <w:t xml:space="preserve"> SSP/SP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Data de Nascimento: </w:t>
      </w:r>
      <w:r w:rsidR="003628E0">
        <w:rPr>
          <w:rFonts w:ascii="Book Antiqua" w:hAnsi="Book Antiqua" w:cs="Consolas"/>
          <w:sz w:val="28"/>
          <w:szCs w:val="28"/>
        </w:rPr>
        <w:t>13/08/1958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3628E0" w:rsidRPr="00A77726">
        <w:rPr>
          <w:rFonts w:ascii="Book Antiqua" w:hAnsi="Book Antiqua" w:cs="Consolas"/>
          <w:sz w:val="28"/>
          <w:szCs w:val="28"/>
        </w:rPr>
        <w:t xml:space="preserve">Rua Vinte </w:t>
      </w:r>
      <w:r w:rsidR="003628E0">
        <w:rPr>
          <w:rFonts w:ascii="Book Antiqua" w:hAnsi="Book Antiqua" w:cs="Consolas"/>
          <w:sz w:val="28"/>
          <w:szCs w:val="28"/>
        </w:rPr>
        <w:t>e</w:t>
      </w:r>
      <w:r w:rsidR="003628E0" w:rsidRPr="00A77726">
        <w:rPr>
          <w:rFonts w:ascii="Book Antiqua" w:hAnsi="Book Antiqua" w:cs="Consolas"/>
          <w:sz w:val="28"/>
          <w:szCs w:val="28"/>
        </w:rPr>
        <w:t xml:space="preserve"> </w:t>
      </w:r>
      <w:r w:rsidR="003628E0">
        <w:rPr>
          <w:rFonts w:ascii="Book Antiqua" w:hAnsi="Book Antiqua" w:cs="Consolas"/>
          <w:sz w:val="28"/>
          <w:szCs w:val="28"/>
        </w:rPr>
        <w:t>Um</w:t>
      </w:r>
      <w:r w:rsidR="003628E0" w:rsidRPr="00A77726">
        <w:rPr>
          <w:rFonts w:ascii="Book Antiqua" w:hAnsi="Book Antiqua" w:cs="Consolas"/>
          <w:sz w:val="28"/>
          <w:szCs w:val="28"/>
        </w:rPr>
        <w:t xml:space="preserve"> </w:t>
      </w:r>
      <w:r w:rsidR="003628E0">
        <w:rPr>
          <w:rFonts w:ascii="Book Antiqua" w:hAnsi="Book Antiqua" w:cs="Consolas"/>
          <w:sz w:val="28"/>
          <w:szCs w:val="28"/>
        </w:rPr>
        <w:t>de</w:t>
      </w:r>
      <w:r w:rsidR="003628E0" w:rsidRPr="00A77726">
        <w:rPr>
          <w:rFonts w:ascii="Book Antiqua" w:hAnsi="Book Antiqua" w:cs="Consolas"/>
          <w:sz w:val="28"/>
          <w:szCs w:val="28"/>
        </w:rPr>
        <w:t xml:space="preserve"> Abril</w:t>
      </w:r>
      <w:r w:rsidR="003628E0">
        <w:rPr>
          <w:rFonts w:ascii="Book Antiqua" w:hAnsi="Book Antiqua" w:cs="Consolas"/>
          <w:sz w:val="28"/>
          <w:szCs w:val="28"/>
        </w:rPr>
        <w:t xml:space="preserve"> nº</w:t>
      </w:r>
      <w:r w:rsidR="003628E0" w:rsidRPr="00A77726">
        <w:rPr>
          <w:rFonts w:ascii="Book Antiqua" w:hAnsi="Book Antiqua" w:cs="Consolas"/>
          <w:sz w:val="28"/>
          <w:szCs w:val="28"/>
        </w:rPr>
        <w:t xml:space="preserve"> </w:t>
      </w:r>
      <w:r w:rsidR="003628E0">
        <w:rPr>
          <w:rFonts w:ascii="Book Antiqua" w:hAnsi="Book Antiqua" w:cs="Consolas"/>
          <w:sz w:val="28"/>
          <w:szCs w:val="28"/>
        </w:rPr>
        <w:t>72</w:t>
      </w:r>
      <w:r w:rsidR="003628E0" w:rsidRPr="00734CD5">
        <w:rPr>
          <w:rFonts w:ascii="Book Antiqua" w:hAnsi="Book Antiqua" w:cs="Consolas"/>
          <w:sz w:val="28"/>
          <w:szCs w:val="28"/>
        </w:rPr>
        <w:t xml:space="preserve"> – Bairro Centro – CEP </w:t>
      </w:r>
      <w:r w:rsidR="003628E0" w:rsidRPr="00A77726">
        <w:rPr>
          <w:rFonts w:ascii="Book Antiqua" w:hAnsi="Book Antiqua" w:cs="Consolas"/>
          <w:sz w:val="28"/>
          <w:szCs w:val="28"/>
        </w:rPr>
        <w:t>15.120-000</w:t>
      </w:r>
      <w:r w:rsidR="003628E0">
        <w:rPr>
          <w:rFonts w:ascii="Book Antiqua" w:hAnsi="Book Antiqua" w:cs="Consolas"/>
          <w:sz w:val="28"/>
          <w:szCs w:val="28"/>
        </w:rPr>
        <w:t xml:space="preserve"> </w:t>
      </w:r>
      <w:r w:rsidR="003628E0" w:rsidRPr="00734CD5">
        <w:rPr>
          <w:rFonts w:ascii="Book Antiqua" w:hAnsi="Book Antiqua" w:cs="Consolas"/>
          <w:sz w:val="28"/>
          <w:szCs w:val="28"/>
        </w:rPr>
        <w:t xml:space="preserve">– </w:t>
      </w:r>
      <w:r w:rsidR="003628E0" w:rsidRPr="00A77726">
        <w:rPr>
          <w:rFonts w:ascii="Book Antiqua" w:hAnsi="Book Antiqua" w:cs="Consolas"/>
          <w:sz w:val="28"/>
          <w:szCs w:val="28"/>
        </w:rPr>
        <w:t xml:space="preserve">Neves Paulista </w:t>
      </w:r>
      <w:r w:rsidR="003628E0">
        <w:rPr>
          <w:rFonts w:ascii="Book Antiqua" w:hAnsi="Book Antiqua" w:cs="Consolas"/>
          <w:sz w:val="28"/>
          <w:szCs w:val="28"/>
        </w:rPr>
        <w:t>–</w:t>
      </w:r>
      <w:r w:rsidR="003628E0" w:rsidRPr="00A77726">
        <w:rPr>
          <w:rFonts w:ascii="Book Antiqua" w:hAnsi="Book Antiqua" w:cs="Consolas"/>
          <w:sz w:val="28"/>
          <w:szCs w:val="28"/>
        </w:rPr>
        <w:t xml:space="preserve"> SP</w:t>
      </w:r>
      <w:r w:rsidRPr="002F6067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institucional: </w:t>
      </w:r>
      <w:r w:rsidR="003628E0">
        <w:rPr>
          <w:rFonts w:ascii="Book Antiqua" w:hAnsi="Book Antiqua" w:cs="Consolas"/>
          <w:bCs/>
          <w:sz w:val="28"/>
          <w:szCs w:val="28"/>
        </w:rPr>
        <w:t>brisalar@hotmail.com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pessoal: </w:t>
      </w:r>
      <w:r w:rsidR="003628E0">
        <w:rPr>
          <w:rFonts w:ascii="Book Antiqua" w:hAnsi="Book Antiqua" w:cs="Consolas"/>
          <w:bCs/>
          <w:sz w:val="28"/>
          <w:szCs w:val="28"/>
        </w:rPr>
        <w:t>brisalar@hotmail.com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color w:val="FF0000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Telefone: </w:t>
      </w:r>
      <w:r w:rsidR="003628E0" w:rsidRPr="002F6067">
        <w:rPr>
          <w:rFonts w:ascii="Book Antiqua" w:hAnsi="Book Antiqua" w:cs="Consolas"/>
          <w:bCs/>
          <w:sz w:val="28"/>
          <w:szCs w:val="28"/>
        </w:rPr>
        <w:t>(0XX1</w:t>
      </w:r>
      <w:r w:rsidR="003628E0">
        <w:rPr>
          <w:rFonts w:ascii="Book Antiqua" w:hAnsi="Book Antiqua" w:cs="Consolas"/>
          <w:bCs/>
          <w:sz w:val="28"/>
          <w:szCs w:val="28"/>
        </w:rPr>
        <w:t>7</w:t>
      </w:r>
      <w:r w:rsidR="003628E0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3628E0">
        <w:rPr>
          <w:rFonts w:ascii="Book Antiqua" w:hAnsi="Book Antiqua" w:cs="Consolas"/>
          <w:bCs/>
          <w:sz w:val="28"/>
          <w:szCs w:val="28"/>
        </w:rPr>
        <w:t>3271-0744</w:t>
      </w: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________________________________</w:t>
      </w:r>
      <w:r w:rsidR="002C2860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724D2" w:rsidRPr="00984E5E" w:rsidRDefault="009724D2" w:rsidP="009724D2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628E0" w:rsidRPr="00984E5E" w:rsidRDefault="002F6067" w:rsidP="003628E0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3628E0" w:rsidRPr="00050A4D">
        <w:rPr>
          <w:rFonts w:ascii="Book Antiqua" w:hAnsi="Book Antiqua" w:cs="Consolas"/>
          <w:b/>
          <w:bCs/>
          <w:sz w:val="28"/>
          <w:szCs w:val="28"/>
        </w:rPr>
        <w:t>FRANCISCO CARLOS HEREDIA VASQUES &amp; CIA</w:t>
      </w:r>
      <w:r w:rsidR="003628E0">
        <w:rPr>
          <w:rFonts w:ascii="Book Antiqua" w:hAnsi="Book Antiqua" w:cs="Consolas"/>
          <w:b/>
          <w:bCs/>
          <w:sz w:val="28"/>
          <w:szCs w:val="28"/>
        </w:rPr>
        <w:t>.</w:t>
      </w:r>
      <w:r w:rsidR="003628E0" w:rsidRPr="00050A4D">
        <w:rPr>
          <w:rFonts w:ascii="Book Antiqua" w:hAnsi="Book Antiqua" w:cs="Consolas"/>
          <w:b/>
          <w:bCs/>
          <w:sz w:val="28"/>
          <w:szCs w:val="28"/>
        </w:rPr>
        <w:t xml:space="preserve"> LTDA</w:t>
      </w:r>
      <w:r w:rsidR="003628E0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2F6067" w:rsidRPr="00984E5E" w:rsidRDefault="002F6067" w:rsidP="002F6067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7</w:t>
      </w:r>
      <w:r w:rsidR="003628E0">
        <w:rPr>
          <w:rFonts w:ascii="Book Antiqua" w:hAnsi="Book Antiqua" w:cs="Consolas"/>
          <w:sz w:val="28"/>
          <w:szCs w:val="28"/>
        </w:rPr>
        <w:t>5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9724D2" w:rsidRPr="00984E5E" w:rsidRDefault="009724D2" w:rsidP="009724D2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A4F7A" w:rsidRPr="00984E5E" w:rsidTr="002C2860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2C2860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2F6067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A4F7A" w:rsidRPr="00984E5E" w:rsidTr="002C2860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2C2860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A4F7A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2C2860" w:rsidRPr="00984E5E" w:rsidRDefault="002C2860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bookmarkStart w:id="1" w:name="_GoBack"/>
      <w:bookmarkEnd w:id="1"/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</w:pPr>
    </w:p>
    <w:p w:rsidR="00365B76" w:rsidRPr="00AC1B88" w:rsidRDefault="00365B76" w:rsidP="00AC1B88"/>
    <w:sectPr w:rsidR="00365B76" w:rsidRPr="00AC1B88" w:rsidSect="002212E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50" w:rsidRDefault="00066250" w:rsidP="00EB5DA3">
      <w:r>
        <w:separator/>
      </w:r>
    </w:p>
  </w:endnote>
  <w:endnote w:type="continuationSeparator" w:id="0">
    <w:p w:rsidR="00066250" w:rsidRDefault="0006625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50" w:rsidRDefault="00066250" w:rsidP="00EB5DA3">
      <w:r>
        <w:separator/>
      </w:r>
    </w:p>
  </w:footnote>
  <w:footnote w:type="continuationSeparator" w:id="0">
    <w:p w:rsidR="00066250" w:rsidRDefault="0006625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AC1B88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F5E313A" wp14:editId="1B935AD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E166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AC1B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F107245" wp14:editId="34FCB98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AC1B88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66250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1E03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77FCC"/>
    <w:rsid w:val="00281034"/>
    <w:rsid w:val="00282555"/>
    <w:rsid w:val="00284CC2"/>
    <w:rsid w:val="00285607"/>
    <w:rsid w:val="0028718B"/>
    <w:rsid w:val="00292D18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C2860"/>
    <w:rsid w:val="002E0EF7"/>
    <w:rsid w:val="002E1263"/>
    <w:rsid w:val="002E1CDC"/>
    <w:rsid w:val="002E7930"/>
    <w:rsid w:val="002F21C1"/>
    <w:rsid w:val="002F6067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28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3F1FF2"/>
    <w:rsid w:val="004002F7"/>
    <w:rsid w:val="004056AA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364B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852A1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A4F7A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4D2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C1B88"/>
    <w:rsid w:val="00AD1CC5"/>
    <w:rsid w:val="00AE01B9"/>
    <w:rsid w:val="00AE3998"/>
    <w:rsid w:val="00AE7CDF"/>
    <w:rsid w:val="00AF44A3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9639A"/>
    <w:rsid w:val="00BA087E"/>
    <w:rsid w:val="00BA2904"/>
    <w:rsid w:val="00BA2FF0"/>
    <w:rsid w:val="00BA3F46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57E21"/>
    <w:rsid w:val="00E648C2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0EBED"/>
  <w15:docId w15:val="{24CFEBB0-8E6E-4AD9-9754-9CF4979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Right">
    <w:name w:val="Right"/>
    <w:uiPriority w:val="99"/>
    <w:rsid w:val="008A4F7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Livro">
    <w:name w:val="Livro"/>
    <w:basedOn w:val="Normal"/>
    <w:link w:val="LivroChar"/>
    <w:qFormat/>
    <w:rsid w:val="008A4F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A4F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E94B-2DEB-4B37-8243-533E4D92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2865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2019-11-13T17:49:00Z</cp:lastPrinted>
  <dcterms:created xsi:type="dcterms:W3CDTF">2019-12-16T19:02:00Z</dcterms:created>
  <dcterms:modified xsi:type="dcterms:W3CDTF">2019-12-18T12:57:00Z</dcterms:modified>
</cp:coreProperties>
</file>