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0F" w:rsidRPr="00C568AF" w:rsidRDefault="00FA6A0F" w:rsidP="00F30755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Book Antiqua" w:hAnsi="Book Antiqua" w:cs="Consolas"/>
          <w:b/>
          <w:bCs/>
          <w:sz w:val="52"/>
          <w:szCs w:val="52"/>
        </w:rPr>
      </w:pPr>
      <w:r w:rsidRPr="00C568AF">
        <w:rPr>
          <w:rFonts w:ascii="Book Antiqua" w:hAnsi="Book Antiqua" w:cs="Consolas"/>
          <w:b/>
          <w:bCs/>
          <w:sz w:val="52"/>
          <w:szCs w:val="52"/>
        </w:rPr>
        <w:t>CONTRATO Nº</w:t>
      </w:r>
      <w:r w:rsidR="00F30755" w:rsidRPr="00C568AF">
        <w:rPr>
          <w:rFonts w:ascii="Book Antiqua" w:hAnsi="Book Antiqua" w:cs="Consolas"/>
          <w:b/>
          <w:bCs/>
          <w:sz w:val="52"/>
          <w:szCs w:val="52"/>
        </w:rPr>
        <w:t xml:space="preserve"> </w:t>
      </w:r>
      <w:r w:rsidR="00C568AF" w:rsidRPr="00C568AF">
        <w:rPr>
          <w:rFonts w:ascii="Book Antiqua" w:hAnsi="Book Antiqua" w:cs="Consolas"/>
          <w:b/>
          <w:bCs/>
          <w:sz w:val="52"/>
          <w:szCs w:val="52"/>
        </w:rPr>
        <w:t>069</w:t>
      </w:r>
      <w:r w:rsidR="00F30755" w:rsidRPr="00C568AF">
        <w:rPr>
          <w:rFonts w:ascii="Book Antiqua" w:hAnsi="Book Antiqua" w:cs="Consolas"/>
          <w:b/>
          <w:bCs/>
          <w:sz w:val="52"/>
          <w:szCs w:val="52"/>
        </w:rPr>
        <w:t>/2019</w:t>
      </w: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Book Antiqua" w:hAnsi="Book Antiqua" w:cs="Consolas"/>
          <w:b/>
          <w:bCs/>
          <w:sz w:val="28"/>
          <w:szCs w:val="28"/>
        </w:rPr>
      </w:pPr>
      <w:r w:rsidRPr="00C568AF">
        <w:rPr>
          <w:rFonts w:ascii="Book Antiqua" w:hAnsi="Book Antiqua" w:cs="Consolas"/>
          <w:b/>
          <w:sz w:val="28"/>
          <w:szCs w:val="28"/>
        </w:rPr>
        <w:t xml:space="preserve">CONTRATO QUE ENTRE SI CELEBRAM O </w:t>
      </w:r>
      <w:r w:rsidRPr="00C568AF">
        <w:rPr>
          <w:rFonts w:ascii="Book Antiqua" w:hAnsi="Book Antiqua" w:cs="Consolas"/>
          <w:b/>
          <w:bCs/>
          <w:sz w:val="28"/>
          <w:szCs w:val="28"/>
        </w:rPr>
        <w:t>MUNICÍPIO DE PIRAJUÍ</w:t>
      </w:r>
      <w:r w:rsidRPr="00C568AF">
        <w:rPr>
          <w:rFonts w:ascii="Book Antiqua" w:hAnsi="Book Antiqua" w:cs="Consolas"/>
          <w:b/>
          <w:sz w:val="28"/>
          <w:szCs w:val="28"/>
        </w:rPr>
        <w:t xml:space="preserve"> E A EMPRESA </w:t>
      </w:r>
      <w:r w:rsidR="00F30755" w:rsidRPr="00C568AF">
        <w:rPr>
          <w:rFonts w:ascii="Book Antiqua" w:hAnsi="Book Antiqua" w:cs="Consolas"/>
          <w:b/>
          <w:sz w:val="28"/>
          <w:szCs w:val="28"/>
        </w:rPr>
        <w:t>BANCO BRADESCO S.A.</w:t>
      </w:r>
      <w:r w:rsidRPr="00C568AF">
        <w:rPr>
          <w:rFonts w:ascii="Book Antiqua" w:hAnsi="Book Antiqua" w:cs="Consolas"/>
          <w:b/>
          <w:sz w:val="28"/>
          <w:szCs w:val="28"/>
        </w:rPr>
        <w:t xml:space="preserve"> PARA </w:t>
      </w:r>
      <w:r w:rsidRPr="00C568AF">
        <w:rPr>
          <w:rFonts w:ascii="Book Antiqua" w:hAnsi="Book Antiqua"/>
          <w:b/>
          <w:sz w:val="28"/>
          <w:szCs w:val="28"/>
        </w:rPr>
        <w:t xml:space="preserve">CONTRATAÇÃO DE INSTITUIÇÃO BANCÁRIA PARA OPERAR OS SERVIÇOS DE PROCESSAMENTO E GERENCIAMENTO DE CRÉDITOS PROVENIENTES DA FOLHA DE PAGAMENTO DOS SERVIDORES ATIVOS, INATIVOS E PENSIONISTAS DO MUNICÍPIO DE PIRAJUÍ, EM CARÁTER DE EXCLUSIVIDADE, </w:t>
      </w:r>
      <w:r w:rsidRPr="00C568AF">
        <w:rPr>
          <w:rFonts w:ascii="Book Antiqua" w:hAnsi="Book Antiqua" w:cs="Consolas"/>
          <w:b/>
          <w:sz w:val="28"/>
          <w:szCs w:val="28"/>
        </w:rPr>
        <w:t xml:space="preserve">CONFORME ESPECIFICAÇÕES CONSTANTES DO </w:t>
      </w:r>
      <w:r w:rsidRPr="00C568AF">
        <w:rPr>
          <w:rFonts w:ascii="Book Antiqua" w:hAnsi="Book Antiqua" w:cs="Consolas"/>
          <w:b/>
          <w:bCs/>
          <w:sz w:val="28"/>
          <w:szCs w:val="28"/>
        </w:rPr>
        <w:t>ANEXO I – TERMO DE REFERÊNCIA.</w:t>
      </w:r>
    </w:p>
    <w:p w:rsidR="00FA6A0F" w:rsidRPr="00C568AF" w:rsidRDefault="00FA6A0F" w:rsidP="00FA6A0F">
      <w:pPr>
        <w:pStyle w:val="Default"/>
        <w:tabs>
          <w:tab w:val="left" w:pos="-1701"/>
        </w:tabs>
        <w:ind w:right="-1" w:firstLine="0"/>
        <w:jc w:val="both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C568AF">
        <w:rPr>
          <w:rFonts w:ascii="Book Antiqua" w:hAnsi="Book Antiqua" w:cs="Consolas"/>
          <w:b/>
          <w:bCs/>
          <w:sz w:val="28"/>
          <w:szCs w:val="28"/>
        </w:rPr>
        <w:t>PREGÃO (PRESENCIAL) N° 031/2019</w:t>
      </w: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eastAsiaTheme="minorHAnsi" w:hAnsi="Book Antiqua" w:cs="Consolas"/>
          <w:b/>
          <w:bCs/>
          <w:sz w:val="28"/>
          <w:szCs w:val="28"/>
        </w:rPr>
      </w:pPr>
      <w:r w:rsidRPr="00C568AF">
        <w:rPr>
          <w:rFonts w:ascii="Book Antiqua" w:eastAsiaTheme="minorHAnsi" w:hAnsi="Book Antiqua" w:cs="Consolas"/>
          <w:b/>
          <w:bCs/>
          <w:sz w:val="28"/>
          <w:szCs w:val="28"/>
        </w:rPr>
        <w:t>PROCESSO N° 074/2019</w:t>
      </w:r>
    </w:p>
    <w:p w:rsidR="00FA6A0F" w:rsidRPr="00C568AF" w:rsidRDefault="00FA6A0F" w:rsidP="00FA6A0F">
      <w:pPr>
        <w:pStyle w:val="Default"/>
        <w:tabs>
          <w:tab w:val="left" w:pos="-1701"/>
        </w:tabs>
        <w:ind w:right="-1" w:firstLine="0"/>
        <w:jc w:val="both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FA6A0F" w:rsidRPr="00C568AF" w:rsidRDefault="00F30755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C568AF">
        <w:rPr>
          <w:rFonts w:ascii="Book Antiqua" w:hAnsi="Book Antiqua" w:cs="Consolas"/>
          <w:sz w:val="28"/>
          <w:szCs w:val="28"/>
        </w:rPr>
        <w:t xml:space="preserve">Aos 22 </w:t>
      </w:r>
      <w:r w:rsidR="00FA6A0F" w:rsidRPr="00C568AF">
        <w:rPr>
          <w:rFonts w:ascii="Book Antiqua" w:hAnsi="Book Antiqua" w:cs="Consolas"/>
          <w:sz w:val="28"/>
          <w:szCs w:val="28"/>
        </w:rPr>
        <w:t xml:space="preserve">dias do mês de </w:t>
      </w:r>
      <w:r w:rsidRPr="00C568AF">
        <w:rPr>
          <w:rFonts w:ascii="Book Antiqua" w:hAnsi="Book Antiqua" w:cs="Consolas"/>
          <w:sz w:val="28"/>
          <w:szCs w:val="28"/>
        </w:rPr>
        <w:t>novembro</w:t>
      </w:r>
      <w:r w:rsidR="00FA6A0F" w:rsidRPr="00C568AF">
        <w:rPr>
          <w:rFonts w:ascii="Book Antiqua" w:hAnsi="Book Antiqua" w:cs="Consolas"/>
          <w:sz w:val="28"/>
          <w:szCs w:val="28"/>
        </w:rPr>
        <w:t xml:space="preserve"> de 2019, no prédio da </w:t>
      </w:r>
      <w:r w:rsidR="00FA6A0F" w:rsidRPr="00C568AF">
        <w:rPr>
          <w:rFonts w:ascii="Book Antiqua" w:hAnsi="Book Antiqua" w:cs="Consolas"/>
          <w:b/>
          <w:bCs/>
          <w:sz w:val="28"/>
          <w:szCs w:val="28"/>
        </w:rPr>
        <w:t>PREFEITURA MUNICIPAL DE PIRAJUÍ</w:t>
      </w:r>
      <w:r w:rsidR="00FA6A0F" w:rsidRPr="00C568AF">
        <w:rPr>
          <w:rFonts w:ascii="Book Antiqua" w:hAnsi="Book Antiqua" w:cs="Consolas"/>
          <w:sz w:val="28"/>
          <w:szCs w:val="28"/>
        </w:rPr>
        <w:t>, inscrita no CNPJ nº 44.555.027/0001-16, com sede na Praça Doutor Pedro da Rocha Braga n</w:t>
      </w:r>
      <w:r w:rsidR="00FA6A0F" w:rsidRPr="00C568AF">
        <w:rPr>
          <w:rFonts w:ascii="Book Antiqua" w:hAnsi="Book Antiqua" w:cs="Consolas"/>
          <w:bCs/>
          <w:sz w:val="28"/>
          <w:szCs w:val="28"/>
        </w:rPr>
        <w:t xml:space="preserve">° </w:t>
      </w:r>
      <w:r w:rsidR="00FA6A0F" w:rsidRPr="00C568AF">
        <w:rPr>
          <w:rFonts w:ascii="Book Antiqua" w:hAnsi="Book Antiqua" w:cs="Consolas"/>
          <w:sz w:val="28"/>
          <w:szCs w:val="28"/>
        </w:rPr>
        <w:t xml:space="preserve">116 – Centro – Pirajuí – SP, presentes, de um lado, o </w:t>
      </w:r>
      <w:r w:rsidR="00FA6A0F" w:rsidRPr="00C568AF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="00FA6A0F" w:rsidRPr="00C568AF">
        <w:rPr>
          <w:rFonts w:ascii="Book Antiqua" w:hAnsi="Book Antiqua" w:cs="Consolas"/>
          <w:b/>
          <w:bCs/>
          <w:sz w:val="28"/>
          <w:szCs w:val="28"/>
        </w:rPr>
        <w:t>PIRAJUÍ</w:t>
      </w:r>
      <w:r w:rsidR="00FA6A0F" w:rsidRPr="00C568AF">
        <w:rPr>
          <w:rFonts w:ascii="Book Antiqua" w:hAnsi="Book Antiqua" w:cs="Consolas"/>
          <w:sz w:val="28"/>
          <w:szCs w:val="28"/>
        </w:rPr>
        <w:t xml:space="preserve">, neste ato representado pelo seu Prefeito Municipal, o </w:t>
      </w:r>
      <w:r w:rsidR="00FA6A0F" w:rsidRPr="00C568AF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="00FA6A0F" w:rsidRPr="00C568AF">
        <w:rPr>
          <w:rFonts w:ascii="Book Antiqua" w:hAnsi="Book Antiqua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="00FA6A0F" w:rsidRPr="00C568AF">
        <w:rPr>
          <w:rFonts w:ascii="Book Antiqua" w:hAnsi="Book Antiqua" w:cs="Consolas"/>
          <w:b/>
          <w:sz w:val="28"/>
          <w:szCs w:val="28"/>
        </w:rPr>
        <w:t>CONTRATANTE</w:t>
      </w:r>
      <w:r w:rsidR="00FA6A0F" w:rsidRPr="00C568AF">
        <w:rPr>
          <w:rFonts w:ascii="Book Antiqua" w:hAnsi="Book Antiqua" w:cs="Consolas"/>
          <w:sz w:val="28"/>
          <w:szCs w:val="28"/>
        </w:rPr>
        <w:t xml:space="preserve">, e a </w:t>
      </w:r>
      <w:r w:rsidRPr="00C568AF">
        <w:rPr>
          <w:rFonts w:ascii="Book Antiqua" w:hAnsi="Book Antiqua" w:cs="Consolas"/>
          <w:b/>
          <w:sz w:val="28"/>
          <w:szCs w:val="28"/>
        </w:rPr>
        <w:t>EMPRESA BANCO BRADESCO S.A.</w:t>
      </w:r>
      <w:r w:rsidRPr="00C568AF">
        <w:rPr>
          <w:rFonts w:ascii="Book Antiqua" w:hAnsi="Book Antiqua" w:cs="Consolas"/>
          <w:sz w:val="28"/>
          <w:szCs w:val="28"/>
        </w:rPr>
        <w:t>, CNPJ nº 60.746.948/0001-12, com sede no Núcleo Cidade de Deus s/nº – Bairro Vila Yara – CEP 06.029-900 – Osasco – SP</w:t>
      </w:r>
      <w:r w:rsidR="00FA6A0F" w:rsidRPr="00C568AF">
        <w:rPr>
          <w:rFonts w:ascii="Book Antiqua" w:hAnsi="Book Antiqua" w:cs="Consolas"/>
          <w:sz w:val="28"/>
          <w:szCs w:val="28"/>
        </w:rPr>
        <w:t xml:space="preserve">, representada pelo </w:t>
      </w:r>
      <w:r w:rsidR="00FA6A0F" w:rsidRPr="00C568AF">
        <w:rPr>
          <w:rFonts w:ascii="Book Antiqua" w:hAnsi="Book Antiqua" w:cs="Consolas"/>
          <w:b/>
          <w:sz w:val="28"/>
          <w:szCs w:val="28"/>
        </w:rPr>
        <w:t xml:space="preserve">SENHOR </w:t>
      </w:r>
      <w:r w:rsidR="006616E9" w:rsidRPr="00C568AF">
        <w:rPr>
          <w:rFonts w:ascii="Book Antiqua" w:hAnsi="Book Antiqua" w:cs="Consolas"/>
          <w:b/>
          <w:sz w:val="28"/>
          <w:szCs w:val="28"/>
        </w:rPr>
        <w:t xml:space="preserve">LÚCIO </w:t>
      </w:r>
      <w:r w:rsidR="006616E9" w:rsidRPr="00C568AF">
        <w:rPr>
          <w:rFonts w:ascii="Book Antiqua" w:hAnsi="Book Antiqua" w:cs="Consolas"/>
          <w:b/>
          <w:sz w:val="28"/>
          <w:szCs w:val="28"/>
        </w:rPr>
        <w:lastRenderedPageBreak/>
        <w:t xml:space="preserve">HENRIQUE ZERBINI, </w:t>
      </w:r>
      <w:r w:rsidR="006616E9" w:rsidRPr="00C568AF">
        <w:rPr>
          <w:rFonts w:ascii="Book Antiqua" w:hAnsi="Book Antiqua" w:cs="Consolas"/>
          <w:sz w:val="28"/>
          <w:szCs w:val="28"/>
        </w:rPr>
        <w:t>brasileiro, casado, bancário</w:t>
      </w:r>
      <w:r w:rsidR="00FA6A0F" w:rsidRPr="00C568AF">
        <w:rPr>
          <w:rFonts w:ascii="Book Antiqua" w:hAnsi="Book Antiqua" w:cs="Consolas"/>
          <w:sz w:val="28"/>
          <w:szCs w:val="28"/>
        </w:rPr>
        <w:t xml:space="preserve">, portador da cédula de identidade RG sob nº </w:t>
      </w:r>
      <w:r w:rsidR="006616E9" w:rsidRPr="00C568AF">
        <w:rPr>
          <w:rFonts w:ascii="Book Antiqua" w:hAnsi="Book Antiqua" w:cs="Consolas"/>
          <w:sz w:val="28"/>
          <w:szCs w:val="28"/>
        </w:rPr>
        <w:t>27.894.051</w:t>
      </w:r>
      <w:r w:rsidR="00FA6A0F" w:rsidRPr="00C568AF">
        <w:rPr>
          <w:rFonts w:ascii="Book Antiqua" w:hAnsi="Book Antiqua" w:cs="Consolas"/>
          <w:sz w:val="28"/>
          <w:szCs w:val="28"/>
        </w:rPr>
        <w:t xml:space="preserve">, emitido pela Secretaria da Segurança Pública do Estado de </w:t>
      </w:r>
      <w:r w:rsidR="006616E9" w:rsidRPr="00C568AF">
        <w:rPr>
          <w:rFonts w:ascii="Book Antiqua" w:hAnsi="Book Antiqua" w:cs="Consolas"/>
          <w:sz w:val="28"/>
          <w:szCs w:val="28"/>
        </w:rPr>
        <w:t>São Paulo</w:t>
      </w:r>
      <w:r w:rsidR="00FA6A0F" w:rsidRPr="00C568AF">
        <w:rPr>
          <w:rFonts w:ascii="Book Antiqua" w:hAnsi="Book Antiqua" w:cs="Consolas"/>
          <w:sz w:val="28"/>
          <w:szCs w:val="28"/>
        </w:rPr>
        <w:t xml:space="preserve"> e, devidamente Inscrito no Cadastro das Pessoas Físicas do Ministério da Fazenda sob o nº </w:t>
      </w:r>
      <w:r w:rsidR="006616E9" w:rsidRPr="00C568AF">
        <w:rPr>
          <w:rFonts w:ascii="Book Antiqua" w:hAnsi="Book Antiqua" w:cs="Consolas"/>
          <w:sz w:val="28"/>
          <w:szCs w:val="28"/>
        </w:rPr>
        <w:t>274.193.308-16</w:t>
      </w:r>
      <w:r w:rsidR="00BA732C" w:rsidRPr="00C568AF">
        <w:rPr>
          <w:rFonts w:ascii="Book Antiqua" w:hAnsi="Book Antiqua" w:cs="Consolas"/>
          <w:sz w:val="28"/>
          <w:szCs w:val="28"/>
        </w:rPr>
        <w:t xml:space="preserve"> e</w:t>
      </w:r>
      <w:r w:rsidR="00BA732C" w:rsidRPr="00C568AF">
        <w:rPr>
          <w:rFonts w:ascii="Book Antiqua" w:hAnsi="Book Antiqua" w:cs="Consolas"/>
          <w:b/>
          <w:sz w:val="28"/>
          <w:szCs w:val="28"/>
        </w:rPr>
        <w:t xml:space="preserve"> SENHORA PRISCILA AIO</w:t>
      </w:r>
      <w:r w:rsidR="00BA732C" w:rsidRPr="00C568AF">
        <w:rPr>
          <w:rFonts w:ascii="Book Antiqua" w:hAnsi="Book Antiqua" w:cs="Consolas"/>
          <w:sz w:val="28"/>
          <w:szCs w:val="28"/>
        </w:rPr>
        <w:t>, brasileira, solteira, bancária</w:t>
      </w:r>
      <w:r w:rsidR="00FA6A0F" w:rsidRPr="00C568AF">
        <w:rPr>
          <w:rFonts w:ascii="Book Antiqua" w:hAnsi="Book Antiqua" w:cs="Consolas"/>
          <w:sz w:val="28"/>
          <w:szCs w:val="28"/>
        </w:rPr>
        <w:t xml:space="preserve">, </w:t>
      </w:r>
      <w:r w:rsidR="00BA732C" w:rsidRPr="00C568AF">
        <w:rPr>
          <w:rFonts w:ascii="Book Antiqua" w:hAnsi="Book Antiqua" w:cs="Consolas"/>
          <w:sz w:val="28"/>
          <w:szCs w:val="28"/>
        </w:rPr>
        <w:t xml:space="preserve">portadora da cédula de identidade RG sob nº 22.952.613-5, emitido pela Secretaria da Segurança Pública do Estado de São Paulo e, devidamente Inscrito no Cadastro das Pessoas Físicas do Ministério da Fazenda sob o nº 212.666.888-62, </w:t>
      </w:r>
      <w:r w:rsidR="00FA6A0F" w:rsidRPr="00C568AF">
        <w:rPr>
          <w:rFonts w:ascii="Book Antiqua" w:hAnsi="Book Antiqua" w:cs="Consolas"/>
          <w:sz w:val="28"/>
          <w:szCs w:val="28"/>
        </w:rPr>
        <w:t xml:space="preserve">na qualidade de vencedora do Pregão Presencial nº 031/2019, doravante denominada </w:t>
      </w:r>
      <w:r w:rsidR="00FA6A0F" w:rsidRPr="00C568AF">
        <w:rPr>
          <w:rFonts w:ascii="Book Antiqua" w:hAnsi="Book Antiqua" w:cs="Consolas"/>
          <w:b/>
          <w:bCs/>
          <w:sz w:val="28"/>
          <w:szCs w:val="28"/>
        </w:rPr>
        <w:t>CONTRATADA</w:t>
      </w:r>
      <w:r w:rsidR="00FA6A0F" w:rsidRPr="00C568AF">
        <w:rPr>
          <w:rFonts w:ascii="Book Antiqua" w:hAnsi="Book Antiqua" w:cs="Consolas"/>
          <w:sz w:val="28"/>
          <w:szCs w:val="28"/>
        </w:rPr>
        <w:t>, nos termos da Lei Federal nº 8.666 de 21 de junho de 1993 e alterações, Lei Federal nº 10.520, de 17 de julho de 2002, firmam o presente contrato, com as seguintes cláusulas:</w:t>
      </w: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C568AF">
        <w:rPr>
          <w:rFonts w:ascii="Book Antiqua" w:hAnsi="Book Antiqua" w:cs="Consolas"/>
          <w:b/>
          <w:bCs/>
          <w:sz w:val="28"/>
          <w:szCs w:val="28"/>
        </w:rPr>
        <w:t>CLÁUSULA PRIMEIRA</w:t>
      </w: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C568AF">
        <w:rPr>
          <w:rFonts w:ascii="Book Antiqua" w:hAnsi="Book Antiqua" w:cs="Consolas"/>
          <w:b/>
          <w:bCs/>
          <w:sz w:val="28"/>
          <w:szCs w:val="28"/>
        </w:rPr>
        <w:t>OBJETO</w:t>
      </w: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A6A0F" w:rsidRPr="00C568AF" w:rsidRDefault="00FA6A0F" w:rsidP="00FA6A0F">
      <w:pPr>
        <w:widowControl w:val="0"/>
        <w:tabs>
          <w:tab w:val="left" w:pos="-1701"/>
        </w:tabs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C568AF">
        <w:rPr>
          <w:rFonts w:ascii="Book Antiqua" w:hAnsi="Book Antiqua" w:cs="Consolas"/>
          <w:b/>
          <w:bCs/>
          <w:sz w:val="28"/>
          <w:szCs w:val="28"/>
        </w:rPr>
        <w:t xml:space="preserve">1.1 – </w:t>
      </w:r>
      <w:r w:rsidRPr="00C568AF">
        <w:rPr>
          <w:rFonts w:ascii="Book Antiqua" w:hAnsi="Book Antiqua"/>
          <w:sz w:val="28"/>
          <w:szCs w:val="28"/>
        </w:rPr>
        <w:t xml:space="preserve">Contratação de instituição bancária para operar os serviços de processamento e gerenciamento de créditos provenientes da Folha de Pagamento dos servidores ativos, inativos e pensionistas do Município de Pirajuí, em caráter de exclusividade, </w:t>
      </w:r>
      <w:r w:rsidRPr="00C568AF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C568AF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C568AF">
        <w:rPr>
          <w:rFonts w:ascii="Book Antiqua" w:hAnsi="Book Antiqua" w:cs="Consolas"/>
          <w:sz w:val="28"/>
          <w:szCs w:val="28"/>
        </w:rPr>
        <w:t>.</w:t>
      </w: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C568AF">
        <w:rPr>
          <w:rFonts w:ascii="Book Antiqua" w:hAnsi="Book Antiqua" w:cs="Consolas"/>
          <w:b/>
          <w:bCs/>
          <w:sz w:val="28"/>
          <w:szCs w:val="28"/>
        </w:rPr>
        <w:t xml:space="preserve">1.2 – </w:t>
      </w:r>
      <w:r w:rsidRPr="00C568AF">
        <w:rPr>
          <w:rFonts w:ascii="Book Antiqua" w:hAnsi="Book Antiqua" w:cs="Consolas"/>
          <w:sz w:val="28"/>
          <w:szCs w:val="28"/>
        </w:rPr>
        <w:t xml:space="preserve">Consideram-se partes integrantes deste instrumento, como se nele estivessem transcritos, os seguintes documentos: a) Edital do Pregão Presencial nº 031/2019 e seus anexos; b) Proposta de </w:t>
      </w:r>
      <w:r w:rsidR="00BA732C" w:rsidRPr="00C568AF">
        <w:rPr>
          <w:rFonts w:ascii="Book Antiqua" w:hAnsi="Book Antiqua" w:cs="Consolas"/>
          <w:sz w:val="28"/>
          <w:szCs w:val="28"/>
        </w:rPr>
        <w:t xml:space="preserve">06 </w:t>
      </w:r>
      <w:r w:rsidRPr="00C568AF">
        <w:rPr>
          <w:rFonts w:ascii="Book Antiqua" w:hAnsi="Book Antiqua" w:cs="Consolas"/>
          <w:sz w:val="28"/>
          <w:szCs w:val="28"/>
        </w:rPr>
        <w:t xml:space="preserve">de </w:t>
      </w:r>
      <w:r w:rsidR="00BA732C" w:rsidRPr="00C568AF">
        <w:rPr>
          <w:rFonts w:ascii="Book Antiqua" w:hAnsi="Book Antiqua" w:cs="Consolas"/>
          <w:sz w:val="28"/>
          <w:szCs w:val="28"/>
        </w:rPr>
        <w:t>novembro</w:t>
      </w:r>
      <w:r w:rsidRPr="00C568AF">
        <w:rPr>
          <w:rFonts w:ascii="Book Antiqua" w:hAnsi="Book Antiqua" w:cs="Consolas"/>
          <w:sz w:val="28"/>
          <w:szCs w:val="28"/>
        </w:rPr>
        <w:t xml:space="preserve"> de 2019, apresentada pela </w:t>
      </w:r>
      <w:r w:rsidRPr="00C568AF">
        <w:rPr>
          <w:rFonts w:ascii="Book Antiqua" w:hAnsi="Book Antiqua" w:cs="Consolas"/>
          <w:b/>
          <w:bCs/>
          <w:sz w:val="28"/>
          <w:szCs w:val="28"/>
        </w:rPr>
        <w:t>CONTRATADA</w:t>
      </w:r>
      <w:r w:rsidRPr="00C568AF">
        <w:rPr>
          <w:rFonts w:ascii="Book Antiqua" w:hAnsi="Book Antiqua" w:cs="Consolas"/>
          <w:sz w:val="28"/>
          <w:szCs w:val="28"/>
        </w:rPr>
        <w:t>; c) Ata da sessão do Pregão Presencial nº 031/2019.</w:t>
      </w: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C568AF">
        <w:rPr>
          <w:rFonts w:ascii="Book Antiqua" w:hAnsi="Book Antiqua" w:cs="Consolas"/>
          <w:b/>
          <w:bCs/>
          <w:sz w:val="28"/>
          <w:szCs w:val="28"/>
        </w:rPr>
        <w:t>CLÁUSULA SEGUNDA</w:t>
      </w: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C568AF">
        <w:rPr>
          <w:rFonts w:ascii="Book Antiqua" w:hAnsi="Book Antiqua"/>
          <w:b/>
          <w:sz w:val="28"/>
          <w:szCs w:val="28"/>
        </w:rPr>
        <w:t>VIGÊNCIA</w:t>
      </w: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C568AF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C568AF">
        <w:rPr>
          <w:rFonts w:ascii="Book Antiqua" w:hAnsi="Book Antiqua"/>
          <w:sz w:val="28"/>
          <w:szCs w:val="28"/>
        </w:rPr>
        <w:t>O presente contrato terá vigência de 60 (sessenta) meses, com eficácia após a publicação de seu extrato no Diário Oficial do Município de Pirajuí</w:t>
      </w:r>
      <w:r w:rsidRPr="00C568AF">
        <w:rPr>
          <w:rFonts w:ascii="Book Antiqua" w:hAnsi="Book Antiqua" w:cs="Consolas"/>
          <w:sz w:val="28"/>
          <w:szCs w:val="28"/>
        </w:rPr>
        <w:t>.</w:t>
      </w: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A6A0F" w:rsidRPr="00C568AF" w:rsidRDefault="00BA732C" w:rsidP="00FA6A0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/>
          <w:b/>
          <w:sz w:val="28"/>
          <w:szCs w:val="28"/>
        </w:rPr>
      </w:pPr>
      <w:r w:rsidRPr="00C568AF">
        <w:rPr>
          <w:rFonts w:ascii="Book Antiqua" w:hAnsi="Book Antiqua"/>
          <w:b/>
          <w:sz w:val="28"/>
          <w:szCs w:val="28"/>
        </w:rPr>
        <w:lastRenderedPageBreak/>
        <w:t>C</w:t>
      </w:r>
      <w:r w:rsidR="00FA6A0F" w:rsidRPr="00C568AF">
        <w:rPr>
          <w:rFonts w:ascii="Book Antiqua" w:hAnsi="Book Antiqua"/>
          <w:b/>
          <w:sz w:val="28"/>
          <w:szCs w:val="28"/>
        </w:rPr>
        <w:t>LÁUSULA TERCEIRA</w:t>
      </w: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/>
          <w:b/>
          <w:sz w:val="28"/>
          <w:szCs w:val="28"/>
        </w:rPr>
      </w:pPr>
      <w:r w:rsidRPr="00C568AF">
        <w:rPr>
          <w:rFonts w:ascii="Book Antiqua" w:hAnsi="Book Antiqua"/>
          <w:b/>
          <w:sz w:val="28"/>
          <w:szCs w:val="28"/>
        </w:rPr>
        <w:t>PAGAMENTO</w:t>
      </w: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/>
          <w:b/>
          <w:sz w:val="28"/>
          <w:szCs w:val="28"/>
        </w:rPr>
      </w:pPr>
    </w:p>
    <w:p w:rsidR="00BA732C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568AF">
        <w:rPr>
          <w:rFonts w:ascii="Book Antiqua" w:hAnsi="Book Antiqua" w:cs="Consolas"/>
          <w:b/>
          <w:sz w:val="28"/>
          <w:szCs w:val="28"/>
        </w:rPr>
        <w:t xml:space="preserve">3.1 – </w:t>
      </w:r>
      <w:r w:rsidRPr="00C568AF">
        <w:rPr>
          <w:rFonts w:ascii="Book Antiqua" w:hAnsi="Book Antiqua"/>
          <w:sz w:val="28"/>
          <w:szCs w:val="28"/>
        </w:rPr>
        <w:t xml:space="preserve">A </w:t>
      </w:r>
      <w:r w:rsidRPr="00C568AF">
        <w:rPr>
          <w:rFonts w:ascii="Book Antiqua" w:hAnsi="Book Antiqua"/>
          <w:b/>
          <w:sz w:val="28"/>
          <w:szCs w:val="28"/>
        </w:rPr>
        <w:t>CONTRATADA</w:t>
      </w:r>
      <w:r w:rsidRPr="00C568AF">
        <w:rPr>
          <w:rFonts w:ascii="Book Antiqua" w:hAnsi="Book Antiqua"/>
          <w:sz w:val="28"/>
          <w:szCs w:val="28"/>
        </w:rPr>
        <w:t xml:space="preserve"> deverá efetuar o recolhimento do valor final ofertado na licitação, em até 30 (trinta) dias corridos, mediante ordem bancária creditada na conta do </w:t>
      </w:r>
      <w:r w:rsidRPr="00C568AF">
        <w:rPr>
          <w:rFonts w:ascii="Book Antiqua" w:hAnsi="Book Antiqua"/>
          <w:b/>
          <w:sz w:val="28"/>
          <w:szCs w:val="28"/>
        </w:rPr>
        <w:t>CONTRATANTE</w:t>
      </w:r>
      <w:r w:rsidRPr="00C568AF">
        <w:rPr>
          <w:rFonts w:ascii="Book Antiqua" w:hAnsi="Book Antiqua"/>
          <w:sz w:val="28"/>
          <w:szCs w:val="28"/>
        </w:rPr>
        <w:t>.</w:t>
      </w:r>
    </w:p>
    <w:p w:rsidR="00BA732C" w:rsidRPr="00C568AF" w:rsidRDefault="00BA732C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FA6A0F" w:rsidRPr="00C568AF" w:rsidRDefault="00BA732C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C568AF">
        <w:rPr>
          <w:rFonts w:ascii="Book Antiqua" w:hAnsi="Book Antiqua"/>
          <w:b/>
          <w:sz w:val="28"/>
          <w:szCs w:val="28"/>
        </w:rPr>
        <w:t>3.1.1 –</w:t>
      </w:r>
      <w:r w:rsidRPr="00C568AF">
        <w:rPr>
          <w:rFonts w:ascii="Book Antiqua" w:hAnsi="Book Antiqua"/>
          <w:sz w:val="28"/>
          <w:szCs w:val="28"/>
        </w:rPr>
        <w:t xml:space="preserve"> </w:t>
      </w:r>
      <w:r w:rsidR="004A03A0" w:rsidRPr="00C568AF">
        <w:rPr>
          <w:rFonts w:ascii="Book Antiqua" w:hAnsi="Book Antiqua"/>
          <w:sz w:val="28"/>
          <w:szCs w:val="28"/>
        </w:rPr>
        <w:t xml:space="preserve">A </w:t>
      </w:r>
      <w:r w:rsidR="004A03A0" w:rsidRPr="00C568AF">
        <w:rPr>
          <w:rFonts w:ascii="Book Antiqua" w:hAnsi="Book Antiqua"/>
          <w:b/>
          <w:sz w:val="28"/>
          <w:szCs w:val="28"/>
        </w:rPr>
        <w:t>CONTRATADA</w:t>
      </w:r>
      <w:r w:rsidR="004A03A0" w:rsidRPr="00C568AF">
        <w:rPr>
          <w:rFonts w:ascii="Book Antiqua" w:hAnsi="Book Antiqua"/>
          <w:sz w:val="28"/>
          <w:szCs w:val="28"/>
        </w:rPr>
        <w:t xml:space="preserve"> deverá efetuar o pagamento em Conta Corrente em nome </w:t>
      </w:r>
      <w:r w:rsidR="004A03A0" w:rsidRPr="00C568AF">
        <w:rPr>
          <w:rFonts w:ascii="Book Antiqua" w:hAnsi="Book Antiqua"/>
          <w:b/>
          <w:sz w:val="28"/>
          <w:szCs w:val="28"/>
        </w:rPr>
        <w:t>CONTRATANTE</w:t>
      </w:r>
      <w:r w:rsidR="004A03A0" w:rsidRPr="00C568AF">
        <w:rPr>
          <w:rFonts w:ascii="Book Antiqua" w:hAnsi="Book Antiqua"/>
          <w:sz w:val="28"/>
          <w:szCs w:val="28"/>
        </w:rPr>
        <w:t xml:space="preserve">, </w:t>
      </w:r>
      <w:r w:rsidR="004A03A0" w:rsidRPr="00C568AF">
        <w:rPr>
          <w:rFonts w:ascii="Book Antiqua" w:hAnsi="Book Antiqua" w:cs="Consolas"/>
          <w:sz w:val="28"/>
          <w:szCs w:val="28"/>
        </w:rPr>
        <w:t>com comunicação a contratante, na conta de livre movimentação</w:t>
      </w:r>
      <w:r w:rsidR="004A03A0" w:rsidRPr="00C568AF">
        <w:rPr>
          <w:rFonts w:ascii="Book Antiqua" w:hAnsi="Book Antiqua"/>
          <w:sz w:val="28"/>
          <w:szCs w:val="28"/>
        </w:rPr>
        <w:t xml:space="preserve"> </w:t>
      </w:r>
      <w:r w:rsidR="004A03A0" w:rsidRPr="00C568AF">
        <w:rPr>
          <w:rFonts w:ascii="Book Antiqua" w:hAnsi="Book Antiqua" w:cs="Consolas"/>
          <w:bCs/>
          <w:sz w:val="28"/>
          <w:szCs w:val="28"/>
        </w:rPr>
        <w:t xml:space="preserve">na Conta n° </w:t>
      </w:r>
      <w:r w:rsidR="000240BD" w:rsidRPr="00C568AF">
        <w:rPr>
          <w:rFonts w:ascii="Book Antiqua" w:hAnsi="Book Antiqua" w:cs="Consolas"/>
          <w:bCs/>
          <w:sz w:val="28"/>
          <w:szCs w:val="28"/>
        </w:rPr>
        <w:t xml:space="preserve">130012-1 </w:t>
      </w:r>
      <w:r w:rsidR="004A03A0" w:rsidRPr="00C568AF">
        <w:rPr>
          <w:rFonts w:ascii="Book Antiqua" w:hAnsi="Book Antiqua" w:cs="Consolas"/>
          <w:bCs/>
          <w:sz w:val="28"/>
          <w:szCs w:val="28"/>
        </w:rPr>
        <w:t xml:space="preserve">Agência nº </w:t>
      </w:r>
      <w:r w:rsidR="000240BD" w:rsidRPr="00C568AF">
        <w:rPr>
          <w:rFonts w:ascii="Book Antiqua" w:hAnsi="Book Antiqua" w:cs="Consolas"/>
          <w:bCs/>
          <w:sz w:val="28"/>
          <w:szCs w:val="28"/>
        </w:rPr>
        <w:t>0160 d</w:t>
      </w:r>
      <w:r w:rsidR="004A03A0" w:rsidRPr="00C568AF">
        <w:rPr>
          <w:rFonts w:ascii="Book Antiqua" w:hAnsi="Book Antiqua" w:cs="Consolas"/>
          <w:bCs/>
          <w:sz w:val="28"/>
          <w:szCs w:val="28"/>
        </w:rPr>
        <w:t>o Banco do Brasil.</w:t>
      </w:r>
    </w:p>
    <w:p w:rsidR="004A03A0" w:rsidRPr="00C568AF" w:rsidRDefault="004A03A0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568AF">
        <w:rPr>
          <w:rFonts w:ascii="Book Antiqua" w:hAnsi="Book Antiqua" w:cs="Consolas"/>
          <w:b/>
          <w:sz w:val="28"/>
          <w:szCs w:val="28"/>
        </w:rPr>
        <w:t xml:space="preserve">3.2 – </w:t>
      </w:r>
      <w:r w:rsidRPr="00C568AF">
        <w:rPr>
          <w:rFonts w:ascii="Book Antiqua" w:hAnsi="Book Antiqua"/>
          <w:sz w:val="28"/>
          <w:szCs w:val="28"/>
        </w:rPr>
        <w:t xml:space="preserve">O valor total do presente contrato é de </w:t>
      </w:r>
      <w:r w:rsidR="004A03A0" w:rsidRPr="00C568AF">
        <w:rPr>
          <w:rFonts w:ascii="Book Antiqua" w:hAnsi="Book Antiqua" w:cs="Consolas"/>
          <w:sz w:val="28"/>
          <w:szCs w:val="28"/>
        </w:rPr>
        <w:t xml:space="preserve">R$ </w:t>
      </w:r>
      <w:r w:rsidR="004A03A0" w:rsidRPr="00C568AF">
        <w:rPr>
          <w:rFonts w:ascii="Book Antiqua" w:hAnsi="Book Antiqua"/>
          <w:sz w:val="28"/>
          <w:szCs w:val="28"/>
        </w:rPr>
        <w:t>1.221.000,00 (um milhão e duzentos e vinte e um mil reais).</w:t>
      </w: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568AF">
        <w:rPr>
          <w:rFonts w:ascii="Book Antiqua" w:hAnsi="Book Antiqua" w:cs="Consolas"/>
          <w:b/>
          <w:sz w:val="28"/>
          <w:szCs w:val="28"/>
        </w:rPr>
        <w:t xml:space="preserve">3.3 – </w:t>
      </w:r>
      <w:r w:rsidRPr="00C568AF">
        <w:rPr>
          <w:rFonts w:ascii="Book Antiqua" w:hAnsi="Book Antiqua"/>
          <w:sz w:val="28"/>
          <w:szCs w:val="28"/>
        </w:rPr>
        <w:t xml:space="preserve">O atraso no recolhimento do valor deste contrato acarretará a aplicação de multa diária de 0,125% (zero vírgula cento e vinte e cinco por cento). </w:t>
      </w: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/>
          <w:b/>
          <w:sz w:val="28"/>
          <w:szCs w:val="28"/>
        </w:rPr>
      </w:pPr>
      <w:r w:rsidRPr="00C568AF">
        <w:rPr>
          <w:rFonts w:ascii="Book Antiqua" w:hAnsi="Book Antiqua"/>
          <w:b/>
          <w:sz w:val="28"/>
          <w:szCs w:val="28"/>
        </w:rPr>
        <w:t>CLÁUSULA QUARTA</w:t>
      </w: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/>
          <w:b/>
          <w:sz w:val="28"/>
          <w:szCs w:val="28"/>
        </w:rPr>
      </w:pPr>
      <w:r w:rsidRPr="00C568AF">
        <w:rPr>
          <w:rFonts w:ascii="Book Antiqua" w:hAnsi="Book Antiqua"/>
          <w:b/>
          <w:sz w:val="28"/>
          <w:szCs w:val="28"/>
        </w:rPr>
        <w:t>CONDIÇÕES DE EXECUÇÃO DO CONTRATO</w:t>
      </w: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FA6A0F" w:rsidRPr="00C568AF" w:rsidRDefault="00FA6A0F" w:rsidP="00FA6A0F">
      <w:pPr>
        <w:ind w:left="0" w:right="-1"/>
        <w:rPr>
          <w:rFonts w:ascii="Book Antiqua" w:hAnsi="Book Antiqua"/>
          <w:b/>
          <w:sz w:val="28"/>
          <w:szCs w:val="28"/>
        </w:rPr>
      </w:pPr>
      <w:r w:rsidRPr="00C568AF">
        <w:rPr>
          <w:rFonts w:ascii="Book Antiqua" w:hAnsi="Book Antiqua"/>
          <w:b/>
          <w:sz w:val="28"/>
          <w:szCs w:val="28"/>
        </w:rPr>
        <w:t xml:space="preserve">4.1 – PRODUTOS E TARIFAS. </w:t>
      </w:r>
    </w:p>
    <w:p w:rsidR="00FA6A0F" w:rsidRPr="00C568AF" w:rsidRDefault="00FA6A0F" w:rsidP="00FA6A0F">
      <w:pPr>
        <w:ind w:left="0" w:right="-1"/>
        <w:rPr>
          <w:rFonts w:ascii="Book Antiqua" w:hAnsi="Book Antiqua"/>
          <w:sz w:val="28"/>
          <w:szCs w:val="28"/>
        </w:rPr>
      </w:pPr>
    </w:p>
    <w:p w:rsidR="00FA6A0F" w:rsidRPr="00C568AF" w:rsidRDefault="00FA6A0F" w:rsidP="00FA6A0F">
      <w:pPr>
        <w:ind w:left="0" w:right="-1"/>
        <w:rPr>
          <w:rFonts w:ascii="Book Antiqua" w:hAnsi="Book Antiqua"/>
          <w:sz w:val="28"/>
          <w:szCs w:val="28"/>
        </w:rPr>
      </w:pPr>
      <w:r w:rsidRPr="00C568AF">
        <w:rPr>
          <w:rFonts w:ascii="Book Antiqua" w:hAnsi="Book Antiqua"/>
          <w:b/>
          <w:sz w:val="28"/>
          <w:szCs w:val="28"/>
        </w:rPr>
        <w:t xml:space="preserve">4.1.1 – </w:t>
      </w:r>
      <w:r w:rsidRPr="00C568AF">
        <w:rPr>
          <w:rFonts w:ascii="Book Antiqua" w:hAnsi="Book Antiqua"/>
          <w:sz w:val="28"/>
          <w:szCs w:val="28"/>
        </w:rPr>
        <w:t xml:space="preserve">O objeto deverá ser executado conforme as especificações, prazos e condições estabelecidos no Termo de Referência – Anexo I do Edital, e serão recebidos pelo </w:t>
      </w:r>
      <w:r w:rsidRPr="00C568AF">
        <w:rPr>
          <w:rFonts w:ascii="Book Antiqua" w:hAnsi="Book Antiqua" w:cs="Consolas"/>
          <w:b/>
          <w:sz w:val="28"/>
          <w:szCs w:val="28"/>
        </w:rPr>
        <w:t xml:space="preserve">SENHOR </w:t>
      </w:r>
      <w:r w:rsidRPr="00C568AF">
        <w:rPr>
          <w:rFonts w:ascii="Book Antiqua" w:hAnsi="Book Antiqua" w:cs="Consolas"/>
          <w:b/>
          <w:bCs/>
          <w:sz w:val="28"/>
          <w:szCs w:val="28"/>
        </w:rPr>
        <w:t>JURANDIR ALVES CARVALHO</w:t>
      </w:r>
      <w:r w:rsidRPr="00C568AF">
        <w:rPr>
          <w:rFonts w:ascii="Book Antiqua" w:hAnsi="Book Antiqua" w:cs="Consolas"/>
          <w:sz w:val="28"/>
          <w:szCs w:val="28"/>
        </w:rPr>
        <w:t>, Encarregado do Departamento de Pessoal</w:t>
      </w:r>
      <w:r w:rsidRPr="00C568AF">
        <w:rPr>
          <w:rFonts w:ascii="Book Antiqua" w:hAnsi="Book Antiqua"/>
          <w:sz w:val="28"/>
          <w:szCs w:val="28"/>
        </w:rPr>
        <w:t xml:space="preserve"> designado pelo </w:t>
      </w:r>
      <w:r w:rsidRPr="00C568AF">
        <w:rPr>
          <w:rFonts w:ascii="Book Antiqua" w:hAnsi="Book Antiqua"/>
          <w:b/>
          <w:sz w:val="28"/>
          <w:szCs w:val="28"/>
        </w:rPr>
        <w:t>CONTRATANTE</w:t>
      </w:r>
      <w:r w:rsidRPr="00C568AF">
        <w:rPr>
          <w:rFonts w:ascii="Book Antiqua" w:hAnsi="Book Antiqua"/>
          <w:sz w:val="28"/>
          <w:szCs w:val="28"/>
        </w:rPr>
        <w:t>;</w:t>
      </w:r>
    </w:p>
    <w:p w:rsidR="00FA6A0F" w:rsidRPr="00C568AF" w:rsidRDefault="00FA6A0F" w:rsidP="00FA6A0F">
      <w:pPr>
        <w:ind w:left="0" w:right="-1"/>
        <w:rPr>
          <w:rFonts w:ascii="Book Antiqua" w:hAnsi="Book Antiqua"/>
          <w:sz w:val="28"/>
          <w:szCs w:val="28"/>
        </w:rPr>
      </w:pPr>
    </w:p>
    <w:p w:rsidR="00FA6A0F" w:rsidRPr="00C568AF" w:rsidRDefault="00FA6A0F" w:rsidP="00FA6A0F">
      <w:pPr>
        <w:ind w:left="0" w:right="-1"/>
        <w:rPr>
          <w:rFonts w:ascii="Book Antiqua" w:hAnsi="Book Antiqua"/>
          <w:sz w:val="28"/>
          <w:szCs w:val="28"/>
        </w:rPr>
      </w:pPr>
      <w:r w:rsidRPr="00C568AF">
        <w:rPr>
          <w:rFonts w:ascii="Book Antiqua" w:hAnsi="Book Antiqua"/>
          <w:b/>
          <w:sz w:val="28"/>
          <w:szCs w:val="28"/>
        </w:rPr>
        <w:t>4.1.2 –</w:t>
      </w:r>
      <w:r w:rsidRPr="00C568AF">
        <w:rPr>
          <w:rFonts w:ascii="Book Antiqua" w:hAnsi="Book Antiqua"/>
          <w:sz w:val="28"/>
          <w:szCs w:val="28"/>
        </w:rPr>
        <w:t xml:space="preserve"> A </w:t>
      </w:r>
      <w:r w:rsidRPr="00C568AF">
        <w:rPr>
          <w:rFonts w:ascii="Book Antiqua" w:hAnsi="Book Antiqua"/>
          <w:b/>
          <w:sz w:val="28"/>
          <w:szCs w:val="28"/>
        </w:rPr>
        <w:t>CONTRATADA</w:t>
      </w:r>
      <w:r w:rsidRPr="00C568AF">
        <w:rPr>
          <w:rFonts w:ascii="Book Antiqua" w:hAnsi="Book Antiqua"/>
          <w:sz w:val="28"/>
          <w:szCs w:val="28"/>
        </w:rPr>
        <w:t xml:space="preserve"> deverá disponibilizar, no mínimo, a franquia de serviços bancários essenciais com isenção de tarifas definidas no inciso I do artigo 2º da Resolução 3.919/2010 do CMN – Conselho Monetário Nacional, ou posterior. </w:t>
      </w:r>
    </w:p>
    <w:p w:rsidR="00FA6A0F" w:rsidRPr="00C568AF" w:rsidRDefault="00FA6A0F" w:rsidP="00FA6A0F">
      <w:pPr>
        <w:ind w:left="0" w:right="-1"/>
        <w:rPr>
          <w:rFonts w:ascii="Book Antiqua" w:hAnsi="Book Antiqua"/>
          <w:sz w:val="28"/>
          <w:szCs w:val="28"/>
        </w:rPr>
      </w:pPr>
    </w:p>
    <w:p w:rsidR="00FA6A0F" w:rsidRPr="00C568AF" w:rsidRDefault="00FA6A0F" w:rsidP="00FA6A0F">
      <w:pPr>
        <w:ind w:left="0" w:right="-1"/>
        <w:rPr>
          <w:rFonts w:ascii="Book Antiqua" w:hAnsi="Book Antiqua"/>
          <w:sz w:val="28"/>
          <w:szCs w:val="28"/>
        </w:rPr>
      </w:pPr>
      <w:r w:rsidRPr="00C568AF">
        <w:rPr>
          <w:rFonts w:ascii="Book Antiqua" w:hAnsi="Book Antiqua"/>
          <w:b/>
          <w:sz w:val="28"/>
          <w:szCs w:val="28"/>
        </w:rPr>
        <w:t>4.1.3 –</w:t>
      </w:r>
      <w:r w:rsidRPr="00C568AF">
        <w:rPr>
          <w:rFonts w:ascii="Book Antiqua" w:hAnsi="Book Antiqua"/>
          <w:sz w:val="28"/>
          <w:szCs w:val="28"/>
        </w:rPr>
        <w:t xml:space="preserve"> Eventuais alterações na franquia de serviços bancários essenciais deverão ser comunicadas por escrito ao Município de Pirajuí, de preferência antes de entrar em vigor. </w:t>
      </w:r>
    </w:p>
    <w:p w:rsidR="000240BD" w:rsidRPr="00C568AF" w:rsidRDefault="000240BD" w:rsidP="00FA6A0F">
      <w:pPr>
        <w:ind w:left="0" w:right="-1"/>
        <w:rPr>
          <w:rFonts w:ascii="Book Antiqua" w:hAnsi="Book Antiqua"/>
          <w:b/>
          <w:sz w:val="28"/>
          <w:szCs w:val="28"/>
        </w:rPr>
      </w:pPr>
    </w:p>
    <w:p w:rsidR="00FA6A0F" w:rsidRPr="00C568AF" w:rsidRDefault="00FA6A0F" w:rsidP="00FA6A0F">
      <w:pPr>
        <w:ind w:left="0" w:right="-1"/>
        <w:rPr>
          <w:rFonts w:ascii="Book Antiqua" w:hAnsi="Book Antiqua"/>
          <w:b/>
          <w:sz w:val="28"/>
          <w:szCs w:val="28"/>
        </w:rPr>
      </w:pPr>
      <w:r w:rsidRPr="00C568AF">
        <w:rPr>
          <w:rFonts w:ascii="Book Antiqua" w:hAnsi="Book Antiqua"/>
          <w:b/>
          <w:sz w:val="28"/>
          <w:szCs w:val="28"/>
        </w:rPr>
        <w:lastRenderedPageBreak/>
        <w:t xml:space="preserve">4.2 – EMPRÉSTIMO CONSIGNÁVEL. </w:t>
      </w:r>
    </w:p>
    <w:p w:rsidR="00FA6A0F" w:rsidRPr="00C568AF" w:rsidRDefault="00FA6A0F" w:rsidP="00FA6A0F">
      <w:pPr>
        <w:ind w:left="0" w:right="-1"/>
        <w:rPr>
          <w:rFonts w:ascii="Book Antiqua" w:hAnsi="Book Antiqua"/>
          <w:sz w:val="28"/>
          <w:szCs w:val="28"/>
        </w:rPr>
      </w:pPr>
    </w:p>
    <w:p w:rsidR="00FA6A0F" w:rsidRPr="00C568AF" w:rsidRDefault="00FA6A0F" w:rsidP="00FA6A0F">
      <w:pPr>
        <w:ind w:left="0" w:right="-1"/>
        <w:rPr>
          <w:rFonts w:ascii="Book Antiqua" w:hAnsi="Book Antiqua"/>
          <w:sz w:val="28"/>
          <w:szCs w:val="28"/>
        </w:rPr>
      </w:pPr>
      <w:r w:rsidRPr="00C568AF">
        <w:rPr>
          <w:rFonts w:ascii="Book Antiqua" w:hAnsi="Book Antiqua"/>
          <w:b/>
          <w:sz w:val="28"/>
          <w:szCs w:val="28"/>
        </w:rPr>
        <w:t xml:space="preserve">4.2.1 – </w:t>
      </w:r>
      <w:r w:rsidRPr="00C568AF">
        <w:rPr>
          <w:rFonts w:ascii="Book Antiqua" w:hAnsi="Book Antiqua"/>
          <w:sz w:val="28"/>
          <w:szCs w:val="28"/>
        </w:rPr>
        <w:t xml:space="preserve">A </w:t>
      </w:r>
      <w:r w:rsidRPr="00C568AF">
        <w:rPr>
          <w:rFonts w:ascii="Book Antiqua" w:hAnsi="Book Antiqua"/>
          <w:b/>
          <w:sz w:val="28"/>
          <w:szCs w:val="28"/>
        </w:rPr>
        <w:t>CONTRATADA</w:t>
      </w:r>
      <w:r w:rsidRPr="00C568AF">
        <w:rPr>
          <w:rFonts w:ascii="Book Antiqua" w:hAnsi="Book Antiqua"/>
          <w:sz w:val="28"/>
          <w:szCs w:val="28"/>
        </w:rPr>
        <w:t xml:space="preserve"> poderá oferecer empréstimos consignáveis em folha de pagamento, sem caráter de exclusividade, nos limites permitidos, com taxas de juros reduzidas.</w:t>
      </w:r>
    </w:p>
    <w:p w:rsidR="00FA6A0F" w:rsidRPr="00C568AF" w:rsidRDefault="00FA6A0F" w:rsidP="00FA6A0F">
      <w:pPr>
        <w:ind w:left="0" w:right="-1"/>
        <w:rPr>
          <w:rFonts w:ascii="Book Antiqua" w:hAnsi="Book Antiqua"/>
          <w:sz w:val="28"/>
          <w:szCs w:val="28"/>
        </w:rPr>
      </w:pPr>
    </w:p>
    <w:p w:rsidR="00FA6A0F" w:rsidRPr="00C568AF" w:rsidRDefault="00FA6A0F" w:rsidP="00FA6A0F">
      <w:pPr>
        <w:ind w:left="0" w:right="-1"/>
        <w:jc w:val="center"/>
        <w:rPr>
          <w:rFonts w:ascii="Book Antiqua" w:hAnsi="Book Antiqua"/>
          <w:b/>
          <w:sz w:val="28"/>
          <w:szCs w:val="28"/>
        </w:rPr>
      </w:pPr>
      <w:r w:rsidRPr="00C568AF">
        <w:rPr>
          <w:rFonts w:ascii="Book Antiqua" w:hAnsi="Book Antiqua"/>
          <w:b/>
          <w:sz w:val="28"/>
          <w:szCs w:val="28"/>
        </w:rPr>
        <w:t>CLÁUSULA QUINTA</w:t>
      </w:r>
    </w:p>
    <w:p w:rsidR="00FA6A0F" w:rsidRPr="00C568AF" w:rsidRDefault="00FA6A0F" w:rsidP="00FA6A0F">
      <w:pPr>
        <w:ind w:left="0" w:right="-1"/>
        <w:jc w:val="center"/>
        <w:rPr>
          <w:rFonts w:ascii="Book Antiqua" w:hAnsi="Book Antiqua"/>
          <w:b/>
          <w:sz w:val="28"/>
          <w:szCs w:val="28"/>
        </w:rPr>
      </w:pPr>
      <w:r w:rsidRPr="00C568AF">
        <w:rPr>
          <w:rFonts w:ascii="Book Antiqua" w:hAnsi="Book Antiqua"/>
          <w:b/>
          <w:sz w:val="28"/>
          <w:szCs w:val="28"/>
        </w:rPr>
        <w:t>OBRIGAÇÕES DA CONTRATADA</w:t>
      </w:r>
    </w:p>
    <w:p w:rsidR="00FA6A0F" w:rsidRPr="00C568AF" w:rsidRDefault="00FA6A0F" w:rsidP="00FA6A0F">
      <w:pPr>
        <w:ind w:left="0" w:right="-1"/>
        <w:rPr>
          <w:rFonts w:ascii="Book Antiqua" w:hAnsi="Book Antiqua"/>
          <w:b/>
          <w:sz w:val="28"/>
          <w:szCs w:val="28"/>
        </w:rPr>
      </w:pPr>
    </w:p>
    <w:p w:rsidR="00FA6A0F" w:rsidRPr="00C568AF" w:rsidRDefault="00FA6A0F" w:rsidP="00FA6A0F">
      <w:pPr>
        <w:ind w:left="0" w:right="-1"/>
        <w:rPr>
          <w:rFonts w:ascii="Book Antiqua" w:hAnsi="Book Antiqua"/>
          <w:b/>
          <w:sz w:val="28"/>
          <w:szCs w:val="28"/>
        </w:rPr>
      </w:pPr>
      <w:r w:rsidRPr="00C568AF">
        <w:rPr>
          <w:rFonts w:ascii="Book Antiqua" w:hAnsi="Book Antiqua"/>
          <w:sz w:val="28"/>
          <w:szCs w:val="28"/>
        </w:rPr>
        <w:t xml:space="preserve">Além das obrigações disposições constantes no Termo de Referência – Anexo I do edital, a </w:t>
      </w:r>
      <w:r w:rsidRPr="00C568AF">
        <w:rPr>
          <w:rFonts w:ascii="Book Antiqua" w:hAnsi="Book Antiqua"/>
          <w:b/>
          <w:sz w:val="28"/>
          <w:szCs w:val="28"/>
        </w:rPr>
        <w:t>CONTRATADA</w:t>
      </w:r>
      <w:r w:rsidRPr="00C568AF">
        <w:rPr>
          <w:rFonts w:ascii="Book Antiqua" w:hAnsi="Book Antiqua"/>
          <w:sz w:val="28"/>
          <w:szCs w:val="28"/>
        </w:rPr>
        <w:t xml:space="preserve"> obriga-se a:</w:t>
      </w:r>
    </w:p>
    <w:p w:rsidR="00FA6A0F" w:rsidRPr="00C568AF" w:rsidRDefault="00FA6A0F" w:rsidP="00FA6A0F">
      <w:pPr>
        <w:ind w:left="0" w:right="-1"/>
        <w:rPr>
          <w:rFonts w:ascii="Book Antiqua" w:hAnsi="Book Antiqua"/>
          <w:b/>
          <w:sz w:val="28"/>
          <w:szCs w:val="28"/>
        </w:rPr>
      </w:pPr>
    </w:p>
    <w:p w:rsidR="00FA6A0F" w:rsidRPr="00C568AF" w:rsidRDefault="00FA6A0F" w:rsidP="00FA6A0F">
      <w:pPr>
        <w:ind w:left="0" w:right="-1"/>
        <w:rPr>
          <w:rFonts w:ascii="Book Antiqua" w:hAnsi="Book Antiqua"/>
          <w:sz w:val="28"/>
          <w:szCs w:val="28"/>
        </w:rPr>
      </w:pPr>
      <w:r w:rsidRPr="00C568AF">
        <w:rPr>
          <w:rFonts w:ascii="Book Antiqua" w:hAnsi="Book Antiqua"/>
          <w:b/>
          <w:sz w:val="28"/>
          <w:szCs w:val="28"/>
        </w:rPr>
        <w:t xml:space="preserve">5.1 – </w:t>
      </w:r>
      <w:r w:rsidRPr="00C568AF">
        <w:rPr>
          <w:rFonts w:ascii="Book Antiqua" w:hAnsi="Book Antiqua"/>
          <w:sz w:val="28"/>
          <w:szCs w:val="28"/>
        </w:rPr>
        <w:t xml:space="preserve">Promover a abertura de contas, dos servidores do </w:t>
      </w:r>
      <w:r w:rsidRPr="00C568AF">
        <w:rPr>
          <w:rFonts w:ascii="Book Antiqua" w:hAnsi="Book Antiqua"/>
          <w:b/>
          <w:sz w:val="28"/>
          <w:szCs w:val="28"/>
        </w:rPr>
        <w:t>CONTRATANTE</w:t>
      </w:r>
      <w:r w:rsidRPr="00C568AF">
        <w:rPr>
          <w:rFonts w:ascii="Book Antiqua" w:hAnsi="Book Antiqua"/>
          <w:sz w:val="28"/>
          <w:szCs w:val="28"/>
        </w:rPr>
        <w:t xml:space="preserve"> de Pirajuí, na modalidade conta corrente, efetuando a coleta de dados, documentos e assinaturas necessários, no local e horário de trabalho (dentro do horário de atendimento bancário). </w:t>
      </w:r>
    </w:p>
    <w:p w:rsidR="00FA6A0F" w:rsidRPr="00C568AF" w:rsidRDefault="00FA6A0F" w:rsidP="00FA6A0F">
      <w:pPr>
        <w:ind w:left="0" w:right="-1"/>
        <w:rPr>
          <w:rFonts w:ascii="Book Antiqua" w:hAnsi="Book Antiqua"/>
          <w:sz w:val="28"/>
          <w:szCs w:val="28"/>
        </w:rPr>
      </w:pPr>
    </w:p>
    <w:p w:rsidR="00FA6A0F" w:rsidRPr="00C568AF" w:rsidRDefault="00FA6A0F" w:rsidP="00FA6A0F">
      <w:pPr>
        <w:ind w:left="0" w:right="-1"/>
        <w:rPr>
          <w:rFonts w:ascii="Book Antiqua" w:hAnsi="Book Antiqua"/>
          <w:sz w:val="28"/>
          <w:szCs w:val="28"/>
        </w:rPr>
      </w:pPr>
      <w:r w:rsidRPr="00C568AF">
        <w:rPr>
          <w:rFonts w:ascii="Book Antiqua" w:hAnsi="Book Antiqua"/>
          <w:b/>
          <w:sz w:val="28"/>
          <w:szCs w:val="28"/>
        </w:rPr>
        <w:t xml:space="preserve">5.2 – </w:t>
      </w:r>
      <w:r w:rsidRPr="00C568AF">
        <w:rPr>
          <w:rFonts w:ascii="Book Antiqua" w:hAnsi="Book Antiqua"/>
          <w:sz w:val="28"/>
          <w:szCs w:val="28"/>
        </w:rPr>
        <w:t xml:space="preserve">Ter sistema informatizado compatível com o </w:t>
      </w:r>
      <w:r w:rsidRPr="00C568AF">
        <w:rPr>
          <w:rFonts w:ascii="Book Antiqua" w:hAnsi="Book Antiqua"/>
          <w:b/>
          <w:sz w:val="28"/>
          <w:szCs w:val="28"/>
        </w:rPr>
        <w:t>CONTRATANTE</w:t>
      </w:r>
      <w:r w:rsidRPr="00C568AF">
        <w:rPr>
          <w:rFonts w:ascii="Book Antiqua" w:hAnsi="Book Antiqua"/>
          <w:sz w:val="28"/>
          <w:szCs w:val="28"/>
        </w:rPr>
        <w:t xml:space="preserve">, de forma a possibilitar que todas as operações sejam feitas por meio eletrônico e </w:t>
      </w:r>
      <w:proofErr w:type="spellStart"/>
      <w:r w:rsidRPr="00C568AF">
        <w:rPr>
          <w:rFonts w:ascii="Book Antiqua" w:hAnsi="Book Antiqua"/>
          <w:i/>
          <w:sz w:val="28"/>
          <w:szCs w:val="28"/>
        </w:rPr>
        <w:t>on</w:t>
      </w:r>
      <w:proofErr w:type="spellEnd"/>
      <w:r w:rsidRPr="00C568AF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C568AF">
        <w:rPr>
          <w:rFonts w:ascii="Book Antiqua" w:hAnsi="Book Antiqua"/>
          <w:i/>
          <w:sz w:val="28"/>
          <w:szCs w:val="28"/>
        </w:rPr>
        <w:t>line</w:t>
      </w:r>
      <w:proofErr w:type="spellEnd"/>
      <w:r w:rsidRPr="00C568AF">
        <w:rPr>
          <w:rFonts w:ascii="Book Antiqua" w:hAnsi="Book Antiqua"/>
          <w:sz w:val="28"/>
          <w:szCs w:val="28"/>
        </w:rPr>
        <w:t xml:space="preserve">, sendo que no caso de incompatibilidade todas as despesas necessárias para tal adaptação correrão por conta da </w:t>
      </w:r>
      <w:r w:rsidRPr="00C568AF">
        <w:rPr>
          <w:rFonts w:ascii="Book Antiqua" w:hAnsi="Book Antiqua"/>
          <w:b/>
          <w:sz w:val="28"/>
          <w:szCs w:val="28"/>
        </w:rPr>
        <w:t>CONTRATADA</w:t>
      </w:r>
      <w:r w:rsidRPr="00C568AF">
        <w:rPr>
          <w:rFonts w:ascii="Book Antiqua" w:hAnsi="Book Antiqua"/>
          <w:sz w:val="28"/>
          <w:szCs w:val="28"/>
        </w:rPr>
        <w:t xml:space="preserve">. </w:t>
      </w:r>
    </w:p>
    <w:p w:rsidR="00FA6A0F" w:rsidRPr="00C568AF" w:rsidRDefault="00FA6A0F" w:rsidP="00FA6A0F">
      <w:pPr>
        <w:ind w:left="0" w:right="-1"/>
        <w:rPr>
          <w:rFonts w:ascii="Book Antiqua" w:hAnsi="Book Antiqua"/>
          <w:sz w:val="28"/>
          <w:szCs w:val="28"/>
        </w:rPr>
      </w:pPr>
    </w:p>
    <w:p w:rsidR="00FA6A0F" w:rsidRPr="00C568AF" w:rsidRDefault="00FA6A0F" w:rsidP="00FA6A0F">
      <w:pPr>
        <w:ind w:left="0" w:right="-1"/>
        <w:rPr>
          <w:rFonts w:ascii="Book Antiqua" w:hAnsi="Book Antiqua"/>
          <w:sz w:val="28"/>
          <w:szCs w:val="28"/>
        </w:rPr>
      </w:pPr>
      <w:r w:rsidRPr="00C568AF">
        <w:rPr>
          <w:rFonts w:ascii="Book Antiqua" w:hAnsi="Book Antiqua"/>
          <w:b/>
          <w:sz w:val="28"/>
          <w:szCs w:val="28"/>
        </w:rPr>
        <w:t xml:space="preserve">5.3 – </w:t>
      </w:r>
      <w:r w:rsidRPr="00C568AF">
        <w:rPr>
          <w:rFonts w:ascii="Book Antiqua" w:hAnsi="Book Antiqua"/>
          <w:sz w:val="28"/>
          <w:szCs w:val="28"/>
        </w:rPr>
        <w:t xml:space="preserve">Efetuar os créditos dos pagamentos nas contas dos servidores, sem qualquer custo, em conformidade com as informações repassadas pelo </w:t>
      </w:r>
      <w:r w:rsidRPr="00C568AF">
        <w:rPr>
          <w:rFonts w:ascii="Book Antiqua" w:hAnsi="Book Antiqua"/>
          <w:b/>
          <w:sz w:val="28"/>
          <w:szCs w:val="28"/>
        </w:rPr>
        <w:t>CONTRATANTE</w:t>
      </w:r>
      <w:r w:rsidRPr="00C568AF">
        <w:rPr>
          <w:rFonts w:ascii="Book Antiqua" w:hAnsi="Book Antiqua"/>
          <w:sz w:val="28"/>
          <w:szCs w:val="28"/>
        </w:rPr>
        <w:t xml:space="preserve">. </w:t>
      </w:r>
    </w:p>
    <w:p w:rsidR="00FA6A0F" w:rsidRPr="00C568AF" w:rsidRDefault="00FA6A0F" w:rsidP="00FA6A0F">
      <w:pPr>
        <w:ind w:left="0" w:right="-1"/>
        <w:rPr>
          <w:rFonts w:ascii="Book Antiqua" w:hAnsi="Book Antiqua"/>
          <w:sz w:val="28"/>
          <w:szCs w:val="28"/>
        </w:rPr>
      </w:pPr>
    </w:p>
    <w:p w:rsidR="00FA6A0F" w:rsidRPr="00C568AF" w:rsidRDefault="00FA6A0F" w:rsidP="00FA6A0F">
      <w:pPr>
        <w:ind w:left="0" w:right="-1"/>
        <w:rPr>
          <w:rFonts w:ascii="Book Antiqua" w:hAnsi="Book Antiqua"/>
          <w:sz w:val="28"/>
          <w:szCs w:val="28"/>
        </w:rPr>
      </w:pPr>
      <w:r w:rsidRPr="00C568AF">
        <w:rPr>
          <w:rFonts w:ascii="Book Antiqua" w:hAnsi="Book Antiqua"/>
          <w:b/>
          <w:sz w:val="28"/>
          <w:szCs w:val="28"/>
        </w:rPr>
        <w:t xml:space="preserve">5.4 – </w:t>
      </w:r>
      <w:r w:rsidRPr="00C568AF">
        <w:rPr>
          <w:rFonts w:ascii="Book Antiqua" w:hAnsi="Book Antiqua"/>
          <w:sz w:val="28"/>
          <w:szCs w:val="28"/>
        </w:rPr>
        <w:t xml:space="preserve">Respeitar o limite da margem consignável dos salários no caso de concessão de empréstimos aos servidores, solicitando para tal as informações necessárias ao </w:t>
      </w:r>
      <w:r w:rsidRPr="00C568AF">
        <w:rPr>
          <w:rFonts w:ascii="Book Antiqua" w:hAnsi="Book Antiqua"/>
          <w:b/>
          <w:sz w:val="28"/>
          <w:szCs w:val="28"/>
        </w:rPr>
        <w:t>CONTRATANTE</w:t>
      </w:r>
      <w:r w:rsidRPr="00C568AF">
        <w:rPr>
          <w:rFonts w:ascii="Book Antiqua" w:hAnsi="Book Antiqua"/>
          <w:sz w:val="28"/>
          <w:szCs w:val="28"/>
        </w:rPr>
        <w:t xml:space="preserve">. </w:t>
      </w:r>
    </w:p>
    <w:p w:rsidR="00FA6A0F" w:rsidRPr="00C568AF" w:rsidRDefault="00FA6A0F" w:rsidP="00FA6A0F">
      <w:pPr>
        <w:ind w:left="0" w:right="-1"/>
        <w:rPr>
          <w:rFonts w:ascii="Book Antiqua" w:hAnsi="Book Antiqua"/>
          <w:sz w:val="28"/>
          <w:szCs w:val="28"/>
        </w:rPr>
      </w:pPr>
    </w:p>
    <w:p w:rsidR="00FA6A0F" w:rsidRPr="00C568AF" w:rsidRDefault="00FA6A0F" w:rsidP="00FA6A0F">
      <w:pPr>
        <w:ind w:left="0" w:right="-1"/>
        <w:rPr>
          <w:rFonts w:ascii="Book Antiqua" w:hAnsi="Book Antiqua"/>
          <w:sz w:val="28"/>
          <w:szCs w:val="28"/>
        </w:rPr>
      </w:pPr>
      <w:r w:rsidRPr="00C568AF">
        <w:rPr>
          <w:rFonts w:ascii="Book Antiqua" w:hAnsi="Book Antiqua"/>
          <w:b/>
          <w:sz w:val="28"/>
          <w:szCs w:val="28"/>
        </w:rPr>
        <w:t xml:space="preserve">5.5 – </w:t>
      </w:r>
      <w:r w:rsidRPr="00C568AF">
        <w:rPr>
          <w:rFonts w:ascii="Book Antiqua" w:hAnsi="Book Antiqua"/>
          <w:sz w:val="28"/>
          <w:szCs w:val="28"/>
        </w:rPr>
        <w:t xml:space="preserve">Responsabilizar-se por eventuais danos que vier a causar ao </w:t>
      </w:r>
      <w:r w:rsidRPr="00C568AF">
        <w:rPr>
          <w:rFonts w:ascii="Book Antiqua" w:hAnsi="Book Antiqua"/>
          <w:b/>
          <w:sz w:val="28"/>
          <w:szCs w:val="28"/>
        </w:rPr>
        <w:t>CONTRATANTE</w:t>
      </w:r>
      <w:r w:rsidRPr="00C568AF">
        <w:rPr>
          <w:rFonts w:ascii="Book Antiqua" w:hAnsi="Book Antiqua"/>
          <w:sz w:val="28"/>
          <w:szCs w:val="28"/>
        </w:rPr>
        <w:t xml:space="preserve"> ou a terceiros, decorrentes de sua culpa ou dolo na execução do contrato. </w:t>
      </w:r>
    </w:p>
    <w:p w:rsidR="00FA6A0F" w:rsidRPr="00C568AF" w:rsidRDefault="00FA6A0F" w:rsidP="00FA6A0F">
      <w:pPr>
        <w:ind w:left="0" w:right="-1"/>
        <w:rPr>
          <w:rFonts w:ascii="Book Antiqua" w:hAnsi="Book Antiqua"/>
          <w:sz w:val="28"/>
          <w:szCs w:val="28"/>
        </w:rPr>
      </w:pPr>
    </w:p>
    <w:p w:rsidR="00FA6A0F" w:rsidRPr="00C568AF" w:rsidRDefault="00FA6A0F" w:rsidP="00FA6A0F">
      <w:pPr>
        <w:ind w:left="0" w:right="-1"/>
        <w:rPr>
          <w:rFonts w:ascii="Book Antiqua" w:hAnsi="Book Antiqua"/>
          <w:sz w:val="28"/>
          <w:szCs w:val="28"/>
        </w:rPr>
      </w:pPr>
      <w:r w:rsidRPr="00C568AF">
        <w:rPr>
          <w:rFonts w:ascii="Book Antiqua" w:hAnsi="Book Antiqua"/>
          <w:b/>
          <w:sz w:val="28"/>
          <w:szCs w:val="28"/>
        </w:rPr>
        <w:t xml:space="preserve">5.6 – </w:t>
      </w:r>
      <w:r w:rsidRPr="00C568AF">
        <w:rPr>
          <w:rFonts w:ascii="Book Antiqua" w:hAnsi="Book Antiqua"/>
          <w:sz w:val="28"/>
          <w:szCs w:val="28"/>
        </w:rPr>
        <w:t xml:space="preserve">Apresentar previamente ao </w:t>
      </w:r>
      <w:r w:rsidRPr="00C568AF">
        <w:rPr>
          <w:rFonts w:ascii="Book Antiqua" w:hAnsi="Book Antiqua"/>
          <w:b/>
          <w:sz w:val="28"/>
          <w:szCs w:val="28"/>
        </w:rPr>
        <w:t>CONTRATANTE</w:t>
      </w:r>
      <w:r w:rsidRPr="00C568AF">
        <w:rPr>
          <w:rFonts w:ascii="Book Antiqua" w:hAnsi="Book Antiqua"/>
          <w:sz w:val="28"/>
          <w:szCs w:val="28"/>
        </w:rPr>
        <w:t xml:space="preserve"> uma tabela com a franquia mínima de serviços com isenção de tarifas, a partir da Resolução </w:t>
      </w:r>
      <w:r w:rsidRPr="00C568AF">
        <w:rPr>
          <w:rFonts w:ascii="Book Antiqua" w:hAnsi="Book Antiqua"/>
          <w:sz w:val="28"/>
          <w:szCs w:val="28"/>
        </w:rPr>
        <w:lastRenderedPageBreak/>
        <w:t xml:space="preserve">BACEN nº 3.919/2010, e demais serviços e produtos com suas respectivas tarifas. </w:t>
      </w:r>
    </w:p>
    <w:p w:rsidR="00FA6A0F" w:rsidRPr="00C568AF" w:rsidRDefault="00FA6A0F" w:rsidP="00FA6A0F">
      <w:pPr>
        <w:ind w:left="0" w:right="-1"/>
        <w:rPr>
          <w:rFonts w:ascii="Book Antiqua" w:hAnsi="Book Antiqua"/>
          <w:sz w:val="28"/>
          <w:szCs w:val="28"/>
        </w:rPr>
      </w:pPr>
    </w:p>
    <w:p w:rsidR="00FA6A0F" w:rsidRPr="00C568AF" w:rsidRDefault="00FA6A0F" w:rsidP="00FA6A0F">
      <w:pPr>
        <w:ind w:left="0" w:right="-1"/>
        <w:rPr>
          <w:rFonts w:ascii="Book Antiqua" w:hAnsi="Book Antiqua"/>
          <w:sz w:val="28"/>
          <w:szCs w:val="28"/>
        </w:rPr>
      </w:pPr>
      <w:r w:rsidRPr="00C568AF">
        <w:rPr>
          <w:rFonts w:ascii="Book Antiqua" w:hAnsi="Book Antiqua"/>
          <w:b/>
          <w:sz w:val="28"/>
          <w:szCs w:val="28"/>
        </w:rPr>
        <w:t xml:space="preserve">5.7 – </w:t>
      </w:r>
      <w:r w:rsidRPr="00C568AF">
        <w:rPr>
          <w:rFonts w:ascii="Book Antiqua" w:hAnsi="Book Antiqua"/>
          <w:sz w:val="28"/>
          <w:szCs w:val="28"/>
        </w:rPr>
        <w:t>Apresentar um plano de prestação de serviços, contendo a apresentação da instituição, argumentação relativa à forma como pretende prestá-los, em especial quanto ao atendimento aos servidores, benefícios adicionais oferecidos e condições especiais de empréstimos e financiamentos.</w:t>
      </w:r>
    </w:p>
    <w:p w:rsidR="000240BD" w:rsidRPr="00C568AF" w:rsidRDefault="000240BD" w:rsidP="00FA6A0F">
      <w:pPr>
        <w:ind w:left="0" w:right="-1"/>
        <w:rPr>
          <w:rFonts w:ascii="Book Antiqua" w:hAnsi="Book Antiqua"/>
          <w:b/>
          <w:sz w:val="28"/>
          <w:szCs w:val="28"/>
        </w:rPr>
      </w:pPr>
    </w:p>
    <w:p w:rsidR="00FA6A0F" w:rsidRPr="00C568AF" w:rsidRDefault="00FA6A0F" w:rsidP="00FA6A0F">
      <w:pPr>
        <w:ind w:left="0" w:right="-1"/>
        <w:rPr>
          <w:rFonts w:ascii="Book Antiqua" w:hAnsi="Book Antiqua"/>
          <w:sz w:val="28"/>
          <w:szCs w:val="28"/>
        </w:rPr>
      </w:pPr>
      <w:r w:rsidRPr="00C568AF">
        <w:rPr>
          <w:rFonts w:ascii="Book Antiqua" w:hAnsi="Book Antiqua"/>
          <w:b/>
          <w:sz w:val="28"/>
          <w:szCs w:val="28"/>
        </w:rPr>
        <w:t xml:space="preserve">5.8 – </w:t>
      </w:r>
      <w:r w:rsidRPr="00C568AF">
        <w:rPr>
          <w:rFonts w:ascii="Book Antiqua" w:hAnsi="Book Antiqua"/>
          <w:sz w:val="28"/>
          <w:szCs w:val="28"/>
        </w:rPr>
        <w:t xml:space="preserve">Responder por todos os impostos, taxas, seguros, e quaisquer outros encargos que incidam ou venham a incidir sobre os respectivos serviços a serem prestados. </w:t>
      </w:r>
    </w:p>
    <w:p w:rsidR="00FA6A0F" w:rsidRPr="00C568AF" w:rsidRDefault="00FA6A0F" w:rsidP="00FA6A0F">
      <w:pPr>
        <w:ind w:left="0" w:right="-1"/>
        <w:rPr>
          <w:rFonts w:ascii="Book Antiqua" w:hAnsi="Book Antiqua"/>
          <w:sz w:val="28"/>
          <w:szCs w:val="28"/>
        </w:rPr>
      </w:pPr>
    </w:p>
    <w:p w:rsidR="00FA6A0F" w:rsidRPr="00C568AF" w:rsidRDefault="00FA6A0F" w:rsidP="00FA6A0F">
      <w:pPr>
        <w:ind w:left="0" w:right="-1"/>
        <w:rPr>
          <w:rFonts w:ascii="Book Antiqua" w:hAnsi="Book Antiqua"/>
          <w:sz w:val="28"/>
          <w:szCs w:val="28"/>
        </w:rPr>
      </w:pPr>
      <w:r w:rsidRPr="00C568AF">
        <w:rPr>
          <w:rFonts w:ascii="Book Antiqua" w:hAnsi="Book Antiqua"/>
          <w:b/>
          <w:sz w:val="28"/>
          <w:szCs w:val="28"/>
        </w:rPr>
        <w:t xml:space="preserve">5.9 – </w:t>
      </w:r>
      <w:r w:rsidRPr="00C568AF">
        <w:rPr>
          <w:rFonts w:ascii="Book Antiqua" w:hAnsi="Book Antiqua"/>
          <w:sz w:val="28"/>
          <w:szCs w:val="28"/>
        </w:rPr>
        <w:t xml:space="preserve">Manter durante a execução do contrato todas as condições de habilitação e qualificação exigidas na licitação. </w:t>
      </w:r>
    </w:p>
    <w:p w:rsidR="00FA6A0F" w:rsidRPr="00C568AF" w:rsidRDefault="00FA6A0F" w:rsidP="00FA6A0F">
      <w:pPr>
        <w:ind w:left="0" w:right="-1"/>
        <w:rPr>
          <w:rFonts w:ascii="Book Antiqua" w:hAnsi="Book Antiqua"/>
          <w:sz w:val="28"/>
          <w:szCs w:val="28"/>
        </w:rPr>
      </w:pPr>
    </w:p>
    <w:p w:rsidR="00FA6A0F" w:rsidRPr="00C568AF" w:rsidRDefault="00FA6A0F" w:rsidP="00FA6A0F">
      <w:pPr>
        <w:ind w:left="0" w:right="-1"/>
        <w:rPr>
          <w:rFonts w:ascii="Book Antiqua" w:hAnsi="Book Antiqua"/>
          <w:sz w:val="28"/>
          <w:szCs w:val="28"/>
        </w:rPr>
      </w:pPr>
      <w:r w:rsidRPr="00C568AF">
        <w:rPr>
          <w:rFonts w:ascii="Book Antiqua" w:hAnsi="Book Antiqua"/>
          <w:b/>
          <w:sz w:val="28"/>
          <w:szCs w:val="28"/>
        </w:rPr>
        <w:t xml:space="preserve">5.10 – </w:t>
      </w:r>
      <w:r w:rsidRPr="00C568AF">
        <w:rPr>
          <w:rFonts w:ascii="Book Antiqua" w:hAnsi="Book Antiqua"/>
          <w:sz w:val="28"/>
          <w:szCs w:val="28"/>
        </w:rPr>
        <w:t xml:space="preserve">Reparar ou corrigir, dentro do prazo estipulado pelo </w:t>
      </w:r>
      <w:r w:rsidRPr="00C568AF">
        <w:rPr>
          <w:rFonts w:ascii="Book Antiqua" w:hAnsi="Book Antiqua"/>
          <w:b/>
          <w:sz w:val="28"/>
          <w:szCs w:val="28"/>
        </w:rPr>
        <w:t>CONTRATANTE</w:t>
      </w:r>
      <w:r w:rsidRPr="00C568AF">
        <w:rPr>
          <w:rFonts w:ascii="Book Antiqua" w:hAnsi="Book Antiqua"/>
          <w:sz w:val="28"/>
          <w:szCs w:val="28"/>
        </w:rPr>
        <w:t xml:space="preserve">, os eventuais vícios, defeitos ou incorreções constatados pela fiscalização dos serviços. </w:t>
      </w:r>
    </w:p>
    <w:p w:rsidR="00FA6A0F" w:rsidRPr="00C568AF" w:rsidRDefault="00FA6A0F" w:rsidP="00FA6A0F">
      <w:pPr>
        <w:ind w:left="0" w:right="-1"/>
        <w:rPr>
          <w:rFonts w:ascii="Book Antiqua" w:hAnsi="Book Antiqua"/>
          <w:sz w:val="28"/>
          <w:szCs w:val="28"/>
        </w:rPr>
      </w:pPr>
    </w:p>
    <w:p w:rsidR="00FA6A0F" w:rsidRPr="00C568AF" w:rsidRDefault="00FA6A0F" w:rsidP="00FA6A0F">
      <w:pPr>
        <w:ind w:left="0" w:right="-1"/>
        <w:rPr>
          <w:rFonts w:ascii="Book Antiqua" w:hAnsi="Book Antiqua"/>
          <w:sz w:val="28"/>
          <w:szCs w:val="28"/>
        </w:rPr>
      </w:pPr>
      <w:r w:rsidRPr="00C568AF">
        <w:rPr>
          <w:rFonts w:ascii="Book Antiqua" w:hAnsi="Book Antiqua"/>
          <w:b/>
          <w:sz w:val="28"/>
          <w:szCs w:val="28"/>
        </w:rPr>
        <w:t xml:space="preserve">5.11 – </w:t>
      </w:r>
      <w:r w:rsidRPr="00C568AF">
        <w:rPr>
          <w:rFonts w:ascii="Book Antiqua" w:hAnsi="Book Antiqua"/>
          <w:sz w:val="28"/>
          <w:szCs w:val="28"/>
        </w:rPr>
        <w:t xml:space="preserve">O </w:t>
      </w:r>
      <w:r w:rsidRPr="00C568AF">
        <w:rPr>
          <w:rFonts w:ascii="Book Antiqua" w:hAnsi="Book Antiqua"/>
          <w:b/>
          <w:sz w:val="28"/>
          <w:szCs w:val="28"/>
        </w:rPr>
        <w:t>CONTRATANTE</w:t>
      </w:r>
      <w:r w:rsidRPr="00C568AF">
        <w:rPr>
          <w:rFonts w:ascii="Book Antiqua" w:hAnsi="Book Antiqua"/>
          <w:sz w:val="28"/>
          <w:szCs w:val="28"/>
        </w:rPr>
        <w:t xml:space="preserve"> não assume, inclusive para efeitos da Lei nº 8.078/1990 – Código de Proteção e Defesa do Consumidor, qualquer responsabilidade pela atividade exercida pela </w:t>
      </w:r>
      <w:r w:rsidRPr="00C568AF">
        <w:rPr>
          <w:rFonts w:ascii="Book Antiqua" w:hAnsi="Book Antiqua"/>
          <w:b/>
          <w:sz w:val="28"/>
          <w:szCs w:val="28"/>
        </w:rPr>
        <w:t>CONTRATADA</w:t>
      </w:r>
      <w:r w:rsidRPr="00C568AF">
        <w:rPr>
          <w:rFonts w:ascii="Book Antiqua" w:hAnsi="Book Antiqua"/>
          <w:sz w:val="28"/>
          <w:szCs w:val="28"/>
        </w:rPr>
        <w:t xml:space="preserve">. </w:t>
      </w:r>
    </w:p>
    <w:p w:rsidR="00FA6A0F" w:rsidRPr="00C568AF" w:rsidRDefault="00FA6A0F" w:rsidP="00FA6A0F">
      <w:pPr>
        <w:ind w:left="0" w:right="-1"/>
        <w:rPr>
          <w:rFonts w:ascii="Book Antiqua" w:hAnsi="Book Antiqua"/>
          <w:sz w:val="28"/>
          <w:szCs w:val="28"/>
        </w:rPr>
      </w:pPr>
    </w:p>
    <w:p w:rsidR="00FA6A0F" w:rsidRPr="00C568AF" w:rsidRDefault="00FA6A0F" w:rsidP="00FA6A0F">
      <w:pPr>
        <w:ind w:left="0" w:right="-1"/>
        <w:rPr>
          <w:rFonts w:ascii="Book Antiqua" w:hAnsi="Book Antiqua"/>
          <w:sz w:val="28"/>
          <w:szCs w:val="28"/>
        </w:rPr>
      </w:pPr>
      <w:r w:rsidRPr="00C568AF">
        <w:rPr>
          <w:rFonts w:ascii="Book Antiqua" w:hAnsi="Book Antiqua"/>
          <w:b/>
          <w:sz w:val="28"/>
          <w:szCs w:val="28"/>
        </w:rPr>
        <w:t xml:space="preserve">5.12 – </w:t>
      </w:r>
      <w:r w:rsidRPr="00C568AF">
        <w:rPr>
          <w:rFonts w:ascii="Book Antiqua" w:hAnsi="Book Antiqua"/>
          <w:sz w:val="28"/>
          <w:szCs w:val="28"/>
        </w:rPr>
        <w:t xml:space="preserve">O </w:t>
      </w:r>
      <w:r w:rsidRPr="00C568AF">
        <w:rPr>
          <w:rFonts w:ascii="Book Antiqua" w:hAnsi="Book Antiqua"/>
          <w:b/>
          <w:sz w:val="28"/>
          <w:szCs w:val="28"/>
        </w:rPr>
        <w:t>CONTRATANTE</w:t>
      </w:r>
      <w:r w:rsidRPr="00C568AF">
        <w:rPr>
          <w:rFonts w:ascii="Book Antiqua" w:hAnsi="Book Antiqua"/>
          <w:sz w:val="28"/>
          <w:szCs w:val="28"/>
        </w:rPr>
        <w:t xml:space="preserve"> não assume qualquer responsabilidade pelos compromissos assumidos por seus servidores. </w:t>
      </w:r>
    </w:p>
    <w:p w:rsidR="00FA6A0F" w:rsidRPr="00C568AF" w:rsidRDefault="00FA6A0F" w:rsidP="00FA6A0F">
      <w:pPr>
        <w:ind w:left="0" w:right="-1"/>
        <w:rPr>
          <w:rFonts w:ascii="Book Antiqua" w:hAnsi="Book Antiqua"/>
          <w:sz w:val="28"/>
          <w:szCs w:val="28"/>
        </w:rPr>
      </w:pPr>
    </w:p>
    <w:p w:rsidR="00FA6A0F" w:rsidRPr="00C568AF" w:rsidRDefault="00FA6A0F" w:rsidP="00FA6A0F">
      <w:pPr>
        <w:ind w:left="0" w:right="-1"/>
        <w:rPr>
          <w:rFonts w:ascii="Book Antiqua" w:hAnsi="Book Antiqua"/>
          <w:sz w:val="28"/>
          <w:szCs w:val="28"/>
        </w:rPr>
      </w:pPr>
      <w:r w:rsidRPr="00C568AF">
        <w:rPr>
          <w:rFonts w:ascii="Book Antiqua" w:hAnsi="Book Antiqua"/>
          <w:b/>
          <w:sz w:val="28"/>
          <w:szCs w:val="28"/>
        </w:rPr>
        <w:t xml:space="preserve">5.13 – </w:t>
      </w:r>
      <w:r w:rsidRPr="00C568AF">
        <w:rPr>
          <w:rFonts w:ascii="Book Antiqua" w:hAnsi="Book Antiqua"/>
          <w:sz w:val="28"/>
          <w:szCs w:val="28"/>
        </w:rPr>
        <w:t>Manter um preposto, durante toda a vigência contratual para representá-la na execução deste contrato</w:t>
      </w:r>
    </w:p>
    <w:p w:rsidR="00FA6A0F" w:rsidRPr="00C568AF" w:rsidRDefault="00FA6A0F" w:rsidP="00FA6A0F">
      <w:pPr>
        <w:ind w:left="0" w:right="-1"/>
        <w:rPr>
          <w:rFonts w:ascii="Book Antiqua" w:hAnsi="Book Antiqua"/>
          <w:sz w:val="28"/>
          <w:szCs w:val="28"/>
        </w:rPr>
      </w:pPr>
    </w:p>
    <w:p w:rsidR="00FA6A0F" w:rsidRPr="00C568AF" w:rsidRDefault="00FA6A0F" w:rsidP="00FA6A0F">
      <w:pPr>
        <w:ind w:left="0" w:right="-1"/>
        <w:jc w:val="center"/>
        <w:rPr>
          <w:rFonts w:ascii="Book Antiqua" w:hAnsi="Book Antiqua"/>
          <w:b/>
          <w:sz w:val="28"/>
          <w:szCs w:val="28"/>
        </w:rPr>
      </w:pPr>
      <w:r w:rsidRPr="00C568AF">
        <w:rPr>
          <w:rFonts w:ascii="Book Antiqua" w:hAnsi="Book Antiqua"/>
          <w:b/>
          <w:sz w:val="28"/>
          <w:szCs w:val="28"/>
        </w:rPr>
        <w:t>CLÁUSULA SEXTA</w:t>
      </w:r>
    </w:p>
    <w:p w:rsidR="00FA6A0F" w:rsidRPr="00C568AF" w:rsidRDefault="00FA6A0F" w:rsidP="00FA6A0F">
      <w:pPr>
        <w:ind w:left="0" w:right="-1"/>
        <w:jc w:val="center"/>
        <w:rPr>
          <w:rFonts w:ascii="Book Antiqua" w:hAnsi="Book Antiqua"/>
          <w:b/>
          <w:sz w:val="28"/>
          <w:szCs w:val="28"/>
        </w:rPr>
      </w:pPr>
      <w:r w:rsidRPr="00C568AF">
        <w:rPr>
          <w:rFonts w:ascii="Book Antiqua" w:hAnsi="Book Antiqua"/>
          <w:b/>
          <w:sz w:val="28"/>
          <w:szCs w:val="28"/>
        </w:rPr>
        <w:t>OBRIGAÇÕES DO CONTRATANTE</w:t>
      </w:r>
    </w:p>
    <w:p w:rsidR="00FA6A0F" w:rsidRPr="00C568AF" w:rsidRDefault="00FA6A0F" w:rsidP="00FA6A0F">
      <w:pPr>
        <w:ind w:left="0" w:right="-1"/>
        <w:jc w:val="center"/>
        <w:rPr>
          <w:rFonts w:ascii="Book Antiqua" w:hAnsi="Book Antiqua"/>
          <w:sz w:val="28"/>
          <w:szCs w:val="28"/>
        </w:rPr>
      </w:pPr>
    </w:p>
    <w:p w:rsidR="00FA6A0F" w:rsidRPr="00C568AF" w:rsidRDefault="00FA6A0F" w:rsidP="00FA6A0F">
      <w:pPr>
        <w:ind w:left="0" w:right="-1"/>
        <w:rPr>
          <w:rFonts w:ascii="Book Antiqua" w:hAnsi="Book Antiqua"/>
          <w:sz w:val="28"/>
          <w:szCs w:val="28"/>
        </w:rPr>
      </w:pPr>
      <w:r w:rsidRPr="00C568AF">
        <w:rPr>
          <w:rFonts w:ascii="Book Antiqua" w:hAnsi="Book Antiqua"/>
          <w:b/>
          <w:sz w:val="28"/>
          <w:szCs w:val="28"/>
        </w:rPr>
        <w:t xml:space="preserve">6.1 – </w:t>
      </w:r>
      <w:r w:rsidRPr="00C568AF">
        <w:rPr>
          <w:rFonts w:ascii="Book Antiqua" w:hAnsi="Book Antiqua"/>
          <w:sz w:val="28"/>
          <w:szCs w:val="28"/>
        </w:rPr>
        <w:t xml:space="preserve">Efetuar os pagamentos de salários de seus servidores por intermédio da </w:t>
      </w:r>
      <w:r w:rsidRPr="00C568AF">
        <w:rPr>
          <w:rFonts w:ascii="Book Antiqua" w:hAnsi="Book Antiqua"/>
          <w:b/>
          <w:sz w:val="28"/>
          <w:szCs w:val="28"/>
        </w:rPr>
        <w:t>CONTRATADA</w:t>
      </w:r>
      <w:r w:rsidRPr="00C568AF">
        <w:rPr>
          <w:rFonts w:ascii="Book Antiqua" w:hAnsi="Book Antiqua"/>
          <w:sz w:val="28"/>
          <w:szCs w:val="28"/>
        </w:rPr>
        <w:t xml:space="preserve">. </w:t>
      </w:r>
    </w:p>
    <w:p w:rsidR="00FA6A0F" w:rsidRPr="00C568AF" w:rsidRDefault="00FA6A0F" w:rsidP="00FA6A0F">
      <w:pPr>
        <w:ind w:left="0" w:right="-1"/>
        <w:rPr>
          <w:rFonts w:ascii="Book Antiqua" w:hAnsi="Book Antiqua"/>
          <w:sz w:val="28"/>
          <w:szCs w:val="28"/>
        </w:rPr>
      </w:pPr>
    </w:p>
    <w:p w:rsidR="00FA6A0F" w:rsidRPr="00C568AF" w:rsidRDefault="00FA6A0F" w:rsidP="00FA6A0F">
      <w:pPr>
        <w:ind w:left="0" w:right="-1"/>
        <w:rPr>
          <w:rFonts w:ascii="Book Antiqua" w:hAnsi="Book Antiqua"/>
          <w:sz w:val="28"/>
          <w:szCs w:val="28"/>
        </w:rPr>
      </w:pPr>
      <w:r w:rsidRPr="00C568AF">
        <w:rPr>
          <w:rFonts w:ascii="Book Antiqua" w:hAnsi="Book Antiqua"/>
          <w:b/>
          <w:sz w:val="28"/>
          <w:szCs w:val="28"/>
        </w:rPr>
        <w:lastRenderedPageBreak/>
        <w:t xml:space="preserve">6.2 – </w:t>
      </w:r>
      <w:r w:rsidRPr="00C568AF">
        <w:rPr>
          <w:rFonts w:ascii="Book Antiqua" w:hAnsi="Book Antiqua"/>
          <w:sz w:val="28"/>
          <w:szCs w:val="28"/>
        </w:rPr>
        <w:t xml:space="preserve">Enviar a relação nominal de servidores, contendo os valores líquidos a serem creditados, bem como os demais dados necessários solicitados pela </w:t>
      </w:r>
      <w:r w:rsidRPr="00C568AF">
        <w:rPr>
          <w:rFonts w:ascii="Book Antiqua" w:hAnsi="Book Antiqua"/>
          <w:b/>
          <w:sz w:val="28"/>
          <w:szCs w:val="28"/>
        </w:rPr>
        <w:t>CONTRATADA</w:t>
      </w:r>
      <w:r w:rsidRPr="00C568AF">
        <w:rPr>
          <w:rFonts w:ascii="Book Antiqua" w:hAnsi="Book Antiqua"/>
          <w:sz w:val="28"/>
          <w:szCs w:val="28"/>
        </w:rPr>
        <w:t xml:space="preserve">, com antecedência mínima de 02 (dois) dias úteis da data prevista para o pagamento dos salários. </w:t>
      </w:r>
    </w:p>
    <w:p w:rsidR="00FA6A0F" w:rsidRPr="00C568AF" w:rsidRDefault="00FA6A0F" w:rsidP="00FA6A0F">
      <w:pPr>
        <w:ind w:left="0" w:right="-1"/>
        <w:rPr>
          <w:rFonts w:ascii="Book Antiqua" w:hAnsi="Book Antiqua"/>
          <w:sz w:val="28"/>
          <w:szCs w:val="28"/>
        </w:rPr>
      </w:pPr>
    </w:p>
    <w:p w:rsidR="00FA6A0F" w:rsidRPr="00C568AF" w:rsidRDefault="00FA6A0F" w:rsidP="00FA6A0F">
      <w:pPr>
        <w:ind w:left="0" w:right="-1"/>
        <w:rPr>
          <w:rFonts w:ascii="Book Antiqua" w:hAnsi="Book Antiqua"/>
          <w:sz w:val="28"/>
          <w:szCs w:val="28"/>
        </w:rPr>
      </w:pPr>
      <w:r w:rsidRPr="00C568AF">
        <w:rPr>
          <w:rFonts w:ascii="Book Antiqua" w:hAnsi="Book Antiqua"/>
          <w:b/>
          <w:sz w:val="28"/>
          <w:szCs w:val="28"/>
        </w:rPr>
        <w:t xml:space="preserve">6.3 – </w:t>
      </w:r>
      <w:r w:rsidRPr="00C568AF">
        <w:rPr>
          <w:rFonts w:ascii="Book Antiqua" w:hAnsi="Book Antiqua"/>
          <w:sz w:val="28"/>
          <w:szCs w:val="28"/>
        </w:rPr>
        <w:t xml:space="preserve">Garantir as informações e documentação necessária à execução dos serviços por parte da </w:t>
      </w:r>
      <w:r w:rsidRPr="00C568AF">
        <w:rPr>
          <w:rFonts w:ascii="Book Antiqua" w:hAnsi="Book Antiqua"/>
          <w:b/>
          <w:sz w:val="28"/>
          <w:szCs w:val="28"/>
        </w:rPr>
        <w:t>CONTRATADA</w:t>
      </w:r>
      <w:r w:rsidRPr="00C568AF">
        <w:rPr>
          <w:rFonts w:ascii="Book Antiqua" w:hAnsi="Book Antiqua"/>
          <w:sz w:val="28"/>
          <w:szCs w:val="28"/>
        </w:rPr>
        <w:t xml:space="preserve">, com a inclusão e exclusão de servidores. </w:t>
      </w:r>
    </w:p>
    <w:p w:rsidR="00FA6A0F" w:rsidRPr="00C568AF" w:rsidRDefault="00FA6A0F" w:rsidP="00FA6A0F">
      <w:pPr>
        <w:ind w:left="0" w:right="-1"/>
        <w:rPr>
          <w:rFonts w:ascii="Book Antiqua" w:hAnsi="Book Antiqua"/>
          <w:b/>
          <w:sz w:val="28"/>
          <w:szCs w:val="28"/>
        </w:rPr>
      </w:pPr>
    </w:p>
    <w:p w:rsidR="00FA6A0F" w:rsidRPr="00C568AF" w:rsidRDefault="00FA6A0F" w:rsidP="00FA6A0F">
      <w:pPr>
        <w:ind w:left="0" w:right="-1"/>
        <w:rPr>
          <w:rFonts w:ascii="Book Antiqua" w:hAnsi="Book Antiqua"/>
          <w:sz w:val="28"/>
          <w:szCs w:val="28"/>
        </w:rPr>
      </w:pPr>
      <w:r w:rsidRPr="00C568AF">
        <w:rPr>
          <w:rFonts w:ascii="Book Antiqua" w:hAnsi="Book Antiqua"/>
          <w:b/>
          <w:sz w:val="28"/>
          <w:szCs w:val="28"/>
        </w:rPr>
        <w:t xml:space="preserve">6.4 – </w:t>
      </w:r>
      <w:r w:rsidRPr="00C568AF">
        <w:rPr>
          <w:rFonts w:ascii="Book Antiqua" w:hAnsi="Book Antiqua"/>
          <w:sz w:val="28"/>
          <w:szCs w:val="28"/>
        </w:rPr>
        <w:t xml:space="preserve">O </w:t>
      </w:r>
      <w:r w:rsidRPr="00C568AF">
        <w:rPr>
          <w:rFonts w:ascii="Book Antiqua" w:hAnsi="Book Antiqua"/>
          <w:b/>
          <w:sz w:val="28"/>
          <w:szCs w:val="28"/>
        </w:rPr>
        <w:t>CONTRATANTE</w:t>
      </w:r>
      <w:r w:rsidRPr="00C568AF">
        <w:rPr>
          <w:rFonts w:ascii="Book Antiqua" w:hAnsi="Book Antiqua"/>
          <w:sz w:val="28"/>
          <w:szCs w:val="28"/>
        </w:rPr>
        <w:t xml:space="preserve"> compromete-se a acompanhar, supervisionar e fiscalizar a execução do contrato por intermédio do </w:t>
      </w:r>
      <w:r w:rsidRPr="00C568AF">
        <w:rPr>
          <w:rFonts w:ascii="Book Antiqua" w:hAnsi="Book Antiqua" w:cs="Consolas"/>
          <w:b/>
          <w:sz w:val="28"/>
          <w:szCs w:val="28"/>
        </w:rPr>
        <w:t xml:space="preserve">SENHOR </w:t>
      </w:r>
      <w:r w:rsidRPr="00C568AF">
        <w:rPr>
          <w:rFonts w:ascii="Book Antiqua" w:hAnsi="Book Antiqua" w:cs="Consolas"/>
          <w:b/>
          <w:bCs/>
          <w:sz w:val="28"/>
          <w:szCs w:val="28"/>
        </w:rPr>
        <w:t>JURANDIR ALVES CARVALHO</w:t>
      </w:r>
      <w:r w:rsidRPr="00C568AF">
        <w:rPr>
          <w:rFonts w:ascii="Book Antiqua" w:hAnsi="Book Antiqua" w:cs="Consolas"/>
          <w:sz w:val="28"/>
          <w:szCs w:val="28"/>
        </w:rPr>
        <w:t>, Encarregado do Departamento de Pessoal</w:t>
      </w:r>
      <w:r w:rsidRPr="00C568AF">
        <w:rPr>
          <w:rFonts w:ascii="Book Antiqua" w:hAnsi="Book Antiqua"/>
          <w:sz w:val="28"/>
          <w:szCs w:val="28"/>
        </w:rPr>
        <w:t xml:space="preserve">. </w:t>
      </w:r>
    </w:p>
    <w:p w:rsidR="00FA6A0F" w:rsidRPr="00C568AF" w:rsidRDefault="00FA6A0F" w:rsidP="00FA6A0F">
      <w:pPr>
        <w:ind w:left="0" w:right="-1"/>
        <w:rPr>
          <w:rFonts w:ascii="Book Antiqua" w:hAnsi="Book Antiqua"/>
          <w:sz w:val="28"/>
          <w:szCs w:val="28"/>
        </w:rPr>
      </w:pPr>
    </w:p>
    <w:p w:rsidR="00FA6A0F" w:rsidRPr="00C568AF" w:rsidRDefault="00FA6A0F" w:rsidP="00FA6A0F">
      <w:pPr>
        <w:ind w:left="0" w:right="-1"/>
        <w:rPr>
          <w:rFonts w:ascii="Book Antiqua" w:hAnsi="Book Antiqua"/>
          <w:sz w:val="28"/>
          <w:szCs w:val="28"/>
        </w:rPr>
      </w:pPr>
      <w:r w:rsidRPr="00C568AF">
        <w:rPr>
          <w:rFonts w:ascii="Book Antiqua" w:hAnsi="Book Antiqua"/>
          <w:b/>
          <w:sz w:val="28"/>
          <w:szCs w:val="28"/>
        </w:rPr>
        <w:t xml:space="preserve">6.5 – </w:t>
      </w:r>
      <w:r w:rsidRPr="00C568AF">
        <w:rPr>
          <w:rFonts w:ascii="Book Antiqua" w:hAnsi="Book Antiqua"/>
          <w:sz w:val="28"/>
          <w:szCs w:val="28"/>
        </w:rPr>
        <w:t xml:space="preserve">Prestar todo o apoio necessário à </w:t>
      </w:r>
      <w:r w:rsidRPr="00C568AF">
        <w:rPr>
          <w:rFonts w:ascii="Book Antiqua" w:hAnsi="Book Antiqua"/>
          <w:b/>
          <w:sz w:val="28"/>
          <w:szCs w:val="28"/>
        </w:rPr>
        <w:t>CONTRATADA</w:t>
      </w:r>
      <w:r w:rsidRPr="00C568AF">
        <w:rPr>
          <w:rFonts w:ascii="Book Antiqua" w:hAnsi="Book Antiqua"/>
          <w:sz w:val="28"/>
          <w:szCs w:val="28"/>
        </w:rPr>
        <w:t xml:space="preserve"> para que seja alcançado o objeto da contratação em toda sua extensão.</w:t>
      </w: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/>
          <w:b/>
          <w:sz w:val="28"/>
          <w:szCs w:val="28"/>
        </w:rPr>
      </w:pPr>
      <w:r w:rsidRPr="00C568AF">
        <w:rPr>
          <w:rFonts w:ascii="Book Antiqua" w:hAnsi="Book Antiqua"/>
          <w:b/>
          <w:sz w:val="28"/>
          <w:szCs w:val="28"/>
        </w:rPr>
        <w:t>CLÁUSULA SÉTIMA</w:t>
      </w: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/>
          <w:b/>
          <w:sz w:val="28"/>
          <w:szCs w:val="28"/>
        </w:rPr>
      </w:pPr>
      <w:r w:rsidRPr="00C568AF">
        <w:rPr>
          <w:rFonts w:ascii="Book Antiqua" w:hAnsi="Book Antiqua"/>
          <w:b/>
          <w:sz w:val="28"/>
          <w:szCs w:val="28"/>
        </w:rPr>
        <w:t>FISCALIZAÇÃO E CONTROLE DA EXECUÇÃO DOS SERVIÇOS</w:t>
      </w: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568AF">
        <w:rPr>
          <w:rFonts w:ascii="Book Antiqua" w:hAnsi="Book Antiqua"/>
          <w:b/>
          <w:sz w:val="28"/>
          <w:szCs w:val="28"/>
        </w:rPr>
        <w:t xml:space="preserve">7.1 – </w:t>
      </w:r>
      <w:r w:rsidRPr="00C568AF">
        <w:rPr>
          <w:rFonts w:ascii="Book Antiqua" w:hAnsi="Book Antiqua"/>
          <w:sz w:val="28"/>
          <w:szCs w:val="28"/>
        </w:rPr>
        <w:t xml:space="preserve">Não obstante a </w:t>
      </w:r>
      <w:r w:rsidRPr="00C568AF">
        <w:rPr>
          <w:rFonts w:ascii="Book Antiqua" w:hAnsi="Book Antiqua"/>
          <w:b/>
          <w:sz w:val="28"/>
          <w:szCs w:val="28"/>
        </w:rPr>
        <w:t>CONTRATADA</w:t>
      </w:r>
      <w:r w:rsidRPr="00C568AF">
        <w:rPr>
          <w:rFonts w:ascii="Book Antiqua" w:hAnsi="Book Antiqua"/>
          <w:sz w:val="28"/>
          <w:szCs w:val="28"/>
        </w:rPr>
        <w:t xml:space="preserve"> seja a única e exclusiva responsável pela execução de todos os serviços, ao </w:t>
      </w:r>
      <w:r w:rsidRPr="00C568AF">
        <w:rPr>
          <w:rFonts w:ascii="Book Antiqua" w:hAnsi="Book Antiqua"/>
          <w:b/>
          <w:sz w:val="28"/>
          <w:szCs w:val="28"/>
        </w:rPr>
        <w:t>CONTRATANTE</w:t>
      </w:r>
      <w:r w:rsidRPr="00C568AF">
        <w:rPr>
          <w:rFonts w:ascii="Book Antiqua" w:hAnsi="Book Antiqua"/>
          <w:sz w:val="28"/>
          <w:szCs w:val="28"/>
        </w:rPr>
        <w:t xml:space="preserve"> é reservado o direito de exercer a mais ampla e completa fiscalização sobre os serviços, diretamente ou por prepostos designados; </w:t>
      </w: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568AF">
        <w:rPr>
          <w:rFonts w:ascii="Book Antiqua" w:hAnsi="Book Antiqua"/>
          <w:b/>
          <w:sz w:val="28"/>
          <w:szCs w:val="28"/>
        </w:rPr>
        <w:t xml:space="preserve">7.1.1 – </w:t>
      </w:r>
      <w:r w:rsidRPr="00C568AF">
        <w:rPr>
          <w:rFonts w:ascii="Book Antiqua" w:hAnsi="Book Antiqua"/>
          <w:sz w:val="28"/>
          <w:szCs w:val="28"/>
        </w:rPr>
        <w:t>Exercer a fiscalização dos serviços contratados, de modo a assegurar o efetivo cumprimento da execução do escopo contratado.</w:t>
      </w: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C568AF">
        <w:rPr>
          <w:rFonts w:ascii="Book Antiqua" w:hAnsi="Book Antiqua" w:cs="Consolas"/>
          <w:b/>
          <w:sz w:val="28"/>
          <w:szCs w:val="28"/>
        </w:rPr>
        <w:t>CLÁUSULA OITAVA</w:t>
      </w: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C568AF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C568AF">
        <w:rPr>
          <w:rFonts w:ascii="Book Antiqua" w:hAnsi="Book Antiqua" w:cs="Consolas"/>
          <w:b/>
          <w:sz w:val="28"/>
          <w:szCs w:val="28"/>
        </w:rPr>
        <w:t>8.1 –</w:t>
      </w:r>
      <w:r w:rsidRPr="00C568AF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8 de junho de 1994, autorizam, desde já, o </w:t>
      </w:r>
      <w:r w:rsidRPr="00C568AF">
        <w:rPr>
          <w:rFonts w:ascii="Book Antiqua" w:hAnsi="Book Antiqua" w:cs="Consolas"/>
          <w:b/>
          <w:sz w:val="28"/>
          <w:szCs w:val="28"/>
        </w:rPr>
        <w:t>CONTRATANTE</w:t>
      </w:r>
      <w:r w:rsidRPr="00C568AF">
        <w:rPr>
          <w:rFonts w:ascii="Book Antiqua" w:hAnsi="Book Antiqua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C568AF">
        <w:rPr>
          <w:rFonts w:ascii="Book Antiqua" w:hAnsi="Book Antiqua" w:cs="Consolas"/>
          <w:b/>
          <w:sz w:val="28"/>
          <w:szCs w:val="28"/>
        </w:rPr>
        <w:lastRenderedPageBreak/>
        <w:t>8.2 –</w:t>
      </w:r>
      <w:r w:rsidRPr="00C568AF">
        <w:rPr>
          <w:rFonts w:ascii="Book Antiqua" w:hAnsi="Book Antiqua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C568AF">
        <w:rPr>
          <w:rFonts w:ascii="Book Antiqua" w:hAnsi="Book Antiqua" w:cs="Consolas"/>
          <w:b/>
          <w:sz w:val="28"/>
          <w:szCs w:val="28"/>
        </w:rPr>
        <w:t>CONTRATADA</w:t>
      </w:r>
      <w:r w:rsidRPr="00C568AF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C568AF">
        <w:rPr>
          <w:rFonts w:ascii="Book Antiqua" w:hAnsi="Book Antiqua" w:cs="Consolas"/>
          <w:b/>
          <w:sz w:val="28"/>
          <w:szCs w:val="28"/>
        </w:rPr>
        <w:t>8.3 –</w:t>
      </w:r>
      <w:r w:rsidRPr="00C568AF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C568AF">
        <w:rPr>
          <w:rFonts w:ascii="Book Antiqua" w:hAnsi="Book Antiqua" w:cs="Consolas"/>
          <w:b/>
          <w:sz w:val="28"/>
          <w:szCs w:val="28"/>
        </w:rPr>
        <w:t>CONTRATADA</w:t>
      </w:r>
      <w:r w:rsidRPr="00C568AF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C568AF">
        <w:rPr>
          <w:rFonts w:ascii="Book Antiqua" w:hAnsi="Book Antiqua" w:cs="Consolas"/>
          <w:b/>
          <w:sz w:val="28"/>
          <w:szCs w:val="28"/>
        </w:rPr>
        <w:t>CONTRATANTE</w:t>
      </w:r>
      <w:r w:rsidRPr="00C568AF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C568AF">
        <w:rPr>
          <w:rFonts w:ascii="Book Antiqua" w:hAnsi="Book Antiqua" w:cs="Consolas"/>
          <w:b/>
          <w:sz w:val="28"/>
          <w:szCs w:val="28"/>
        </w:rPr>
        <w:t>8.4 –</w:t>
      </w:r>
      <w:r w:rsidRPr="00C568AF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C568AF">
        <w:rPr>
          <w:rFonts w:ascii="Book Antiqua" w:hAnsi="Book Antiqua" w:cs="Consolas"/>
          <w:b/>
          <w:sz w:val="28"/>
          <w:szCs w:val="28"/>
        </w:rPr>
        <w:t>CONTRATADA</w:t>
      </w:r>
      <w:r w:rsidRPr="00C568AF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C568AF">
        <w:rPr>
          <w:rFonts w:ascii="Book Antiqua" w:hAnsi="Book Antiqua" w:cs="Consolas"/>
          <w:b/>
          <w:sz w:val="28"/>
          <w:szCs w:val="28"/>
        </w:rPr>
        <w:t>8.5 –</w:t>
      </w:r>
      <w:r w:rsidRPr="00C568AF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C568AF">
        <w:rPr>
          <w:rFonts w:ascii="Book Antiqua" w:hAnsi="Book Antiqua" w:cs="Consolas"/>
          <w:b/>
          <w:sz w:val="28"/>
          <w:szCs w:val="28"/>
        </w:rPr>
        <w:t>CONTRATANTE</w:t>
      </w:r>
      <w:r w:rsidRPr="00C568AF">
        <w:rPr>
          <w:rFonts w:ascii="Book Antiqua" w:hAnsi="Book Antiqua" w:cs="Consolas"/>
          <w:sz w:val="28"/>
          <w:szCs w:val="28"/>
        </w:rPr>
        <w:t xml:space="preserve"> de exigir o ressarcimento dos prejuízos efetivados decorrentes de quaisquer faltas cometidas pela </w:t>
      </w:r>
      <w:r w:rsidRPr="00C568AF">
        <w:rPr>
          <w:rFonts w:ascii="Book Antiqua" w:hAnsi="Book Antiqua" w:cs="Consolas"/>
          <w:b/>
          <w:sz w:val="28"/>
          <w:szCs w:val="28"/>
        </w:rPr>
        <w:t>CONTRATADA</w:t>
      </w:r>
      <w:r w:rsidRPr="00C568AF">
        <w:rPr>
          <w:rFonts w:ascii="Book Antiqua" w:hAnsi="Book Antiqua" w:cs="Consolas"/>
          <w:sz w:val="28"/>
          <w:szCs w:val="28"/>
        </w:rPr>
        <w:t xml:space="preserve">. </w:t>
      </w: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C568AF">
        <w:rPr>
          <w:rFonts w:ascii="Book Antiqua" w:hAnsi="Book Antiqua" w:cs="Consolas"/>
          <w:b/>
          <w:sz w:val="28"/>
          <w:szCs w:val="28"/>
        </w:rPr>
        <w:t>8.6 –</w:t>
      </w:r>
      <w:r w:rsidRPr="00C568AF">
        <w:rPr>
          <w:rFonts w:ascii="Book Antiqua" w:hAnsi="Book Antiqua" w:cs="Consolas"/>
          <w:sz w:val="28"/>
          <w:szCs w:val="28"/>
        </w:rPr>
        <w:t xml:space="preserve"> No caso de a </w:t>
      </w:r>
      <w:r w:rsidRPr="00C568AF">
        <w:rPr>
          <w:rFonts w:ascii="Book Antiqua" w:hAnsi="Book Antiqua" w:cs="Consolas"/>
          <w:b/>
          <w:sz w:val="28"/>
          <w:szCs w:val="28"/>
        </w:rPr>
        <w:t>CONTRATADA</w:t>
      </w:r>
      <w:r w:rsidRPr="00C568AF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C568AF">
        <w:rPr>
          <w:rFonts w:ascii="Book Antiqua" w:hAnsi="Book Antiqua" w:cs="Consolas"/>
          <w:b/>
          <w:sz w:val="28"/>
          <w:szCs w:val="28"/>
        </w:rPr>
        <w:t>8.7 –</w:t>
      </w:r>
      <w:r w:rsidRPr="00C568AF">
        <w:rPr>
          <w:rFonts w:ascii="Book Antiqua" w:hAnsi="Book Antiqua" w:cs="Consolas"/>
          <w:sz w:val="28"/>
          <w:szCs w:val="28"/>
        </w:rPr>
        <w:t xml:space="preserve"> No caso de a </w:t>
      </w:r>
      <w:r w:rsidRPr="00C568AF">
        <w:rPr>
          <w:rFonts w:ascii="Book Antiqua" w:hAnsi="Book Antiqua" w:cs="Consolas"/>
          <w:b/>
          <w:sz w:val="28"/>
          <w:szCs w:val="28"/>
        </w:rPr>
        <w:t>CONTRATADA</w:t>
      </w:r>
      <w:r w:rsidRPr="00C568AF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C568AF">
        <w:rPr>
          <w:rFonts w:ascii="Book Antiqua" w:hAnsi="Book Antiqua" w:cs="Consolas"/>
          <w:b/>
          <w:bCs/>
          <w:sz w:val="28"/>
          <w:szCs w:val="28"/>
        </w:rPr>
        <w:t>CLÁUSULA NONA</w:t>
      </w: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C568AF">
        <w:rPr>
          <w:rFonts w:ascii="Book Antiqua" w:hAnsi="Book Antiqua" w:cs="Consolas"/>
          <w:b/>
          <w:bCs/>
          <w:sz w:val="28"/>
          <w:szCs w:val="28"/>
        </w:rPr>
        <w:t>FORO</w:t>
      </w: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C568AF">
        <w:rPr>
          <w:rFonts w:ascii="Book Antiqua" w:hAnsi="Book Antiqua" w:cs="Consolas"/>
          <w:b/>
          <w:bCs/>
          <w:sz w:val="28"/>
          <w:szCs w:val="28"/>
        </w:rPr>
        <w:t xml:space="preserve">9.1 </w:t>
      </w:r>
      <w:r w:rsidRPr="00C568AF">
        <w:rPr>
          <w:rFonts w:ascii="Book Antiqua" w:hAnsi="Book Antiqua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C568AF">
        <w:rPr>
          <w:rFonts w:ascii="Book Antiqua" w:hAnsi="Book Antiqua" w:cs="Consolas"/>
          <w:b/>
          <w:bCs/>
          <w:sz w:val="28"/>
          <w:szCs w:val="28"/>
        </w:rPr>
        <w:t xml:space="preserve">9.2 </w:t>
      </w:r>
      <w:r w:rsidRPr="00C568AF">
        <w:rPr>
          <w:rFonts w:ascii="Book Antiqua" w:hAnsi="Book Antiqua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240BD" w:rsidRPr="00C568AF" w:rsidRDefault="000240BD" w:rsidP="00FA6A0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240BD" w:rsidRPr="00C568AF" w:rsidRDefault="000240BD" w:rsidP="00FA6A0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C568AF" w:rsidRPr="00C568AF" w:rsidRDefault="00C568AF" w:rsidP="00FA6A0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C568AF" w:rsidRPr="00C568AF" w:rsidRDefault="00C568AF" w:rsidP="00FA6A0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FA6A0F" w:rsidRPr="00C568AF" w:rsidRDefault="000240BD" w:rsidP="00FA6A0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C568AF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C568AF">
        <w:rPr>
          <w:rFonts w:ascii="Book Antiqua" w:hAnsi="Book Antiqua" w:cs="Consolas"/>
          <w:b/>
          <w:bCs/>
          <w:sz w:val="28"/>
          <w:szCs w:val="28"/>
        </w:rPr>
        <w:t>PIRAJUÍ</w:t>
      </w:r>
    </w:p>
    <w:p w:rsidR="000240BD" w:rsidRPr="00C568AF" w:rsidRDefault="000240BD" w:rsidP="00FA6A0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C568AF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C568AF">
        <w:rPr>
          <w:rFonts w:ascii="Book Antiqua" w:hAnsi="Book Antiqua" w:cs="Consolas"/>
          <w:b/>
          <w:bCs/>
          <w:sz w:val="28"/>
          <w:szCs w:val="28"/>
        </w:rPr>
        <w:t>CONTRATANTE</w:t>
      </w: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C568AF">
        <w:rPr>
          <w:rFonts w:ascii="Book Antiqua" w:hAnsi="Book Antiqua" w:cs="Consolas"/>
          <w:b/>
          <w:sz w:val="28"/>
          <w:szCs w:val="28"/>
        </w:rPr>
        <w:tab/>
        <w:t>BANCO BRADESCO S.A</w:t>
      </w:r>
      <w:r w:rsidRPr="00C568AF">
        <w:rPr>
          <w:rFonts w:ascii="Book Antiqua" w:hAnsi="Book Antiqua" w:cs="Consolas"/>
          <w:b/>
          <w:bCs/>
          <w:sz w:val="28"/>
          <w:szCs w:val="28"/>
        </w:rPr>
        <w:tab/>
      </w:r>
      <w:r w:rsidRPr="00C568AF">
        <w:rPr>
          <w:rFonts w:ascii="Book Antiqua" w:hAnsi="Book Antiqua" w:cs="Consolas"/>
          <w:b/>
          <w:bCs/>
          <w:sz w:val="28"/>
          <w:szCs w:val="28"/>
        </w:rPr>
        <w:tab/>
      </w:r>
      <w:r w:rsidRPr="00C568AF">
        <w:rPr>
          <w:rFonts w:ascii="Book Antiqua" w:hAnsi="Book Antiqua" w:cs="Consolas"/>
          <w:b/>
          <w:bCs/>
          <w:sz w:val="28"/>
          <w:szCs w:val="28"/>
        </w:rPr>
        <w:tab/>
      </w:r>
      <w:r w:rsidRPr="00C568AF">
        <w:rPr>
          <w:rFonts w:ascii="Book Antiqua" w:hAnsi="Book Antiqua" w:cs="Consolas"/>
          <w:b/>
          <w:sz w:val="28"/>
          <w:szCs w:val="28"/>
        </w:rPr>
        <w:t>BANCO BRADESCO S.A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C568AF">
        <w:rPr>
          <w:rFonts w:ascii="Book Antiqua" w:hAnsi="Book Antiqua" w:cs="Consolas"/>
          <w:b/>
          <w:sz w:val="28"/>
          <w:szCs w:val="28"/>
        </w:rPr>
        <w:t xml:space="preserve">     LÚCIO HENRIQUE ZERBINI</w:t>
      </w:r>
      <w:r w:rsidRPr="00C568AF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C568AF">
        <w:rPr>
          <w:rFonts w:ascii="Book Antiqua" w:hAnsi="Book Antiqua" w:cs="Consolas"/>
          <w:b/>
          <w:bCs/>
          <w:sz w:val="28"/>
          <w:szCs w:val="28"/>
        </w:rPr>
        <w:tab/>
      </w:r>
      <w:r w:rsidRPr="00C568AF">
        <w:rPr>
          <w:rFonts w:ascii="Book Antiqua" w:hAnsi="Book Antiqua" w:cs="Consolas"/>
          <w:b/>
          <w:bCs/>
          <w:sz w:val="28"/>
          <w:szCs w:val="28"/>
        </w:rPr>
        <w:tab/>
      </w:r>
      <w:r w:rsidRPr="00C568AF">
        <w:rPr>
          <w:rFonts w:ascii="Book Antiqua" w:hAnsi="Book Antiqua" w:cs="Consolas"/>
          <w:b/>
          <w:bCs/>
          <w:sz w:val="28"/>
          <w:szCs w:val="28"/>
        </w:rPr>
        <w:tab/>
      </w:r>
      <w:r w:rsidRPr="00C568AF">
        <w:rPr>
          <w:rFonts w:ascii="Book Antiqua" w:hAnsi="Book Antiqua" w:cs="Consolas"/>
          <w:b/>
          <w:sz w:val="28"/>
          <w:szCs w:val="28"/>
        </w:rPr>
        <w:t>PRISCILA AIO</w:t>
      </w:r>
      <w:r w:rsidRPr="00C568AF">
        <w:rPr>
          <w:rFonts w:ascii="Book Antiqua" w:hAnsi="Book Antiqua" w:cs="Consolas"/>
          <w:b/>
          <w:bCs/>
          <w:sz w:val="28"/>
          <w:szCs w:val="28"/>
        </w:rPr>
        <w:tab/>
      </w:r>
      <w:r w:rsidRPr="00C568AF">
        <w:rPr>
          <w:rFonts w:ascii="Book Antiqua" w:hAnsi="Book Antiqua" w:cs="Consolas"/>
          <w:b/>
          <w:bCs/>
          <w:sz w:val="28"/>
          <w:szCs w:val="28"/>
        </w:rPr>
        <w:tab/>
      </w:r>
      <w:r w:rsidRPr="00C568AF">
        <w:rPr>
          <w:rFonts w:ascii="Book Antiqua" w:hAnsi="Book Antiqua" w:cs="Consolas"/>
          <w:b/>
          <w:bCs/>
          <w:sz w:val="28"/>
          <w:szCs w:val="28"/>
        </w:rPr>
        <w:tab/>
        <w:t xml:space="preserve">       CONTRATADO </w:t>
      </w:r>
      <w:r w:rsidRPr="00C568AF">
        <w:rPr>
          <w:rFonts w:ascii="Book Antiqua" w:hAnsi="Book Antiqua" w:cs="Consolas"/>
          <w:b/>
          <w:bCs/>
          <w:sz w:val="28"/>
          <w:szCs w:val="28"/>
        </w:rPr>
        <w:tab/>
      </w:r>
      <w:r w:rsidRPr="00C568AF">
        <w:rPr>
          <w:rFonts w:ascii="Book Antiqua" w:hAnsi="Book Antiqua" w:cs="Consolas"/>
          <w:b/>
          <w:bCs/>
          <w:sz w:val="28"/>
          <w:szCs w:val="28"/>
        </w:rPr>
        <w:tab/>
      </w:r>
      <w:r w:rsidRPr="00C568AF">
        <w:rPr>
          <w:rFonts w:ascii="Book Antiqua" w:hAnsi="Book Antiqua" w:cs="Consolas"/>
          <w:b/>
          <w:bCs/>
          <w:sz w:val="28"/>
          <w:szCs w:val="28"/>
        </w:rPr>
        <w:tab/>
      </w:r>
      <w:r w:rsidRPr="00C568AF">
        <w:rPr>
          <w:rFonts w:ascii="Book Antiqua" w:hAnsi="Book Antiqua" w:cs="Consolas"/>
          <w:b/>
          <w:bCs/>
          <w:sz w:val="28"/>
          <w:szCs w:val="28"/>
        </w:rPr>
        <w:tab/>
        <w:t xml:space="preserve">        </w:t>
      </w:r>
      <w:proofErr w:type="spellStart"/>
      <w:r w:rsidRPr="00C568AF">
        <w:rPr>
          <w:rFonts w:ascii="Book Antiqua" w:hAnsi="Book Antiqua" w:cs="Consolas"/>
          <w:b/>
          <w:bCs/>
          <w:sz w:val="28"/>
          <w:szCs w:val="28"/>
        </w:rPr>
        <w:t>CONTRATADO</w:t>
      </w:r>
      <w:proofErr w:type="spellEnd"/>
    </w:p>
    <w:p w:rsidR="00FA6A0F" w:rsidRPr="00C568AF" w:rsidRDefault="00FA6A0F" w:rsidP="00FA6A0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Book Antiqua" w:hAnsi="Book Antiqua" w:cs="Consolas"/>
          <w:b/>
          <w:bCs/>
          <w:sz w:val="28"/>
          <w:szCs w:val="28"/>
        </w:rPr>
      </w:pPr>
      <w:r w:rsidRPr="00C568AF">
        <w:rPr>
          <w:rFonts w:ascii="Book Antiqua" w:hAnsi="Book Antiqua" w:cs="Consolas"/>
          <w:b/>
          <w:bCs/>
          <w:sz w:val="28"/>
          <w:szCs w:val="28"/>
        </w:rPr>
        <w:t>TESTEMUNHAS: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0" w:type="auto"/>
        <w:tblInd w:w="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7"/>
        <w:gridCol w:w="4741"/>
      </w:tblGrid>
      <w:tr w:rsidR="000240BD" w:rsidRPr="00C568AF" w:rsidTr="00D02F2D">
        <w:trPr>
          <w:trHeight w:val="1467"/>
        </w:trPr>
        <w:tc>
          <w:tcPr>
            <w:tcW w:w="4877" w:type="dxa"/>
          </w:tcPr>
          <w:p w:rsidR="000240BD" w:rsidRPr="00C568AF" w:rsidRDefault="000240BD" w:rsidP="00D02F2D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568AF">
              <w:rPr>
                <w:rFonts w:ascii="Book Antiqua" w:hAnsi="Book Antiqua" w:cs="Consolas"/>
                <w:b/>
                <w:bCs/>
                <w:sz w:val="28"/>
                <w:szCs w:val="28"/>
              </w:rPr>
              <w:t>MARCUS VINICIUS C. DA SILVA</w:t>
            </w:r>
          </w:p>
          <w:p w:rsidR="000240BD" w:rsidRPr="00C568AF" w:rsidRDefault="000240BD" w:rsidP="00D02F2D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568AF">
              <w:rPr>
                <w:rFonts w:ascii="Book Antiqua" w:hAnsi="Book Antiqua" w:cs="Consolas"/>
                <w:b/>
                <w:bCs/>
                <w:sz w:val="28"/>
                <w:szCs w:val="28"/>
              </w:rPr>
              <w:t>ENCARREGADO DE LICITAÇÕES</w:t>
            </w:r>
          </w:p>
          <w:p w:rsidR="000240BD" w:rsidRPr="00C568AF" w:rsidRDefault="000240BD" w:rsidP="00D02F2D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C568AF"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  <w:t>RG 33.595.537-X SSP/SP</w:t>
            </w:r>
          </w:p>
          <w:p w:rsidR="000240BD" w:rsidRPr="00C568AF" w:rsidRDefault="000240BD" w:rsidP="00D02F2D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C568AF"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41" w:type="dxa"/>
          </w:tcPr>
          <w:p w:rsidR="000240BD" w:rsidRPr="00C568AF" w:rsidRDefault="000240BD" w:rsidP="00D02F2D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568AF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0240BD" w:rsidRPr="00C568AF" w:rsidRDefault="000240BD" w:rsidP="00D02F2D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568AF">
              <w:rPr>
                <w:rFonts w:ascii="Book Antiqua" w:hAnsi="Book Antiqua" w:cs="Consolas"/>
                <w:b/>
                <w:bCs/>
                <w:sz w:val="28"/>
                <w:szCs w:val="28"/>
              </w:rPr>
              <w:t>DIGITADORA</w:t>
            </w:r>
          </w:p>
          <w:p w:rsidR="000240BD" w:rsidRPr="00C568AF" w:rsidRDefault="000240BD" w:rsidP="00D02F2D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568AF">
              <w:rPr>
                <w:rFonts w:ascii="Book Antiqua" w:hAnsi="Book Antiqua" w:cs="Consolas"/>
                <w:b/>
                <w:bCs/>
                <w:sz w:val="28"/>
                <w:szCs w:val="28"/>
              </w:rPr>
              <w:t>RG 35.796.208-4 SSP/SP</w:t>
            </w:r>
          </w:p>
          <w:p w:rsidR="000240BD" w:rsidRPr="00C568AF" w:rsidRDefault="000240BD" w:rsidP="00D02F2D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568AF">
              <w:rPr>
                <w:rFonts w:ascii="Book Antiqua" w:hAnsi="Book Antiqua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240BD" w:rsidRPr="00C568AF" w:rsidRDefault="000240BD" w:rsidP="00C568AF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Book Antiqua" w:hAnsi="Book Antiqua" w:cs="Consolas"/>
          <w:b/>
          <w:bCs/>
          <w:sz w:val="28"/>
          <w:szCs w:val="28"/>
        </w:rPr>
      </w:pPr>
      <w:r w:rsidRPr="00C568AF">
        <w:rPr>
          <w:rFonts w:ascii="Book Antiqua" w:hAnsi="Book Antiqua" w:cs="Consolas"/>
          <w:b/>
          <w:bCs/>
          <w:sz w:val="28"/>
          <w:szCs w:val="28"/>
        </w:rPr>
        <w:t>GESTOR DO CONTRATO:</w:t>
      </w:r>
    </w:p>
    <w:p w:rsidR="000240BD" w:rsidRPr="00C568AF" w:rsidRDefault="000240BD" w:rsidP="0022261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240BD" w:rsidRPr="00C568AF" w:rsidRDefault="000240BD" w:rsidP="0022261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240BD" w:rsidRPr="00C568AF" w:rsidRDefault="000240BD" w:rsidP="0022261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240BD" w:rsidRPr="00C568AF" w:rsidRDefault="000240BD" w:rsidP="0022261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C568AF">
        <w:rPr>
          <w:rFonts w:ascii="Book Antiqua" w:hAnsi="Book Antiqua" w:cs="Consolas"/>
          <w:b/>
          <w:bCs/>
          <w:sz w:val="28"/>
          <w:szCs w:val="28"/>
        </w:rPr>
        <w:t>JURANDIR ALVES CARVALHO</w:t>
      </w:r>
    </w:p>
    <w:p w:rsidR="000240BD" w:rsidRPr="00C568AF" w:rsidRDefault="000240BD" w:rsidP="0022261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C568AF">
        <w:rPr>
          <w:rFonts w:ascii="Book Antiqua" w:hAnsi="Book Antiqua" w:cs="Consolas"/>
          <w:b/>
          <w:bCs/>
          <w:sz w:val="28"/>
          <w:szCs w:val="28"/>
        </w:rPr>
        <w:t>ENCARREGADO DO</w:t>
      </w:r>
    </w:p>
    <w:p w:rsidR="000240BD" w:rsidRPr="00C568AF" w:rsidRDefault="000240BD" w:rsidP="0022261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C568AF">
        <w:rPr>
          <w:rFonts w:ascii="Book Antiqua" w:hAnsi="Book Antiqua" w:cs="Consolas"/>
          <w:b/>
          <w:bCs/>
          <w:sz w:val="28"/>
          <w:szCs w:val="28"/>
        </w:rPr>
        <w:t>DEPARTAMENTO DE PESSOAL</w:t>
      </w:r>
    </w:p>
    <w:p w:rsidR="000240BD" w:rsidRPr="00C568AF" w:rsidRDefault="000240BD" w:rsidP="0022261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C568AF">
        <w:rPr>
          <w:rFonts w:ascii="Book Antiqua" w:hAnsi="Book Antiqua" w:cs="Consolas"/>
          <w:b/>
          <w:bCs/>
          <w:sz w:val="28"/>
          <w:szCs w:val="28"/>
        </w:rPr>
        <w:t>CPF nº 015.538.248-90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C568AF" w:rsidRPr="00C568AF" w:rsidRDefault="00C568AF" w:rsidP="000240B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C568AF">
        <w:rPr>
          <w:rFonts w:ascii="Book Antiqua" w:hAnsi="Book Antiqua" w:cs="Consolas"/>
          <w:b/>
          <w:bCs/>
          <w:sz w:val="28"/>
          <w:szCs w:val="28"/>
        </w:rPr>
        <w:lastRenderedPageBreak/>
        <w:t>TERMO DE CIÊNCIA E DE NOTIFICAÇÃO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C568AF">
        <w:rPr>
          <w:rFonts w:ascii="Book Antiqua" w:hAnsi="Book Antiqua" w:cs="Consolas"/>
          <w:b/>
          <w:bCs/>
          <w:sz w:val="28"/>
          <w:szCs w:val="28"/>
        </w:rPr>
        <w:t>CONTRATANTE: MUNICÍPIO DE PIRAJUÍ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C568AF">
        <w:rPr>
          <w:rFonts w:ascii="Book Antiqua" w:hAnsi="Book Antiqua" w:cs="Consolas"/>
          <w:b/>
          <w:bCs/>
          <w:sz w:val="28"/>
          <w:szCs w:val="28"/>
        </w:rPr>
        <w:t xml:space="preserve">CONTRATADA: EMPRESA </w:t>
      </w:r>
      <w:r w:rsidR="00222619" w:rsidRPr="00C568AF">
        <w:rPr>
          <w:rFonts w:ascii="Book Antiqua" w:hAnsi="Book Antiqua" w:cs="Consolas"/>
          <w:b/>
          <w:sz w:val="28"/>
          <w:szCs w:val="28"/>
        </w:rPr>
        <w:t>BANCO BRADESCO S.A.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C568AF">
        <w:rPr>
          <w:rFonts w:ascii="Book Antiqua" w:hAnsi="Book Antiqua" w:cs="Consolas"/>
          <w:b/>
          <w:bCs/>
          <w:sz w:val="28"/>
          <w:szCs w:val="28"/>
        </w:rPr>
        <w:t xml:space="preserve">CONTRATO Nº (DE ORIGEM): </w:t>
      </w:r>
      <w:r w:rsidR="00C568AF" w:rsidRPr="00C568AF">
        <w:rPr>
          <w:rFonts w:ascii="Book Antiqua" w:hAnsi="Book Antiqua" w:cs="Consolas"/>
          <w:bCs/>
          <w:sz w:val="28"/>
          <w:szCs w:val="28"/>
        </w:rPr>
        <w:t>069</w:t>
      </w:r>
      <w:r w:rsidRPr="00C568AF">
        <w:rPr>
          <w:rFonts w:ascii="Book Antiqua" w:hAnsi="Book Antiqua" w:cs="Consolas"/>
          <w:bCs/>
          <w:sz w:val="28"/>
          <w:szCs w:val="28"/>
        </w:rPr>
        <w:t>/2019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C568AF">
        <w:rPr>
          <w:rFonts w:ascii="Book Antiqua" w:hAnsi="Book Antiqua" w:cs="Consolas"/>
          <w:b/>
          <w:bCs/>
          <w:sz w:val="28"/>
          <w:szCs w:val="28"/>
        </w:rPr>
        <w:t xml:space="preserve">OBJETO: </w:t>
      </w:r>
      <w:r w:rsidR="00222619" w:rsidRPr="00C568AF">
        <w:rPr>
          <w:rFonts w:ascii="Book Antiqua" w:hAnsi="Book Antiqua"/>
          <w:sz w:val="28"/>
          <w:szCs w:val="28"/>
        </w:rPr>
        <w:t xml:space="preserve">Contratação de instituição bancária para operar os serviços de processamento e gerenciamento de créditos provenientes da Folha de Pagamento dos servidores ativos, inativos e pensionistas do Município de Pirajuí, em caráter de exclusividade, </w:t>
      </w:r>
      <w:r w:rsidR="00222619" w:rsidRPr="00C568AF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="00222619" w:rsidRPr="00C568AF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="00222619" w:rsidRPr="00C568AF">
        <w:rPr>
          <w:rFonts w:ascii="Book Antiqua" w:hAnsi="Book Antiqua" w:cs="Consolas"/>
          <w:sz w:val="28"/>
          <w:szCs w:val="28"/>
        </w:rPr>
        <w:t>.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C568AF">
        <w:rPr>
          <w:rFonts w:ascii="Book Antiqua" w:hAnsi="Book Antiqua" w:cs="Consolas"/>
          <w:b/>
          <w:bCs/>
          <w:sz w:val="28"/>
          <w:szCs w:val="28"/>
        </w:rPr>
        <w:t xml:space="preserve">ADVOGADO/Nº OAB: </w:t>
      </w:r>
      <w:r w:rsidRPr="00C568AF">
        <w:rPr>
          <w:rFonts w:ascii="Book Antiqua" w:hAnsi="Book Antiqua" w:cs="Consolas"/>
          <w:bCs/>
          <w:sz w:val="28"/>
          <w:szCs w:val="28"/>
        </w:rPr>
        <w:t xml:space="preserve">Bruno Vilela </w:t>
      </w:r>
      <w:proofErr w:type="spellStart"/>
      <w:r w:rsidRPr="00C568AF">
        <w:rPr>
          <w:rFonts w:ascii="Book Antiqua" w:hAnsi="Book Antiqua" w:cs="Consolas"/>
          <w:bCs/>
          <w:sz w:val="28"/>
          <w:szCs w:val="28"/>
        </w:rPr>
        <w:t>Zuquieri</w:t>
      </w:r>
      <w:proofErr w:type="spellEnd"/>
      <w:r w:rsidRPr="00C568AF">
        <w:rPr>
          <w:rFonts w:ascii="Book Antiqua" w:hAnsi="Book Antiqua" w:cs="Consolas"/>
          <w:bCs/>
          <w:sz w:val="28"/>
          <w:szCs w:val="28"/>
        </w:rPr>
        <w:t xml:space="preserve"> / 209.005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C568AF">
        <w:rPr>
          <w:rFonts w:ascii="Book Antiqua" w:hAnsi="Book Antiqua" w:cs="Consolas"/>
          <w:bCs/>
          <w:sz w:val="28"/>
          <w:szCs w:val="28"/>
        </w:rPr>
        <w:t>Pelo presente TERMO, nós, abaixo identificados: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C568AF">
        <w:rPr>
          <w:rFonts w:ascii="Book Antiqua" w:hAnsi="Book Antiqua" w:cs="Consolas"/>
          <w:bCs/>
          <w:sz w:val="28"/>
          <w:szCs w:val="28"/>
        </w:rPr>
        <w:t>1.</w:t>
      </w:r>
      <w:r w:rsidRPr="00C568AF">
        <w:rPr>
          <w:rFonts w:ascii="Book Antiqua" w:hAnsi="Book Antiqua" w:cs="Consolas"/>
          <w:bCs/>
          <w:sz w:val="28"/>
          <w:szCs w:val="28"/>
        </w:rPr>
        <w:tab/>
        <w:t>Estamos CIENTES de que: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C568AF">
        <w:rPr>
          <w:rFonts w:ascii="Book Antiqua" w:hAnsi="Book Antiqua" w:cs="Consolas"/>
          <w:bCs/>
          <w:sz w:val="28"/>
          <w:szCs w:val="28"/>
        </w:rPr>
        <w:t>a)</w:t>
      </w:r>
      <w:r w:rsidRPr="00C568AF">
        <w:rPr>
          <w:rFonts w:ascii="Book Antiqua" w:hAnsi="Book Antiqua" w:cs="Consolas"/>
          <w:bCs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C568AF">
        <w:rPr>
          <w:rFonts w:ascii="Book Antiqua" w:hAnsi="Book Antiqua" w:cs="Consolas"/>
          <w:bCs/>
          <w:sz w:val="28"/>
          <w:szCs w:val="28"/>
        </w:rPr>
        <w:t>b)</w:t>
      </w:r>
      <w:r w:rsidRPr="00C568AF">
        <w:rPr>
          <w:rFonts w:ascii="Book Antiqua" w:hAnsi="Book Antiqua" w:cs="Consolas"/>
          <w:bCs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C568AF">
        <w:rPr>
          <w:rFonts w:ascii="Book Antiqua" w:hAnsi="Book Antiqua" w:cs="Consolas"/>
          <w:bCs/>
          <w:sz w:val="28"/>
          <w:szCs w:val="28"/>
        </w:rPr>
        <w:t>c)</w:t>
      </w:r>
      <w:r w:rsidRPr="00C568AF">
        <w:rPr>
          <w:rFonts w:ascii="Book Antiqua" w:hAnsi="Book Antiqua" w:cs="Consolas"/>
          <w:bCs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proofErr w:type="gramStart"/>
      <w:r w:rsidRPr="00C568AF">
        <w:rPr>
          <w:rFonts w:ascii="Book Antiqua" w:hAnsi="Book Antiqua" w:cs="Consolas"/>
          <w:bCs/>
          <w:sz w:val="28"/>
          <w:szCs w:val="28"/>
        </w:rPr>
        <w:t>d)</w:t>
      </w:r>
      <w:r w:rsidRPr="00C568AF">
        <w:rPr>
          <w:rFonts w:ascii="Book Antiqua" w:hAnsi="Book Antiqua" w:cs="Consolas"/>
          <w:bCs/>
          <w:sz w:val="28"/>
          <w:szCs w:val="28"/>
        </w:rPr>
        <w:tab/>
        <w:t>Qualquer</w:t>
      </w:r>
      <w:proofErr w:type="gramEnd"/>
      <w:r w:rsidRPr="00C568AF">
        <w:rPr>
          <w:rFonts w:ascii="Book Antiqua" w:hAnsi="Book Antiqua" w:cs="Consolas"/>
          <w:bCs/>
          <w:sz w:val="28"/>
          <w:szCs w:val="28"/>
        </w:rPr>
        <w:t xml:space="preserve"> alteração de endereço – residencial ou eletrônico – ou telefones de contato deverá ser comunicada pelo interessado, peticionando no processo.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</w:p>
    <w:p w:rsidR="00C568AF" w:rsidRPr="00C568AF" w:rsidRDefault="00C568AF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</w:p>
    <w:p w:rsidR="00C568AF" w:rsidRPr="00C568AF" w:rsidRDefault="00C568AF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C568AF">
        <w:rPr>
          <w:rFonts w:ascii="Book Antiqua" w:hAnsi="Book Antiqua" w:cs="Consolas"/>
          <w:bCs/>
          <w:sz w:val="28"/>
          <w:szCs w:val="28"/>
        </w:rPr>
        <w:lastRenderedPageBreak/>
        <w:t>2.</w:t>
      </w:r>
      <w:r w:rsidRPr="00C568AF">
        <w:rPr>
          <w:rFonts w:ascii="Book Antiqua" w:hAnsi="Book Antiqua" w:cs="Consolas"/>
          <w:bCs/>
          <w:sz w:val="28"/>
          <w:szCs w:val="28"/>
        </w:rPr>
        <w:tab/>
        <w:t>Damo-nos por NOTIFICADOS para: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C568AF">
        <w:rPr>
          <w:rFonts w:ascii="Book Antiqua" w:hAnsi="Book Antiqua" w:cs="Consolas"/>
          <w:bCs/>
          <w:sz w:val="28"/>
          <w:szCs w:val="28"/>
        </w:rPr>
        <w:t>a)</w:t>
      </w:r>
      <w:r w:rsidRPr="00C568AF">
        <w:rPr>
          <w:rFonts w:ascii="Book Antiqua" w:hAnsi="Book Antiqua" w:cs="Consolas"/>
          <w:bCs/>
          <w:sz w:val="28"/>
          <w:szCs w:val="28"/>
        </w:rPr>
        <w:tab/>
        <w:t xml:space="preserve">O acompanhamento dos atos do processo até seu julgamento final e </w:t>
      </w:r>
      <w:r w:rsidR="00C568AF" w:rsidRPr="00C568AF">
        <w:rPr>
          <w:rFonts w:ascii="Book Antiqua" w:hAnsi="Book Antiqua" w:cs="Consolas"/>
          <w:bCs/>
          <w:sz w:val="28"/>
          <w:szCs w:val="28"/>
        </w:rPr>
        <w:t>consequente</w:t>
      </w:r>
      <w:r w:rsidRPr="00C568AF">
        <w:rPr>
          <w:rFonts w:ascii="Book Antiqua" w:hAnsi="Book Antiqua" w:cs="Consolas"/>
          <w:bCs/>
          <w:sz w:val="28"/>
          <w:szCs w:val="28"/>
        </w:rPr>
        <w:t xml:space="preserve"> publicação;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proofErr w:type="gramStart"/>
      <w:r w:rsidRPr="00C568AF">
        <w:rPr>
          <w:rFonts w:ascii="Book Antiqua" w:hAnsi="Book Antiqua" w:cs="Consolas"/>
          <w:bCs/>
          <w:sz w:val="28"/>
          <w:szCs w:val="28"/>
        </w:rPr>
        <w:t>b)</w:t>
      </w:r>
      <w:r w:rsidRPr="00C568AF">
        <w:rPr>
          <w:rFonts w:ascii="Book Antiqua" w:hAnsi="Book Antiqua" w:cs="Consolas"/>
          <w:bCs/>
          <w:sz w:val="28"/>
          <w:szCs w:val="28"/>
        </w:rPr>
        <w:tab/>
        <w:t>Se</w:t>
      </w:r>
      <w:proofErr w:type="gramEnd"/>
      <w:r w:rsidRPr="00C568AF">
        <w:rPr>
          <w:rFonts w:ascii="Book Antiqua" w:hAnsi="Book Antiqua" w:cs="Consolas"/>
          <w:bCs/>
          <w:sz w:val="28"/>
          <w:szCs w:val="28"/>
        </w:rPr>
        <w:t xml:space="preserve"> for o caso e de nosso interesse, nos prazos e nas formas legais e regimentais, exercer o direito de defesa, interpor recursos e o que mais couber.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</w:p>
    <w:p w:rsidR="000240BD" w:rsidRPr="00C568AF" w:rsidRDefault="000240BD" w:rsidP="000240BD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C568AF">
        <w:rPr>
          <w:rFonts w:ascii="Book Antiqua" w:eastAsia="MS Mincho" w:hAnsi="Book Antiqua" w:cs="Consolas"/>
          <w:b/>
          <w:bCs/>
          <w:sz w:val="28"/>
          <w:szCs w:val="28"/>
        </w:rPr>
        <w:t xml:space="preserve">PIRAJUÍ, </w:t>
      </w:r>
      <w:r w:rsidR="00222619" w:rsidRPr="00C568AF">
        <w:rPr>
          <w:rFonts w:ascii="Book Antiqua" w:eastAsia="MS Mincho" w:hAnsi="Book Antiqua" w:cs="Consolas"/>
          <w:b/>
          <w:bCs/>
          <w:sz w:val="28"/>
          <w:szCs w:val="28"/>
        </w:rPr>
        <w:t>SEXTA</w:t>
      </w:r>
      <w:r w:rsidRPr="00C568AF">
        <w:rPr>
          <w:rFonts w:ascii="Book Antiqua" w:eastAsia="MS Mincho" w:hAnsi="Book Antiqua" w:cs="Consolas"/>
          <w:b/>
          <w:bCs/>
          <w:sz w:val="28"/>
          <w:szCs w:val="28"/>
        </w:rPr>
        <w:t xml:space="preserve">-FEIRA, </w:t>
      </w:r>
      <w:r w:rsidR="00222619" w:rsidRPr="00C568AF">
        <w:rPr>
          <w:rFonts w:ascii="Book Antiqua" w:eastAsia="MS Mincho" w:hAnsi="Book Antiqua" w:cs="Consolas"/>
          <w:b/>
          <w:bCs/>
          <w:sz w:val="28"/>
          <w:szCs w:val="28"/>
        </w:rPr>
        <w:t>22</w:t>
      </w:r>
      <w:r w:rsidRPr="00C568AF">
        <w:rPr>
          <w:rFonts w:ascii="Book Antiqua" w:eastAsia="MS Mincho" w:hAnsi="Book Antiqua" w:cs="Consolas"/>
          <w:b/>
          <w:bCs/>
          <w:sz w:val="28"/>
          <w:szCs w:val="28"/>
        </w:rPr>
        <w:t xml:space="preserve"> DE </w:t>
      </w:r>
      <w:r w:rsidR="00222619" w:rsidRPr="00C568AF">
        <w:rPr>
          <w:rFonts w:ascii="Book Antiqua" w:eastAsia="MS Mincho" w:hAnsi="Book Antiqua" w:cs="Consolas"/>
          <w:b/>
          <w:bCs/>
          <w:sz w:val="28"/>
          <w:szCs w:val="28"/>
        </w:rPr>
        <w:t>NOVEMBRO</w:t>
      </w:r>
      <w:r w:rsidRPr="00C568AF">
        <w:rPr>
          <w:rFonts w:ascii="Book Antiqua" w:eastAsia="MS Mincho" w:hAnsi="Book Antiqua" w:cs="Consolas"/>
          <w:b/>
          <w:bCs/>
          <w:sz w:val="28"/>
          <w:szCs w:val="28"/>
        </w:rPr>
        <w:t xml:space="preserve"> DE 2019.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C568AF">
        <w:rPr>
          <w:rFonts w:ascii="Book Antiqua" w:hAnsi="Book Antiqua" w:cs="Consolas"/>
          <w:b/>
          <w:bCs/>
          <w:sz w:val="28"/>
          <w:szCs w:val="28"/>
        </w:rPr>
        <w:t>GESTOR DO ÓRGÃO/ENTIDADE: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C568AF">
        <w:rPr>
          <w:rFonts w:ascii="Book Antiqua" w:hAnsi="Book Antiqua" w:cs="Consolas"/>
          <w:bCs/>
          <w:sz w:val="28"/>
          <w:szCs w:val="28"/>
        </w:rPr>
        <w:t>Nome: Jurandir Alves Carvalho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C568AF">
        <w:rPr>
          <w:rFonts w:ascii="Book Antiqua" w:hAnsi="Book Antiqua" w:cs="Consolas"/>
          <w:bCs/>
          <w:sz w:val="28"/>
          <w:szCs w:val="28"/>
        </w:rPr>
        <w:t>Cargo: Encarregado do Departamento Pessoal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C568AF">
        <w:rPr>
          <w:rFonts w:ascii="Book Antiqua" w:hAnsi="Book Antiqua" w:cs="Consolas"/>
          <w:bCs/>
          <w:sz w:val="28"/>
          <w:szCs w:val="28"/>
        </w:rPr>
        <w:t xml:space="preserve">CPF: 015.538.248-90             </w:t>
      </w:r>
      <w:r w:rsidRPr="00C568AF">
        <w:rPr>
          <w:rFonts w:ascii="Book Antiqua" w:hAnsi="Book Antiqua" w:cs="Consolas"/>
          <w:bCs/>
          <w:sz w:val="28"/>
          <w:szCs w:val="28"/>
        </w:rPr>
        <w:tab/>
      </w:r>
      <w:r w:rsidRPr="00C568AF">
        <w:rPr>
          <w:rFonts w:ascii="Book Antiqua" w:hAnsi="Book Antiqua" w:cs="Consolas"/>
          <w:bCs/>
          <w:sz w:val="28"/>
          <w:szCs w:val="28"/>
        </w:rPr>
        <w:tab/>
      </w:r>
      <w:r w:rsidRPr="00C568AF">
        <w:rPr>
          <w:rFonts w:ascii="Book Antiqua" w:hAnsi="Book Antiqua" w:cs="Consolas"/>
          <w:bCs/>
          <w:sz w:val="28"/>
          <w:szCs w:val="28"/>
        </w:rPr>
        <w:tab/>
      </w:r>
      <w:r w:rsidRPr="00C568AF">
        <w:rPr>
          <w:rFonts w:ascii="Book Antiqua" w:hAnsi="Book Antiqua" w:cs="Consolas"/>
          <w:bCs/>
          <w:sz w:val="28"/>
          <w:szCs w:val="28"/>
        </w:rPr>
        <w:tab/>
      </w:r>
      <w:r w:rsidRPr="00C568AF">
        <w:rPr>
          <w:rFonts w:ascii="Book Antiqua" w:hAnsi="Book Antiqua" w:cs="Consolas"/>
          <w:bCs/>
          <w:sz w:val="28"/>
          <w:szCs w:val="28"/>
        </w:rPr>
        <w:tab/>
        <w:t>RG: 10.180.249-3 SSP/SP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C568AF">
        <w:rPr>
          <w:rFonts w:ascii="Book Antiqua" w:hAnsi="Book Antiqua" w:cs="Consolas"/>
          <w:bCs/>
          <w:sz w:val="28"/>
          <w:szCs w:val="28"/>
        </w:rPr>
        <w:t>Data de Nascimento: 17/09/1957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C568AF">
        <w:rPr>
          <w:rFonts w:ascii="Book Antiqua" w:hAnsi="Book Antiqua" w:cs="Consolas"/>
          <w:bCs/>
          <w:sz w:val="28"/>
          <w:szCs w:val="28"/>
        </w:rPr>
        <w:t xml:space="preserve">Endereço residencial: Rua Luiz </w:t>
      </w:r>
      <w:proofErr w:type="spellStart"/>
      <w:r w:rsidRPr="00C568AF">
        <w:rPr>
          <w:rFonts w:ascii="Book Antiqua" w:hAnsi="Book Antiqua" w:cs="Consolas"/>
          <w:bCs/>
          <w:sz w:val="28"/>
          <w:szCs w:val="28"/>
        </w:rPr>
        <w:t>Santaroza</w:t>
      </w:r>
      <w:proofErr w:type="spellEnd"/>
      <w:r w:rsidRPr="00C568AF">
        <w:rPr>
          <w:rFonts w:ascii="Book Antiqua" w:hAnsi="Book Antiqua" w:cs="Consolas"/>
          <w:bCs/>
          <w:sz w:val="28"/>
          <w:szCs w:val="28"/>
        </w:rPr>
        <w:t xml:space="preserve"> nº 246 – Bairro Centro – CEP 16.600-000 – Pirajuí – SP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C568AF">
        <w:rPr>
          <w:rFonts w:ascii="Book Antiqua" w:hAnsi="Book Antiqua" w:cs="Consolas"/>
          <w:bCs/>
          <w:sz w:val="28"/>
          <w:szCs w:val="28"/>
        </w:rPr>
        <w:t>E-mail institucional: dp@pirajui.sp.gov.br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C568AF">
        <w:rPr>
          <w:rFonts w:ascii="Book Antiqua" w:hAnsi="Book Antiqua" w:cs="Consolas"/>
          <w:bCs/>
          <w:sz w:val="28"/>
          <w:szCs w:val="28"/>
        </w:rPr>
        <w:t>E-mail pessoal: dp@pirajui.sp.gov.br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C568AF">
        <w:rPr>
          <w:rFonts w:ascii="Book Antiqua" w:hAnsi="Book Antiqua" w:cs="Consolas"/>
          <w:bCs/>
          <w:sz w:val="28"/>
          <w:szCs w:val="28"/>
        </w:rPr>
        <w:t>Telefone: (14) 3572-8227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0240BD" w:rsidRPr="00C568AF" w:rsidRDefault="000240BD" w:rsidP="000240BD">
      <w:pPr>
        <w:tabs>
          <w:tab w:val="right" w:pos="9639"/>
        </w:tabs>
        <w:ind w:left="0" w:right="-2"/>
        <w:rPr>
          <w:rFonts w:ascii="Book Antiqua" w:hAnsi="Book Antiqua" w:cs="Consolas"/>
          <w:sz w:val="28"/>
          <w:szCs w:val="28"/>
        </w:rPr>
      </w:pPr>
      <w:r w:rsidRPr="00C568AF">
        <w:rPr>
          <w:rFonts w:ascii="Book Antiqua" w:hAnsi="Book Antiqua" w:cs="Consolas"/>
          <w:sz w:val="28"/>
          <w:szCs w:val="28"/>
        </w:rPr>
        <w:t xml:space="preserve">Assinatura: </w:t>
      </w:r>
      <w:r w:rsidRPr="00C568AF">
        <w:rPr>
          <w:rFonts w:ascii="Book Antiqua" w:hAnsi="Book Antiqua" w:cs="Consolas"/>
          <w:sz w:val="28"/>
          <w:szCs w:val="28"/>
        </w:rPr>
        <w:tab/>
        <w:t>__________________________________________________________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C568AF">
        <w:rPr>
          <w:rFonts w:ascii="Book Antiqua" w:hAnsi="Book Antiqua" w:cs="Consolas"/>
          <w:b/>
          <w:bCs/>
          <w:sz w:val="28"/>
          <w:szCs w:val="28"/>
        </w:rPr>
        <w:t>RESPONSÁVEIS QUE ASSINARAM O AJUSTE: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C568AF">
        <w:rPr>
          <w:rFonts w:ascii="Book Antiqua" w:hAnsi="Book Antiqua" w:cs="Consolas"/>
          <w:b/>
          <w:bCs/>
          <w:sz w:val="28"/>
          <w:szCs w:val="28"/>
        </w:rPr>
        <w:t>PELO CONTRATANTE: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C568AF">
        <w:rPr>
          <w:rFonts w:ascii="Book Antiqua" w:hAnsi="Book Antiqua" w:cs="Consolas"/>
          <w:bCs/>
          <w:sz w:val="28"/>
          <w:szCs w:val="28"/>
        </w:rPr>
        <w:t>Nome: Cesar Henrique da Cunha Fiala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C568AF">
        <w:rPr>
          <w:rFonts w:ascii="Book Antiqua" w:hAnsi="Book Antiqua" w:cs="Consolas"/>
          <w:bCs/>
          <w:sz w:val="28"/>
          <w:szCs w:val="28"/>
        </w:rPr>
        <w:t>Cargo: Prefeito Municipal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C568AF">
        <w:rPr>
          <w:rFonts w:ascii="Book Antiqua" w:hAnsi="Book Antiqua" w:cs="Consolas"/>
          <w:bCs/>
          <w:sz w:val="28"/>
          <w:szCs w:val="28"/>
        </w:rPr>
        <w:t>CPF: 382.854.078-37</w:t>
      </w:r>
      <w:r w:rsidRPr="00C568AF">
        <w:rPr>
          <w:rFonts w:ascii="Book Antiqua" w:hAnsi="Book Antiqua" w:cs="Consolas"/>
          <w:bCs/>
          <w:sz w:val="28"/>
          <w:szCs w:val="28"/>
        </w:rPr>
        <w:tab/>
      </w:r>
      <w:r w:rsidRPr="00C568AF">
        <w:rPr>
          <w:rFonts w:ascii="Book Antiqua" w:hAnsi="Book Antiqua" w:cs="Consolas"/>
          <w:bCs/>
          <w:sz w:val="28"/>
          <w:szCs w:val="28"/>
        </w:rPr>
        <w:tab/>
      </w:r>
      <w:r w:rsidRPr="00C568AF">
        <w:rPr>
          <w:rFonts w:ascii="Book Antiqua" w:hAnsi="Book Antiqua" w:cs="Consolas"/>
          <w:bCs/>
          <w:sz w:val="28"/>
          <w:szCs w:val="28"/>
        </w:rPr>
        <w:tab/>
      </w:r>
      <w:r w:rsidRPr="00C568AF">
        <w:rPr>
          <w:rFonts w:ascii="Book Antiqua" w:hAnsi="Book Antiqua" w:cs="Consolas"/>
          <w:bCs/>
          <w:sz w:val="28"/>
          <w:szCs w:val="28"/>
        </w:rPr>
        <w:tab/>
      </w:r>
      <w:r w:rsidRPr="00C568AF">
        <w:rPr>
          <w:rFonts w:ascii="Book Antiqua" w:hAnsi="Book Antiqua" w:cs="Consolas"/>
          <w:bCs/>
          <w:sz w:val="28"/>
          <w:szCs w:val="28"/>
        </w:rPr>
        <w:tab/>
      </w:r>
      <w:r w:rsidRPr="00C568AF">
        <w:rPr>
          <w:rFonts w:ascii="Book Antiqua" w:hAnsi="Book Antiqua" w:cs="Consolas"/>
          <w:bCs/>
          <w:sz w:val="28"/>
          <w:szCs w:val="28"/>
        </w:rPr>
        <w:tab/>
        <w:t>RG: 34.384.708-5 SSP/SP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C568AF">
        <w:rPr>
          <w:rFonts w:ascii="Book Antiqua" w:hAnsi="Book Antiqua" w:cs="Consolas"/>
          <w:bCs/>
          <w:sz w:val="28"/>
          <w:szCs w:val="28"/>
        </w:rPr>
        <w:t>Data de Nascimento: 23/10/1989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C568AF">
        <w:rPr>
          <w:rFonts w:ascii="Book Antiqua" w:hAnsi="Book Antiqua" w:cs="Consolas"/>
          <w:bCs/>
          <w:sz w:val="28"/>
          <w:szCs w:val="28"/>
        </w:rPr>
        <w:t>Endereço residencial completo: Rua Major Nogueira de Sá nº 218 – Bairro Centro – CEP 16.600-000 – Pirajuí – SP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C568AF">
        <w:rPr>
          <w:rFonts w:ascii="Book Antiqua" w:hAnsi="Book Antiqua" w:cs="Consolas"/>
          <w:bCs/>
          <w:sz w:val="28"/>
          <w:szCs w:val="28"/>
        </w:rPr>
        <w:t>E-mail institucional: gp@pirajui.sp.gov.br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C568AF">
        <w:rPr>
          <w:rFonts w:ascii="Book Antiqua" w:hAnsi="Book Antiqua" w:cs="Consolas"/>
          <w:bCs/>
          <w:sz w:val="28"/>
          <w:szCs w:val="28"/>
        </w:rPr>
        <w:t>E-mail pessoal: cesarfiala14@gmail.com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C568AF">
        <w:rPr>
          <w:rFonts w:ascii="Book Antiqua" w:hAnsi="Book Antiqua" w:cs="Consolas"/>
          <w:bCs/>
          <w:sz w:val="28"/>
          <w:szCs w:val="28"/>
        </w:rPr>
        <w:t>Telefone: (0XX14) 3572-8222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0240BD" w:rsidRPr="00C568AF" w:rsidRDefault="000240BD" w:rsidP="000240BD">
      <w:pPr>
        <w:tabs>
          <w:tab w:val="right" w:pos="9639"/>
        </w:tabs>
        <w:ind w:left="0" w:right="-2"/>
        <w:rPr>
          <w:rFonts w:ascii="Book Antiqua" w:hAnsi="Book Antiqua" w:cs="Consolas"/>
          <w:sz w:val="28"/>
          <w:szCs w:val="28"/>
        </w:rPr>
      </w:pPr>
      <w:r w:rsidRPr="00C568AF">
        <w:rPr>
          <w:rFonts w:ascii="Book Antiqua" w:hAnsi="Book Antiqua" w:cs="Consolas"/>
          <w:sz w:val="28"/>
          <w:szCs w:val="28"/>
        </w:rPr>
        <w:lastRenderedPageBreak/>
        <w:t xml:space="preserve">Assinatura: </w:t>
      </w:r>
      <w:r w:rsidRPr="00C568AF">
        <w:rPr>
          <w:rFonts w:ascii="Book Antiqua" w:hAnsi="Book Antiqua" w:cs="Consolas"/>
          <w:sz w:val="28"/>
          <w:szCs w:val="28"/>
        </w:rPr>
        <w:tab/>
        <w:t>__________________________________________________________</w:t>
      </w:r>
    </w:p>
    <w:p w:rsidR="00C568AF" w:rsidRPr="00C568AF" w:rsidRDefault="00C568AF" w:rsidP="0022261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240BD" w:rsidRPr="00C568AF" w:rsidRDefault="000240BD" w:rsidP="0022261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C568AF">
        <w:rPr>
          <w:rFonts w:ascii="Book Antiqua" w:hAnsi="Book Antiqua" w:cs="Consolas"/>
          <w:b/>
          <w:bCs/>
          <w:sz w:val="28"/>
          <w:szCs w:val="28"/>
        </w:rPr>
        <w:t>PELA CONTRATADA: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C568AF">
        <w:rPr>
          <w:rFonts w:ascii="Book Antiqua" w:hAnsi="Book Antiqua" w:cs="Consolas"/>
          <w:bCs/>
          <w:sz w:val="28"/>
          <w:szCs w:val="28"/>
        </w:rPr>
        <w:t>Nome:</w:t>
      </w:r>
      <w:r w:rsidR="00222619" w:rsidRPr="00C568AF">
        <w:rPr>
          <w:rFonts w:ascii="Book Antiqua" w:hAnsi="Book Antiqua" w:cs="Consolas"/>
          <w:bCs/>
          <w:sz w:val="28"/>
          <w:szCs w:val="28"/>
        </w:rPr>
        <w:t xml:space="preserve"> Lúcio Henrique Zerbini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C568AF">
        <w:rPr>
          <w:rFonts w:ascii="Book Antiqua" w:hAnsi="Book Antiqua" w:cs="Consolas"/>
          <w:bCs/>
          <w:sz w:val="28"/>
          <w:szCs w:val="28"/>
        </w:rPr>
        <w:t xml:space="preserve">Cargo: </w:t>
      </w:r>
      <w:r w:rsidR="00222619" w:rsidRPr="00C568AF">
        <w:rPr>
          <w:rFonts w:ascii="Book Antiqua" w:hAnsi="Book Antiqua" w:cs="Consolas"/>
          <w:bCs/>
          <w:sz w:val="28"/>
          <w:szCs w:val="28"/>
        </w:rPr>
        <w:t xml:space="preserve">Bancário 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C568AF">
        <w:rPr>
          <w:rFonts w:ascii="Book Antiqua" w:hAnsi="Book Antiqua" w:cs="Consolas"/>
          <w:bCs/>
          <w:sz w:val="28"/>
          <w:szCs w:val="28"/>
        </w:rPr>
        <w:t xml:space="preserve">CPF: </w:t>
      </w:r>
      <w:r w:rsidR="00222619" w:rsidRPr="00C568AF">
        <w:rPr>
          <w:rFonts w:ascii="Book Antiqua" w:hAnsi="Book Antiqua" w:cs="Consolas"/>
          <w:sz w:val="28"/>
          <w:szCs w:val="28"/>
        </w:rPr>
        <w:t xml:space="preserve">274.193.308-16 </w:t>
      </w:r>
      <w:r w:rsidRPr="00C568AF">
        <w:rPr>
          <w:rFonts w:ascii="Book Antiqua" w:hAnsi="Book Antiqua" w:cs="Consolas"/>
          <w:bCs/>
          <w:sz w:val="28"/>
          <w:szCs w:val="28"/>
        </w:rPr>
        <w:tab/>
      </w:r>
      <w:r w:rsidRPr="00C568AF">
        <w:rPr>
          <w:rFonts w:ascii="Book Antiqua" w:hAnsi="Book Antiqua" w:cs="Consolas"/>
          <w:bCs/>
          <w:sz w:val="28"/>
          <w:szCs w:val="28"/>
        </w:rPr>
        <w:tab/>
      </w:r>
      <w:r w:rsidRPr="00C568AF">
        <w:rPr>
          <w:rFonts w:ascii="Book Antiqua" w:hAnsi="Book Antiqua" w:cs="Consolas"/>
          <w:bCs/>
          <w:sz w:val="28"/>
          <w:szCs w:val="28"/>
        </w:rPr>
        <w:tab/>
      </w:r>
      <w:r w:rsidRPr="00C568AF">
        <w:rPr>
          <w:rFonts w:ascii="Book Antiqua" w:hAnsi="Book Antiqua" w:cs="Consolas"/>
          <w:bCs/>
          <w:sz w:val="28"/>
          <w:szCs w:val="28"/>
        </w:rPr>
        <w:tab/>
      </w:r>
      <w:r w:rsidRPr="00C568AF">
        <w:rPr>
          <w:rFonts w:ascii="Book Antiqua" w:hAnsi="Book Antiqua" w:cs="Consolas"/>
          <w:bCs/>
          <w:sz w:val="28"/>
          <w:szCs w:val="28"/>
        </w:rPr>
        <w:tab/>
      </w:r>
      <w:r w:rsidRPr="00C568AF">
        <w:rPr>
          <w:rFonts w:ascii="Book Antiqua" w:hAnsi="Book Antiqua" w:cs="Consolas"/>
          <w:bCs/>
          <w:sz w:val="28"/>
          <w:szCs w:val="28"/>
        </w:rPr>
        <w:tab/>
        <w:t xml:space="preserve">RG: </w:t>
      </w:r>
      <w:r w:rsidR="00222619" w:rsidRPr="00C568AF">
        <w:rPr>
          <w:rFonts w:ascii="Book Antiqua" w:hAnsi="Book Antiqua" w:cs="Consolas"/>
          <w:sz w:val="28"/>
          <w:szCs w:val="28"/>
        </w:rPr>
        <w:t>27.894.051</w:t>
      </w:r>
      <w:r w:rsidRPr="00C568AF">
        <w:rPr>
          <w:rFonts w:ascii="Book Antiqua" w:hAnsi="Book Antiqua" w:cs="Consolas"/>
          <w:bCs/>
          <w:sz w:val="28"/>
          <w:szCs w:val="28"/>
        </w:rPr>
        <w:t xml:space="preserve"> SSP/SP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C568AF">
        <w:rPr>
          <w:rFonts w:ascii="Book Antiqua" w:hAnsi="Book Antiqua" w:cs="Consolas"/>
          <w:bCs/>
          <w:sz w:val="28"/>
          <w:szCs w:val="28"/>
        </w:rPr>
        <w:t xml:space="preserve">Data de Nascimento: </w:t>
      </w:r>
      <w:r w:rsidR="00C568AF">
        <w:rPr>
          <w:rFonts w:ascii="Book Antiqua" w:hAnsi="Book Antiqua" w:cs="Consolas"/>
          <w:bCs/>
          <w:sz w:val="28"/>
          <w:szCs w:val="28"/>
        </w:rPr>
        <w:t>17/02/1978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C568AF">
        <w:rPr>
          <w:rFonts w:ascii="Book Antiqua" w:hAnsi="Book Antiqua" w:cs="Consolas"/>
          <w:bCs/>
          <w:sz w:val="28"/>
          <w:szCs w:val="28"/>
        </w:rPr>
        <w:t xml:space="preserve">Endereço residencial completo: </w:t>
      </w:r>
      <w:r w:rsidR="00C568AF">
        <w:rPr>
          <w:rFonts w:ascii="Book Antiqua" w:hAnsi="Book Antiqua" w:cs="Consolas"/>
          <w:bCs/>
          <w:sz w:val="28"/>
          <w:szCs w:val="28"/>
        </w:rPr>
        <w:t>Rua Major Nogueira de Sá nº 515 A – Bairro Centro – CEP 16.600-061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C568AF">
        <w:rPr>
          <w:rFonts w:ascii="Book Antiqua" w:hAnsi="Book Antiqua" w:cs="Consolas"/>
          <w:bCs/>
          <w:sz w:val="28"/>
          <w:szCs w:val="28"/>
        </w:rPr>
        <w:t>E-mail institucional:</w:t>
      </w:r>
      <w:r w:rsidR="00C568AF">
        <w:rPr>
          <w:rFonts w:ascii="Book Antiqua" w:hAnsi="Book Antiqua" w:cs="Consolas"/>
          <w:bCs/>
          <w:sz w:val="28"/>
          <w:szCs w:val="28"/>
        </w:rPr>
        <w:t xml:space="preserve"> notificacoes</w:t>
      </w:r>
      <w:r w:rsidRPr="00C568AF">
        <w:rPr>
          <w:rFonts w:ascii="Book Antiqua" w:hAnsi="Book Antiqua" w:cs="Consolas"/>
          <w:bCs/>
          <w:sz w:val="28"/>
          <w:szCs w:val="28"/>
        </w:rPr>
        <w:t>@</w:t>
      </w:r>
      <w:r w:rsidR="00222619" w:rsidRPr="00C568AF">
        <w:rPr>
          <w:rFonts w:ascii="Book Antiqua" w:hAnsi="Book Antiqua" w:cs="Consolas"/>
          <w:bCs/>
          <w:sz w:val="28"/>
          <w:szCs w:val="28"/>
        </w:rPr>
        <w:t>bradesco</w:t>
      </w:r>
      <w:r w:rsidRPr="00C568AF">
        <w:rPr>
          <w:rFonts w:ascii="Book Antiqua" w:hAnsi="Book Antiqua" w:cs="Consolas"/>
          <w:bCs/>
          <w:sz w:val="28"/>
          <w:szCs w:val="28"/>
        </w:rPr>
        <w:t>.com.br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C568AF">
        <w:rPr>
          <w:rFonts w:ascii="Book Antiqua" w:hAnsi="Book Antiqua" w:cs="Consolas"/>
          <w:bCs/>
          <w:sz w:val="28"/>
          <w:szCs w:val="28"/>
        </w:rPr>
        <w:t xml:space="preserve">E-mail pessoal: </w:t>
      </w:r>
      <w:r w:rsidR="00C568AF">
        <w:rPr>
          <w:rFonts w:ascii="Book Antiqua" w:hAnsi="Book Antiqua" w:cs="Consolas"/>
          <w:bCs/>
          <w:sz w:val="28"/>
          <w:szCs w:val="28"/>
        </w:rPr>
        <w:t>lucio.zerbini@bradesco.com.br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C568AF">
        <w:rPr>
          <w:rFonts w:ascii="Book Antiqua" w:hAnsi="Book Antiqua" w:cs="Consolas"/>
          <w:bCs/>
          <w:sz w:val="28"/>
          <w:szCs w:val="28"/>
        </w:rPr>
        <w:t>Telefone: (0</w:t>
      </w:r>
      <w:r w:rsidR="00C568AF">
        <w:rPr>
          <w:rFonts w:ascii="Book Antiqua" w:hAnsi="Book Antiqua" w:cs="Consolas"/>
          <w:bCs/>
          <w:sz w:val="28"/>
          <w:szCs w:val="28"/>
        </w:rPr>
        <w:t>14</w:t>
      </w:r>
      <w:r w:rsidR="00222619" w:rsidRPr="00C568AF">
        <w:rPr>
          <w:rFonts w:ascii="Book Antiqua" w:hAnsi="Book Antiqua" w:cs="Consolas"/>
          <w:bCs/>
          <w:sz w:val="28"/>
          <w:szCs w:val="28"/>
        </w:rPr>
        <w:t xml:space="preserve">) </w:t>
      </w:r>
      <w:r w:rsidR="00C568AF">
        <w:rPr>
          <w:rFonts w:ascii="Book Antiqua" w:hAnsi="Book Antiqua" w:cs="Consolas"/>
          <w:bCs/>
          <w:sz w:val="28"/>
          <w:szCs w:val="28"/>
        </w:rPr>
        <w:t>99104-7100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0240BD" w:rsidRPr="00C568AF" w:rsidRDefault="000240BD" w:rsidP="000240BD">
      <w:pPr>
        <w:tabs>
          <w:tab w:val="right" w:pos="9639"/>
        </w:tabs>
        <w:ind w:left="0" w:right="-2"/>
        <w:rPr>
          <w:rFonts w:ascii="Book Antiqua" w:hAnsi="Book Antiqua" w:cs="Consolas"/>
          <w:sz w:val="28"/>
          <w:szCs w:val="28"/>
        </w:rPr>
      </w:pPr>
      <w:r w:rsidRPr="00C568AF">
        <w:rPr>
          <w:rFonts w:ascii="Book Antiqua" w:hAnsi="Book Antiqua" w:cs="Consolas"/>
          <w:sz w:val="28"/>
          <w:szCs w:val="28"/>
        </w:rPr>
        <w:t xml:space="preserve">Assinatura: </w:t>
      </w:r>
      <w:r w:rsidRPr="00C568AF">
        <w:rPr>
          <w:rFonts w:ascii="Book Antiqua" w:hAnsi="Book Antiqua" w:cs="Consolas"/>
          <w:sz w:val="28"/>
          <w:szCs w:val="28"/>
        </w:rPr>
        <w:tab/>
        <w:t>__________________________________________________________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222619" w:rsidRPr="00C568AF" w:rsidRDefault="00222619" w:rsidP="002226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C568AF">
        <w:rPr>
          <w:rFonts w:ascii="Book Antiqua" w:hAnsi="Book Antiqua" w:cs="Consolas"/>
          <w:bCs/>
          <w:sz w:val="28"/>
          <w:szCs w:val="28"/>
        </w:rPr>
        <w:t>Nome: Priscila Aio</w:t>
      </w:r>
    </w:p>
    <w:p w:rsidR="00222619" w:rsidRPr="00C568AF" w:rsidRDefault="00222619" w:rsidP="002226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C568AF">
        <w:rPr>
          <w:rFonts w:ascii="Book Antiqua" w:hAnsi="Book Antiqua" w:cs="Consolas"/>
          <w:bCs/>
          <w:sz w:val="28"/>
          <w:szCs w:val="28"/>
        </w:rPr>
        <w:t xml:space="preserve">Cargo: Bancária </w:t>
      </w:r>
    </w:p>
    <w:p w:rsidR="00222619" w:rsidRPr="00C568AF" w:rsidRDefault="00222619" w:rsidP="002226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C568AF">
        <w:rPr>
          <w:rFonts w:ascii="Book Antiqua" w:hAnsi="Book Antiqua" w:cs="Consolas"/>
          <w:bCs/>
          <w:sz w:val="28"/>
          <w:szCs w:val="28"/>
        </w:rPr>
        <w:t xml:space="preserve">CPF: </w:t>
      </w:r>
      <w:r w:rsidRPr="00C568AF">
        <w:rPr>
          <w:rFonts w:ascii="Book Antiqua" w:hAnsi="Book Antiqua" w:cs="Consolas"/>
          <w:sz w:val="28"/>
          <w:szCs w:val="28"/>
        </w:rPr>
        <w:t>212.666.888-62</w:t>
      </w:r>
      <w:r w:rsidRPr="00C568AF">
        <w:rPr>
          <w:rFonts w:ascii="Book Antiqua" w:hAnsi="Book Antiqua" w:cs="Consolas"/>
          <w:bCs/>
          <w:sz w:val="28"/>
          <w:szCs w:val="28"/>
        </w:rPr>
        <w:tab/>
      </w:r>
      <w:r w:rsidRPr="00C568AF">
        <w:rPr>
          <w:rFonts w:ascii="Book Antiqua" w:hAnsi="Book Antiqua" w:cs="Consolas"/>
          <w:bCs/>
          <w:sz w:val="28"/>
          <w:szCs w:val="28"/>
        </w:rPr>
        <w:tab/>
      </w:r>
      <w:r w:rsidRPr="00C568AF">
        <w:rPr>
          <w:rFonts w:ascii="Book Antiqua" w:hAnsi="Book Antiqua" w:cs="Consolas"/>
          <w:bCs/>
          <w:sz w:val="28"/>
          <w:szCs w:val="28"/>
        </w:rPr>
        <w:tab/>
      </w:r>
      <w:r w:rsidRPr="00C568AF">
        <w:rPr>
          <w:rFonts w:ascii="Book Antiqua" w:hAnsi="Book Antiqua" w:cs="Consolas"/>
          <w:bCs/>
          <w:sz w:val="28"/>
          <w:szCs w:val="28"/>
        </w:rPr>
        <w:tab/>
      </w:r>
      <w:r w:rsidRPr="00C568AF">
        <w:rPr>
          <w:rFonts w:ascii="Book Antiqua" w:hAnsi="Book Antiqua" w:cs="Consolas"/>
          <w:bCs/>
          <w:sz w:val="28"/>
          <w:szCs w:val="28"/>
        </w:rPr>
        <w:tab/>
      </w:r>
      <w:r w:rsidRPr="00C568AF">
        <w:rPr>
          <w:rFonts w:ascii="Book Antiqua" w:hAnsi="Book Antiqua" w:cs="Consolas"/>
          <w:bCs/>
          <w:sz w:val="28"/>
          <w:szCs w:val="28"/>
        </w:rPr>
        <w:tab/>
        <w:t xml:space="preserve">RG: </w:t>
      </w:r>
      <w:r w:rsidR="006D7EB5" w:rsidRPr="00C568AF">
        <w:rPr>
          <w:rFonts w:ascii="Book Antiqua" w:hAnsi="Book Antiqua" w:cs="Consolas"/>
          <w:sz w:val="28"/>
          <w:szCs w:val="28"/>
        </w:rPr>
        <w:t>22.952.613-5</w:t>
      </w:r>
      <w:r w:rsidRPr="00C568AF">
        <w:rPr>
          <w:rFonts w:ascii="Book Antiqua" w:hAnsi="Book Antiqua" w:cs="Consolas"/>
          <w:bCs/>
          <w:sz w:val="28"/>
          <w:szCs w:val="28"/>
        </w:rPr>
        <w:t xml:space="preserve"> SSP/SP</w:t>
      </w:r>
    </w:p>
    <w:p w:rsidR="00222619" w:rsidRPr="00C568AF" w:rsidRDefault="00222619" w:rsidP="002226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C568AF">
        <w:rPr>
          <w:rFonts w:ascii="Book Antiqua" w:hAnsi="Book Antiqua" w:cs="Consolas"/>
          <w:bCs/>
          <w:sz w:val="28"/>
          <w:szCs w:val="28"/>
        </w:rPr>
        <w:t>Data de Nascimento:</w:t>
      </w:r>
      <w:r w:rsidR="00C568AF">
        <w:rPr>
          <w:rFonts w:ascii="Book Antiqua" w:hAnsi="Book Antiqua" w:cs="Consolas"/>
          <w:bCs/>
          <w:sz w:val="28"/>
          <w:szCs w:val="28"/>
        </w:rPr>
        <w:t xml:space="preserve"> 23/01/1976</w:t>
      </w:r>
    </w:p>
    <w:p w:rsidR="00222619" w:rsidRPr="00C568AF" w:rsidRDefault="00222619" w:rsidP="002226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C568AF">
        <w:rPr>
          <w:rFonts w:ascii="Book Antiqua" w:hAnsi="Book Antiqua" w:cs="Consolas"/>
          <w:bCs/>
          <w:sz w:val="28"/>
          <w:szCs w:val="28"/>
        </w:rPr>
        <w:t xml:space="preserve">Endereço residencial completo: </w:t>
      </w:r>
      <w:r w:rsidR="00C568AF">
        <w:rPr>
          <w:rFonts w:ascii="Book Antiqua" w:hAnsi="Book Antiqua" w:cs="Consolas"/>
          <w:bCs/>
          <w:sz w:val="28"/>
          <w:szCs w:val="28"/>
        </w:rPr>
        <w:t>Rua Ivete Cury nº 70 – Bairro Parque Vila Verde – CEP 17.600-027</w:t>
      </w:r>
    </w:p>
    <w:p w:rsidR="00222619" w:rsidRPr="00C568AF" w:rsidRDefault="00222619" w:rsidP="002226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C568AF">
        <w:rPr>
          <w:rFonts w:ascii="Book Antiqua" w:hAnsi="Book Antiqua" w:cs="Consolas"/>
          <w:bCs/>
          <w:sz w:val="28"/>
          <w:szCs w:val="28"/>
        </w:rPr>
        <w:t xml:space="preserve">E-mail institucional: </w:t>
      </w:r>
      <w:r w:rsidR="00C568AF">
        <w:rPr>
          <w:rFonts w:ascii="Book Antiqua" w:hAnsi="Book Antiqua" w:cs="Consolas"/>
          <w:bCs/>
          <w:sz w:val="28"/>
          <w:szCs w:val="28"/>
        </w:rPr>
        <w:t>notificacoes</w:t>
      </w:r>
      <w:r w:rsidR="00C568AF" w:rsidRPr="00C568AF">
        <w:rPr>
          <w:rFonts w:ascii="Book Antiqua" w:hAnsi="Book Antiqua" w:cs="Consolas"/>
          <w:bCs/>
          <w:sz w:val="28"/>
          <w:szCs w:val="28"/>
        </w:rPr>
        <w:t>@bradesco.com.br</w:t>
      </w:r>
    </w:p>
    <w:p w:rsidR="00222619" w:rsidRPr="00C568AF" w:rsidRDefault="00222619" w:rsidP="002226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C568AF">
        <w:rPr>
          <w:rFonts w:ascii="Book Antiqua" w:hAnsi="Book Antiqua" w:cs="Consolas"/>
          <w:bCs/>
          <w:sz w:val="28"/>
          <w:szCs w:val="28"/>
        </w:rPr>
        <w:t xml:space="preserve">E-mail pessoal: </w:t>
      </w:r>
      <w:r w:rsidR="00C568AF">
        <w:rPr>
          <w:rFonts w:ascii="Book Antiqua" w:hAnsi="Book Antiqua" w:cs="Consolas"/>
          <w:bCs/>
          <w:sz w:val="28"/>
          <w:szCs w:val="28"/>
        </w:rPr>
        <w:t>0066.adm@bradesco.com.br</w:t>
      </w:r>
      <w:bookmarkStart w:id="0" w:name="_GoBack"/>
      <w:bookmarkEnd w:id="0"/>
    </w:p>
    <w:p w:rsidR="00222619" w:rsidRPr="00C568AF" w:rsidRDefault="00222619" w:rsidP="002226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C568AF">
        <w:rPr>
          <w:rFonts w:ascii="Book Antiqua" w:hAnsi="Book Antiqua" w:cs="Consolas"/>
          <w:bCs/>
          <w:sz w:val="28"/>
          <w:szCs w:val="28"/>
        </w:rPr>
        <w:t>Telefone: (0</w:t>
      </w:r>
      <w:r w:rsidR="00C568AF">
        <w:rPr>
          <w:rFonts w:ascii="Book Antiqua" w:hAnsi="Book Antiqua" w:cs="Consolas"/>
          <w:bCs/>
          <w:sz w:val="28"/>
          <w:szCs w:val="28"/>
        </w:rPr>
        <w:t>14</w:t>
      </w:r>
      <w:r w:rsidRPr="00C568AF">
        <w:rPr>
          <w:rFonts w:ascii="Book Antiqua" w:hAnsi="Book Antiqua" w:cs="Consolas"/>
          <w:bCs/>
          <w:sz w:val="28"/>
          <w:szCs w:val="28"/>
        </w:rPr>
        <w:t xml:space="preserve">) </w:t>
      </w:r>
      <w:r w:rsidR="00C568AF">
        <w:rPr>
          <w:rFonts w:ascii="Book Antiqua" w:hAnsi="Book Antiqua" w:cs="Consolas"/>
          <w:bCs/>
          <w:sz w:val="28"/>
          <w:szCs w:val="28"/>
        </w:rPr>
        <w:t>99778-7606</w:t>
      </w:r>
    </w:p>
    <w:p w:rsidR="00222619" w:rsidRPr="00C568AF" w:rsidRDefault="00222619" w:rsidP="002226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222619" w:rsidRPr="00C568AF" w:rsidRDefault="00222619" w:rsidP="00222619">
      <w:pPr>
        <w:tabs>
          <w:tab w:val="right" w:pos="9639"/>
        </w:tabs>
        <w:ind w:left="0" w:right="-2"/>
        <w:rPr>
          <w:rFonts w:ascii="Book Antiqua" w:hAnsi="Book Antiqua" w:cs="Consolas"/>
          <w:sz w:val="28"/>
          <w:szCs w:val="28"/>
        </w:rPr>
      </w:pPr>
      <w:r w:rsidRPr="00C568AF">
        <w:rPr>
          <w:rFonts w:ascii="Book Antiqua" w:hAnsi="Book Antiqua" w:cs="Consolas"/>
          <w:sz w:val="28"/>
          <w:szCs w:val="28"/>
        </w:rPr>
        <w:t xml:space="preserve">Assinatura: </w:t>
      </w:r>
      <w:r w:rsidRPr="00C568AF">
        <w:rPr>
          <w:rFonts w:ascii="Book Antiqua" w:hAnsi="Book Antiqua" w:cs="Consolas"/>
          <w:sz w:val="28"/>
          <w:szCs w:val="28"/>
        </w:rPr>
        <w:tab/>
        <w:t>__________________________________________________________</w:t>
      </w:r>
    </w:p>
    <w:p w:rsidR="00222619" w:rsidRPr="00C568AF" w:rsidRDefault="00222619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0240BD" w:rsidRPr="00C568AF" w:rsidRDefault="000240BD" w:rsidP="000240BD">
      <w:pPr>
        <w:pStyle w:val="Livro"/>
        <w:spacing w:before="0" w:after="0"/>
        <w:rPr>
          <w:rFonts w:ascii="Book Antiqua" w:hAnsi="Book Antiqua"/>
          <w:sz w:val="32"/>
          <w:szCs w:val="28"/>
        </w:rPr>
      </w:pPr>
      <w:bookmarkStart w:id="1" w:name="_Toc453590971"/>
      <w:bookmarkStart w:id="2" w:name="_Toc215896594"/>
      <w:bookmarkStart w:id="3" w:name="_Toc215897389"/>
      <w:bookmarkStart w:id="4" w:name="_Toc217189897"/>
    </w:p>
    <w:p w:rsidR="000240BD" w:rsidRPr="00C568AF" w:rsidRDefault="000240BD" w:rsidP="000240BD">
      <w:pPr>
        <w:pStyle w:val="Livro"/>
        <w:spacing w:before="0" w:after="0"/>
        <w:rPr>
          <w:rFonts w:ascii="Book Antiqua" w:hAnsi="Book Antiqua"/>
          <w:sz w:val="32"/>
          <w:szCs w:val="28"/>
        </w:rPr>
      </w:pPr>
    </w:p>
    <w:p w:rsidR="000240BD" w:rsidRPr="00C568AF" w:rsidRDefault="000240BD" w:rsidP="000240BD">
      <w:pPr>
        <w:pStyle w:val="Livro"/>
        <w:spacing w:before="0" w:after="0"/>
        <w:rPr>
          <w:rFonts w:ascii="Book Antiqua" w:hAnsi="Book Antiqua"/>
          <w:sz w:val="32"/>
          <w:szCs w:val="28"/>
        </w:rPr>
      </w:pPr>
    </w:p>
    <w:p w:rsidR="000240BD" w:rsidRPr="00C568AF" w:rsidRDefault="000240BD" w:rsidP="000240BD">
      <w:pPr>
        <w:pStyle w:val="Livro"/>
        <w:spacing w:before="0" w:after="0"/>
        <w:rPr>
          <w:rFonts w:ascii="Book Antiqua" w:hAnsi="Book Antiqua"/>
          <w:sz w:val="32"/>
          <w:szCs w:val="28"/>
        </w:rPr>
      </w:pPr>
    </w:p>
    <w:p w:rsidR="000240BD" w:rsidRPr="00C568AF" w:rsidRDefault="000240BD" w:rsidP="000240BD">
      <w:pPr>
        <w:pStyle w:val="Livro"/>
        <w:spacing w:before="0" w:after="0"/>
        <w:rPr>
          <w:rFonts w:ascii="Book Antiqua" w:hAnsi="Book Antiqua"/>
          <w:sz w:val="32"/>
          <w:szCs w:val="28"/>
        </w:rPr>
      </w:pPr>
    </w:p>
    <w:p w:rsidR="000240BD" w:rsidRPr="00C568AF" w:rsidRDefault="000240BD" w:rsidP="000240BD">
      <w:pPr>
        <w:pStyle w:val="Livro"/>
        <w:spacing w:before="0" w:after="0"/>
        <w:rPr>
          <w:rFonts w:ascii="Book Antiqua" w:hAnsi="Book Antiqua"/>
          <w:sz w:val="32"/>
          <w:szCs w:val="28"/>
        </w:rPr>
      </w:pPr>
    </w:p>
    <w:p w:rsidR="000240BD" w:rsidRPr="00C568AF" w:rsidRDefault="000240BD" w:rsidP="000240BD">
      <w:pPr>
        <w:pStyle w:val="Livro"/>
        <w:spacing w:before="0" w:after="0"/>
        <w:rPr>
          <w:rFonts w:ascii="Book Antiqua" w:hAnsi="Book Antiqua"/>
          <w:sz w:val="32"/>
          <w:szCs w:val="28"/>
        </w:rPr>
      </w:pPr>
    </w:p>
    <w:p w:rsidR="000240BD" w:rsidRPr="00C568AF" w:rsidRDefault="000240BD" w:rsidP="000240BD">
      <w:pPr>
        <w:pStyle w:val="Livro"/>
        <w:spacing w:before="0" w:after="0"/>
        <w:rPr>
          <w:rFonts w:ascii="Book Antiqua" w:hAnsi="Book Antiqua"/>
          <w:sz w:val="32"/>
          <w:szCs w:val="28"/>
        </w:rPr>
      </w:pPr>
    </w:p>
    <w:p w:rsidR="000240BD" w:rsidRPr="00C568AF" w:rsidRDefault="000240BD" w:rsidP="000240BD">
      <w:pPr>
        <w:pStyle w:val="Livro"/>
        <w:spacing w:before="0" w:after="0"/>
        <w:rPr>
          <w:rFonts w:ascii="Book Antiqua" w:hAnsi="Book Antiqua"/>
          <w:sz w:val="32"/>
          <w:szCs w:val="28"/>
        </w:rPr>
      </w:pPr>
      <w:r w:rsidRPr="00C568AF">
        <w:rPr>
          <w:rFonts w:ascii="Book Antiqua" w:hAnsi="Book Antiqua"/>
          <w:sz w:val="32"/>
          <w:szCs w:val="28"/>
        </w:rPr>
        <w:lastRenderedPageBreak/>
        <w:t>CADASTRO DO RESPONSÁVEL</w:t>
      </w:r>
      <w:bookmarkEnd w:id="1"/>
      <w:bookmarkEnd w:id="2"/>
      <w:bookmarkEnd w:id="3"/>
      <w:bookmarkEnd w:id="4"/>
    </w:p>
    <w:p w:rsidR="000240BD" w:rsidRPr="00C568AF" w:rsidRDefault="000240BD" w:rsidP="000240BD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p w:rsidR="00C568AF" w:rsidRPr="00C568AF" w:rsidRDefault="00C568AF" w:rsidP="00C568A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C568AF">
        <w:rPr>
          <w:rFonts w:ascii="Book Antiqua" w:hAnsi="Book Antiqua" w:cs="Consolas"/>
          <w:b/>
          <w:bCs/>
          <w:sz w:val="28"/>
          <w:szCs w:val="28"/>
        </w:rPr>
        <w:t>CONTRATANTE: MUNICÍPIO DE PIRAJUÍ</w:t>
      </w:r>
    </w:p>
    <w:p w:rsidR="00C568AF" w:rsidRPr="00C568AF" w:rsidRDefault="00C568AF" w:rsidP="00C568A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C568AF">
        <w:rPr>
          <w:rFonts w:ascii="Book Antiqua" w:hAnsi="Book Antiqua" w:cs="Consolas"/>
          <w:b/>
          <w:bCs/>
          <w:sz w:val="28"/>
          <w:szCs w:val="28"/>
        </w:rPr>
        <w:t xml:space="preserve">CONTRATADA: EMPRESA </w:t>
      </w:r>
      <w:r w:rsidRPr="00C568AF">
        <w:rPr>
          <w:rFonts w:ascii="Book Antiqua" w:hAnsi="Book Antiqua" w:cs="Consolas"/>
          <w:b/>
          <w:sz w:val="28"/>
          <w:szCs w:val="28"/>
        </w:rPr>
        <w:t>BANCO BRADESCO S.A.</w:t>
      </w:r>
    </w:p>
    <w:p w:rsidR="00C568AF" w:rsidRPr="00C568AF" w:rsidRDefault="00C568AF" w:rsidP="00C568A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C568AF">
        <w:rPr>
          <w:rFonts w:ascii="Book Antiqua" w:hAnsi="Book Antiqua" w:cs="Consolas"/>
          <w:b/>
          <w:bCs/>
          <w:sz w:val="28"/>
          <w:szCs w:val="28"/>
        </w:rPr>
        <w:t xml:space="preserve">CONTRATO Nº (DE ORIGEM): </w:t>
      </w:r>
      <w:r w:rsidRPr="00C568AF">
        <w:rPr>
          <w:rFonts w:ascii="Book Antiqua" w:hAnsi="Book Antiqua" w:cs="Consolas"/>
          <w:bCs/>
          <w:sz w:val="28"/>
          <w:szCs w:val="28"/>
        </w:rPr>
        <w:t>069/2019</w:t>
      </w:r>
    </w:p>
    <w:p w:rsidR="000240BD" w:rsidRPr="00C568AF" w:rsidRDefault="00C568AF" w:rsidP="00C568A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C568AF">
        <w:rPr>
          <w:rFonts w:ascii="Book Antiqua" w:hAnsi="Book Antiqua" w:cs="Consolas"/>
          <w:b/>
          <w:bCs/>
          <w:sz w:val="28"/>
          <w:szCs w:val="28"/>
        </w:rPr>
        <w:t xml:space="preserve">OBJETO: </w:t>
      </w:r>
      <w:r w:rsidRPr="00C568AF">
        <w:rPr>
          <w:rFonts w:ascii="Book Antiqua" w:hAnsi="Book Antiqua"/>
          <w:sz w:val="28"/>
          <w:szCs w:val="28"/>
        </w:rPr>
        <w:t xml:space="preserve">Contratação de instituição bancária para operar os serviços de processamento e gerenciamento de créditos provenientes da Folha de Pagamento dos servidores ativos, inativos e pensionistas do Município de Pirajuí, em caráter de exclusividade, </w:t>
      </w:r>
      <w:r w:rsidRPr="00C568AF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C568AF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="000240BD" w:rsidRPr="00C568AF">
        <w:rPr>
          <w:rFonts w:ascii="Book Antiqua" w:hAnsi="Book Antiqua" w:cs="Consolas"/>
          <w:sz w:val="28"/>
          <w:szCs w:val="28"/>
        </w:rPr>
        <w:t>.</w:t>
      </w:r>
    </w:p>
    <w:p w:rsidR="000240BD" w:rsidRPr="00C568AF" w:rsidRDefault="000240BD" w:rsidP="000240BD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06"/>
      </w:tblGrid>
      <w:tr w:rsidR="00C568AF" w:rsidRPr="00C568AF" w:rsidTr="00C568AF">
        <w:trPr>
          <w:trHeight w:val="20"/>
          <w:jc w:val="center"/>
        </w:trPr>
        <w:tc>
          <w:tcPr>
            <w:tcW w:w="3660" w:type="dxa"/>
            <w:vAlign w:val="center"/>
          </w:tcPr>
          <w:p w:rsidR="000240BD" w:rsidRPr="00C568AF" w:rsidRDefault="000240BD" w:rsidP="00D02F2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C568AF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06" w:type="dxa"/>
          </w:tcPr>
          <w:p w:rsidR="000240BD" w:rsidRPr="00C568AF" w:rsidRDefault="000240BD" w:rsidP="00D02F2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C568AF">
              <w:rPr>
                <w:rFonts w:ascii="Book Antiqua" w:hAnsi="Book Antiqua" w:cs="Consolas"/>
                <w:bCs/>
                <w:sz w:val="28"/>
                <w:szCs w:val="28"/>
              </w:rPr>
              <w:t>Cesar Henrique da Cunha Fiala</w:t>
            </w:r>
          </w:p>
        </w:tc>
      </w:tr>
      <w:tr w:rsidR="00C568AF" w:rsidRPr="00C568AF" w:rsidTr="00C568AF">
        <w:trPr>
          <w:trHeight w:val="20"/>
          <w:jc w:val="center"/>
        </w:trPr>
        <w:tc>
          <w:tcPr>
            <w:tcW w:w="3660" w:type="dxa"/>
            <w:vAlign w:val="center"/>
          </w:tcPr>
          <w:p w:rsidR="000240BD" w:rsidRPr="00C568AF" w:rsidRDefault="000240BD" w:rsidP="00D02F2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C568AF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06" w:type="dxa"/>
          </w:tcPr>
          <w:p w:rsidR="000240BD" w:rsidRPr="00C568AF" w:rsidRDefault="000240BD" w:rsidP="00D02F2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C568AF"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C568AF" w:rsidRPr="00C568AF" w:rsidTr="00C568AF">
        <w:trPr>
          <w:trHeight w:val="20"/>
          <w:jc w:val="center"/>
        </w:trPr>
        <w:tc>
          <w:tcPr>
            <w:tcW w:w="3660" w:type="dxa"/>
            <w:vAlign w:val="center"/>
          </w:tcPr>
          <w:p w:rsidR="000240BD" w:rsidRPr="00C568AF" w:rsidRDefault="000240BD" w:rsidP="00D02F2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C568AF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5906" w:type="dxa"/>
          </w:tcPr>
          <w:p w:rsidR="000240BD" w:rsidRPr="00C568AF" w:rsidRDefault="000240BD" w:rsidP="00D02F2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C568AF"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C568AF" w:rsidRPr="00C568AF" w:rsidTr="00C568AF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0240BD" w:rsidRPr="00C568AF" w:rsidRDefault="000240BD" w:rsidP="00D02F2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C568AF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5906" w:type="dxa"/>
            <w:shd w:val="clear" w:color="auto" w:fill="auto"/>
          </w:tcPr>
          <w:p w:rsidR="000240BD" w:rsidRPr="00C568AF" w:rsidRDefault="000240BD" w:rsidP="00D02F2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C568AF"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C568AF" w:rsidRPr="00C568AF" w:rsidTr="00C568AF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0240BD" w:rsidRPr="00C568AF" w:rsidRDefault="000240BD" w:rsidP="00D02F2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C568AF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5906" w:type="dxa"/>
            <w:shd w:val="clear" w:color="auto" w:fill="auto"/>
          </w:tcPr>
          <w:p w:rsidR="000240BD" w:rsidRPr="00C568AF" w:rsidRDefault="000240BD" w:rsidP="00D02F2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C568AF"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C568AF" w:rsidRPr="00C568AF" w:rsidTr="00C568AF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0240BD" w:rsidRPr="00C568AF" w:rsidRDefault="000240BD" w:rsidP="00D02F2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C568AF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5906" w:type="dxa"/>
            <w:shd w:val="clear" w:color="auto" w:fill="auto"/>
          </w:tcPr>
          <w:p w:rsidR="000240BD" w:rsidRPr="00C568AF" w:rsidRDefault="000240BD" w:rsidP="00D02F2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C568AF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C568AF" w:rsidRPr="00C568AF" w:rsidTr="00C568AF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0240BD" w:rsidRPr="00C568AF" w:rsidRDefault="000240BD" w:rsidP="00D02F2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C568AF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06" w:type="dxa"/>
            <w:shd w:val="clear" w:color="auto" w:fill="auto"/>
          </w:tcPr>
          <w:p w:rsidR="000240BD" w:rsidRPr="00C568AF" w:rsidRDefault="00C568AF" w:rsidP="00D02F2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hyperlink r:id="rId8" w:history="1">
              <w:r w:rsidR="000240BD" w:rsidRPr="00C568AF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C568AF" w:rsidRPr="00C568AF" w:rsidTr="00C568AF">
        <w:trPr>
          <w:trHeight w:val="20"/>
          <w:jc w:val="center"/>
        </w:trPr>
        <w:tc>
          <w:tcPr>
            <w:tcW w:w="3660" w:type="dxa"/>
            <w:shd w:val="clear" w:color="auto" w:fill="auto"/>
          </w:tcPr>
          <w:p w:rsidR="000240BD" w:rsidRPr="00C568AF" w:rsidRDefault="000240BD" w:rsidP="00D02F2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C568AF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5906" w:type="dxa"/>
            <w:shd w:val="clear" w:color="auto" w:fill="auto"/>
          </w:tcPr>
          <w:p w:rsidR="000240BD" w:rsidRPr="00C568AF" w:rsidRDefault="00C568AF" w:rsidP="00D02F2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hyperlink r:id="rId9" w:history="1">
              <w:r w:rsidR="000240BD" w:rsidRPr="00C568AF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cesarfiala14@gmail.com</w:t>
              </w:r>
            </w:hyperlink>
          </w:p>
        </w:tc>
      </w:tr>
    </w:tbl>
    <w:p w:rsidR="000240BD" w:rsidRPr="00C568AF" w:rsidRDefault="000240BD" w:rsidP="000240BD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</w:p>
    <w:p w:rsidR="000240BD" w:rsidRPr="00C568AF" w:rsidRDefault="000240BD" w:rsidP="000240BD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  <w:r w:rsidRPr="00C568AF">
        <w:rPr>
          <w:rFonts w:ascii="Book Antiqua" w:hAnsi="Book Antiqua" w:cs="Arial"/>
          <w:sz w:val="28"/>
          <w:szCs w:val="28"/>
        </w:rPr>
        <w:t xml:space="preserve">(*) Não deve ser o endereço/e-mail do Órgão e/ou Poder. Deve ser o endereço/e-mail onde poderá ser </w:t>
      </w:r>
      <w:proofErr w:type="gramStart"/>
      <w:r w:rsidRPr="00C568AF">
        <w:rPr>
          <w:rFonts w:ascii="Book Antiqua" w:hAnsi="Book Antiqua" w:cs="Arial"/>
          <w:sz w:val="28"/>
          <w:szCs w:val="28"/>
        </w:rPr>
        <w:t>encontrado(</w:t>
      </w:r>
      <w:proofErr w:type="gramEnd"/>
      <w:r w:rsidRPr="00C568AF">
        <w:rPr>
          <w:rFonts w:ascii="Book Antiqua" w:hAnsi="Book Antiqua" w:cs="Arial"/>
          <w:sz w:val="28"/>
          <w:szCs w:val="28"/>
        </w:rPr>
        <w:t>a), caso não esteja mais exercendo o mandato ou cargo.</w:t>
      </w:r>
    </w:p>
    <w:p w:rsidR="000240BD" w:rsidRPr="00C568AF" w:rsidRDefault="000240BD" w:rsidP="000240BD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p w:rsidR="000240BD" w:rsidRPr="00C568AF" w:rsidRDefault="000240BD" w:rsidP="000240BD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  <w:r w:rsidRPr="00C568AF">
        <w:rPr>
          <w:rFonts w:ascii="Book Antiqua" w:hAnsi="Book Antiqua" w:cs="Arial"/>
          <w:b/>
          <w:sz w:val="28"/>
          <w:szCs w:val="28"/>
        </w:rPr>
        <w:t>RESPONSÁVEL PELO ATENDIMENTO A REQUISIÇÕES DE DOCUMENTOS DO TCESP</w:t>
      </w:r>
    </w:p>
    <w:p w:rsidR="000240BD" w:rsidRPr="00C568AF" w:rsidRDefault="000240BD" w:rsidP="000240BD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41"/>
      </w:tblGrid>
      <w:tr w:rsidR="00C568AF" w:rsidRPr="00C568AF" w:rsidTr="00C568AF">
        <w:trPr>
          <w:trHeight w:val="20"/>
          <w:jc w:val="center"/>
        </w:trPr>
        <w:tc>
          <w:tcPr>
            <w:tcW w:w="3660" w:type="dxa"/>
            <w:vAlign w:val="center"/>
          </w:tcPr>
          <w:p w:rsidR="000240BD" w:rsidRPr="00C568AF" w:rsidRDefault="000240BD" w:rsidP="00D02F2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C568AF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41" w:type="dxa"/>
          </w:tcPr>
          <w:p w:rsidR="000240BD" w:rsidRPr="00C568AF" w:rsidRDefault="000240BD" w:rsidP="00D02F2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C568AF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Marcus Vinicius Cândido da Silva</w:t>
            </w:r>
          </w:p>
        </w:tc>
      </w:tr>
      <w:tr w:rsidR="00C568AF" w:rsidRPr="00C568AF" w:rsidTr="00C568AF">
        <w:trPr>
          <w:trHeight w:val="20"/>
          <w:jc w:val="center"/>
        </w:trPr>
        <w:tc>
          <w:tcPr>
            <w:tcW w:w="3660" w:type="dxa"/>
            <w:vAlign w:val="center"/>
          </w:tcPr>
          <w:p w:rsidR="000240BD" w:rsidRPr="00C568AF" w:rsidRDefault="000240BD" w:rsidP="00D02F2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C568AF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41" w:type="dxa"/>
          </w:tcPr>
          <w:p w:rsidR="000240BD" w:rsidRPr="00C568AF" w:rsidRDefault="000240BD" w:rsidP="00D02F2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C568AF"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C568AF" w:rsidRPr="00C568AF" w:rsidTr="00C568AF">
        <w:trPr>
          <w:trHeight w:val="20"/>
          <w:jc w:val="center"/>
        </w:trPr>
        <w:tc>
          <w:tcPr>
            <w:tcW w:w="3660" w:type="dxa"/>
            <w:vAlign w:val="center"/>
          </w:tcPr>
          <w:p w:rsidR="000240BD" w:rsidRPr="00C568AF" w:rsidRDefault="000240BD" w:rsidP="00D02F2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C568AF">
              <w:rPr>
                <w:rFonts w:ascii="Book Antiqua" w:hAnsi="Book Antiqua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5941" w:type="dxa"/>
          </w:tcPr>
          <w:p w:rsidR="000240BD" w:rsidRPr="00C568AF" w:rsidRDefault="000240BD" w:rsidP="00D02F2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C568AF">
              <w:rPr>
                <w:rFonts w:ascii="Book Antiqua" w:hAnsi="Book Antiqua" w:cs="Consolas"/>
                <w:sz w:val="28"/>
                <w:szCs w:val="28"/>
              </w:rPr>
              <w:t>Praça Doutor Pedro da Rocha Braga n</w:t>
            </w:r>
            <w:r w:rsidRPr="00C568AF"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 w:rsidRPr="00C568AF"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C568AF" w:rsidRPr="00C568AF" w:rsidTr="00C568AF">
        <w:trPr>
          <w:trHeight w:val="20"/>
          <w:jc w:val="center"/>
        </w:trPr>
        <w:tc>
          <w:tcPr>
            <w:tcW w:w="3660" w:type="dxa"/>
            <w:vAlign w:val="center"/>
          </w:tcPr>
          <w:p w:rsidR="000240BD" w:rsidRPr="00C568AF" w:rsidRDefault="000240BD" w:rsidP="00D02F2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C568AF"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5941" w:type="dxa"/>
          </w:tcPr>
          <w:p w:rsidR="000240BD" w:rsidRPr="00C568AF" w:rsidRDefault="000240BD" w:rsidP="00D02F2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C568AF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C568AF" w:rsidRPr="00C568AF" w:rsidTr="00C568AF">
        <w:trPr>
          <w:trHeight w:val="20"/>
          <w:jc w:val="center"/>
        </w:trPr>
        <w:tc>
          <w:tcPr>
            <w:tcW w:w="3660" w:type="dxa"/>
            <w:vAlign w:val="center"/>
          </w:tcPr>
          <w:p w:rsidR="000240BD" w:rsidRPr="00C568AF" w:rsidRDefault="000240BD" w:rsidP="00D02F2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C568AF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41" w:type="dxa"/>
          </w:tcPr>
          <w:p w:rsidR="000240BD" w:rsidRPr="00C568AF" w:rsidRDefault="000240BD" w:rsidP="00D02F2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C568AF">
              <w:rPr>
                <w:rFonts w:ascii="Book Antiqua" w:hAnsi="Book Antiqua" w:cs="Arial"/>
                <w:sz w:val="28"/>
                <w:szCs w:val="28"/>
              </w:rPr>
              <w:t>licitacao@pirajui.sp.gov.br</w:t>
            </w:r>
          </w:p>
        </w:tc>
      </w:tr>
    </w:tbl>
    <w:p w:rsidR="000240BD" w:rsidRPr="00C568AF" w:rsidRDefault="000240BD" w:rsidP="000240BD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</w:p>
    <w:p w:rsidR="00C568AF" w:rsidRPr="00C568AF" w:rsidRDefault="00C568AF" w:rsidP="000240BD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</w:p>
    <w:p w:rsidR="000240BD" w:rsidRPr="00C568AF" w:rsidRDefault="00C568AF" w:rsidP="000240BD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C568AF">
        <w:rPr>
          <w:rFonts w:ascii="Book Antiqua" w:eastAsia="MS Mincho" w:hAnsi="Book Antiqua" w:cs="Consolas"/>
          <w:b/>
          <w:bCs/>
          <w:sz w:val="28"/>
          <w:szCs w:val="28"/>
        </w:rPr>
        <w:lastRenderedPageBreak/>
        <w:t xml:space="preserve">PIRAJUÍ, SEXTA-FEIRA, 22 DE </w:t>
      </w:r>
      <w:proofErr w:type="gramStart"/>
      <w:r w:rsidRPr="00C568AF">
        <w:rPr>
          <w:rFonts w:ascii="Book Antiqua" w:eastAsia="MS Mincho" w:hAnsi="Book Antiqua" w:cs="Consolas"/>
          <w:b/>
          <w:bCs/>
          <w:sz w:val="28"/>
          <w:szCs w:val="28"/>
        </w:rPr>
        <w:t>NOVEMBRO</w:t>
      </w:r>
      <w:proofErr w:type="gramEnd"/>
      <w:r w:rsidRPr="00C568AF">
        <w:rPr>
          <w:rFonts w:ascii="Book Antiqua" w:eastAsia="MS Mincho" w:hAnsi="Book Antiqua" w:cs="Consolas"/>
          <w:b/>
          <w:bCs/>
          <w:sz w:val="28"/>
          <w:szCs w:val="28"/>
        </w:rPr>
        <w:t xml:space="preserve"> DE 2019</w:t>
      </w:r>
      <w:r w:rsidR="000240BD" w:rsidRPr="00C568AF">
        <w:rPr>
          <w:rFonts w:ascii="Book Antiqua" w:eastAsia="MS Mincho" w:hAnsi="Book Antiqua" w:cs="Consolas"/>
          <w:b/>
          <w:bCs/>
          <w:sz w:val="28"/>
          <w:szCs w:val="28"/>
        </w:rPr>
        <w:t>.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C568AF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C568AF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0240BD" w:rsidRPr="00C568AF" w:rsidRDefault="000240BD" w:rsidP="000240BD">
      <w:pPr>
        <w:ind w:left="0" w:right="0"/>
      </w:pP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</w:rPr>
      </w:pPr>
    </w:p>
    <w:p w:rsidR="000240BD" w:rsidRPr="00C568AF" w:rsidRDefault="000240BD" w:rsidP="000240B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</w:pPr>
    </w:p>
    <w:p w:rsidR="00EE1584" w:rsidRPr="00C568AF" w:rsidRDefault="00EE1584" w:rsidP="000240BD">
      <w:pPr>
        <w:tabs>
          <w:tab w:val="left" w:pos="-1701"/>
        </w:tabs>
        <w:autoSpaceDE w:val="0"/>
        <w:autoSpaceDN w:val="0"/>
        <w:adjustRightInd w:val="0"/>
        <w:ind w:left="0" w:right="-1"/>
      </w:pPr>
    </w:p>
    <w:sectPr w:rsidR="00EE1584" w:rsidRPr="00C568AF" w:rsidSect="00EB5DA3">
      <w:headerReference w:type="default" r:id="rId10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0C4" w:rsidRDefault="008A10C4" w:rsidP="00EB5DA3">
      <w:r>
        <w:separator/>
      </w:r>
    </w:p>
  </w:endnote>
  <w:endnote w:type="continuationSeparator" w:id="0">
    <w:p w:rsidR="008A10C4" w:rsidRDefault="008A10C4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0C4" w:rsidRDefault="008A10C4" w:rsidP="00EB5DA3">
      <w:r>
        <w:separator/>
      </w:r>
    </w:p>
  </w:footnote>
  <w:footnote w:type="continuationSeparator" w:id="0">
    <w:p w:rsidR="008A10C4" w:rsidRDefault="008A10C4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4A3654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4A3654" w:rsidRPr="00FA6A0F" w:rsidRDefault="004A3654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7F4D5D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60934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Pr="00FA6A0F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8240" behindDoc="0" locked="0" layoutInCell="1" allowOverlap="1" wp14:anchorId="69849CC3" wp14:editId="1F7EDC47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:rsidR="004A3654" w:rsidRPr="00053EBD" w:rsidRDefault="004A3654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F4D5D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4A3654" w:rsidRPr="00053EBD" w:rsidRDefault="004A3654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4A3654" w:rsidRPr="00534669" w:rsidRDefault="004A3654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4A3654" w:rsidRDefault="004A3654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4A3654" w:rsidRPr="00FA6A0F" w:rsidRDefault="004A3654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4A3654" w:rsidRPr="00BF5471" w:rsidRDefault="004A3654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2ADA6C2C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003" w:hanging="643"/>
      </w:pPr>
      <w:rPr>
        <w:rFonts w:ascii="Book Antiqua" w:eastAsia="Times New Roman" w:hAnsi="Book Antiqua" w:cs="Times New Roman" w:hint="default"/>
        <w:b/>
        <w:bCs w:val="0"/>
        <w:sz w:val="28"/>
        <w:szCs w:val="28"/>
        <w:lang w:val="pt-BR" w:eastAsia="zh-CN" w:bidi="ar-SA"/>
      </w:rPr>
    </w:lvl>
    <w:lvl w:ilvl="1">
      <w:start w:val="1"/>
      <w:numFmt w:val="decimal"/>
      <w:suff w:val="space"/>
      <w:lvlText w:val="%1.%2)"/>
      <w:lvlJc w:val="left"/>
      <w:pPr>
        <w:tabs>
          <w:tab w:val="num" w:pos="0"/>
        </w:tabs>
        <w:ind w:left="1168" w:hanging="448"/>
      </w:pPr>
      <w:rPr>
        <w:rFonts w:ascii="Book Antiqua" w:eastAsia="Times New Roman" w:hAnsi="Book Antiqua" w:cs="Times New Roman" w:hint="default"/>
        <w:b/>
        <w:bCs/>
        <w:kern w:val="1"/>
        <w:sz w:val="28"/>
        <w:szCs w:val="28"/>
        <w:lang w:val="pt-BR" w:eastAsia="zh-CN" w:bidi="ar-SA"/>
      </w:rPr>
    </w:lvl>
    <w:lvl w:ilvl="2">
      <w:start w:val="1"/>
      <w:numFmt w:val="decimal"/>
      <w:suff w:val="space"/>
      <w:lvlText w:val="%1.%2.%3)"/>
      <w:lvlJc w:val="left"/>
      <w:pPr>
        <w:tabs>
          <w:tab w:val="num" w:pos="0"/>
        </w:tabs>
        <w:ind w:left="1723" w:hanging="643"/>
      </w:pPr>
      <w:rPr>
        <w:rFonts w:ascii="Book Antiqua" w:eastAsia="Arial Unicode MS" w:hAnsi="Book Antiqua" w:cs="Times New Roman" w:hint="default"/>
        <w:b/>
        <w:bCs w:val="0"/>
        <w:sz w:val="28"/>
        <w:szCs w:val="28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-1440"/>
        </w:tabs>
        <w:ind w:left="1950" w:hanging="1950"/>
      </w:pPr>
      <w:rPr>
        <w:rFonts w:ascii="Book Antiqua" w:eastAsia="Arial Unicode MS" w:hAnsi="Book Antiqua" w:cs="Times New Roman" w:hint="default"/>
        <w:b/>
        <w:bCs w:val="0"/>
        <w:sz w:val="28"/>
        <w:szCs w:val="28"/>
      </w:rPr>
    </w:lvl>
    <w:lvl w:ilvl="4">
      <w:start w:val="1"/>
      <w:numFmt w:val="bullet"/>
      <w:suff w:val="space"/>
      <w:lvlText w:val=""/>
      <w:lvlJc w:val="left"/>
      <w:pPr>
        <w:tabs>
          <w:tab w:val="num" w:pos="0"/>
        </w:tabs>
        <w:ind w:left="4201" w:hanging="2401"/>
      </w:pPr>
      <w:rPr>
        <w:rFonts w:ascii="Wingdings" w:hAnsi="Wingdings" w:cs="OpenSymbol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B3780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6810DA"/>
    <w:multiLevelType w:val="multilevel"/>
    <w:tmpl w:val="3BF6C13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3A4C16"/>
    <w:multiLevelType w:val="hybridMultilevel"/>
    <w:tmpl w:val="749E3C16"/>
    <w:lvl w:ilvl="0" w:tplc="8B385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3F4B8C"/>
    <w:multiLevelType w:val="hybridMultilevel"/>
    <w:tmpl w:val="EB54A4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0F3BF2"/>
    <w:multiLevelType w:val="hybridMultilevel"/>
    <w:tmpl w:val="D6ACFB9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9"/>
  </w:num>
  <w:num w:numId="6">
    <w:abstractNumId w:val="43"/>
  </w:num>
  <w:num w:numId="7">
    <w:abstractNumId w:val="7"/>
  </w:num>
  <w:num w:numId="8">
    <w:abstractNumId w:val="14"/>
  </w:num>
  <w:num w:numId="9">
    <w:abstractNumId w:val="37"/>
  </w:num>
  <w:num w:numId="10">
    <w:abstractNumId w:val="20"/>
  </w:num>
  <w:num w:numId="11">
    <w:abstractNumId w:val="31"/>
  </w:num>
  <w:num w:numId="12">
    <w:abstractNumId w:val="25"/>
  </w:num>
  <w:num w:numId="13">
    <w:abstractNumId w:val="27"/>
  </w:num>
  <w:num w:numId="14">
    <w:abstractNumId w:val="6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4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41"/>
  </w:num>
  <w:num w:numId="21">
    <w:abstractNumId w:val="22"/>
  </w:num>
  <w:num w:numId="22">
    <w:abstractNumId w:val="29"/>
  </w:num>
  <w:num w:numId="23">
    <w:abstractNumId w:val="10"/>
  </w:num>
  <w:num w:numId="24">
    <w:abstractNumId w:val="16"/>
  </w:num>
  <w:num w:numId="25">
    <w:abstractNumId w:val="21"/>
  </w:num>
  <w:num w:numId="26">
    <w:abstractNumId w:val="40"/>
  </w:num>
  <w:num w:numId="27">
    <w:abstractNumId w:val="18"/>
  </w:num>
  <w:num w:numId="28">
    <w:abstractNumId w:val="12"/>
  </w:num>
  <w:num w:numId="29">
    <w:abstractNumId w:val="33"/>
  </w:num>
  <w:num w:numId="30">
    <w:abstractNumId w:val="24"/>
  </w:num>
  <w:num w:numId="31">
    <w:abstractNumId w:val="38"/>
  </w:num>
  <w:num w:numId="32">
    <w:abstractNumId w:val="23"/>
  </w:num>
  <w:num w:numId="33">
    <w:abstractNumId w:val="5"/>
  </w:num>
  <w:num w:numId="34">
    <w:abstractNumId w:val="32"/>
  </w:num>
  <w:num w:numId="35">
    <w:abstractNumId w:val="36"/>
  </w:num>
  <w:num w:numId="36">
    <w:abstractNumId w:val="39"/>
  </w:num>
  <w:num w:numId="37">
    <w:abstractNumId w:val="26"/>
  </w:num>
  <w:num w:numId="38">
    <w:abstractNumId w:val="4"/>
  </w:num>
  <w:num w:numId="39">
    <w:abstractNumId w:val="11"/>
  </w:num>
  <w:num w:numId="40">
    <w:abstractNumId w:val="34"/>
  </w:num>
  <w:num w:numId="41">
    <w:abstractNumId w:val="44"/>
  </w:num>
  <w:num w:numId="42">
    <w:abstractNumId w:val="28"/>
  </w:num>
  <w:num w:numId="43">
    <w:abstractNumId w:val="17"/>
  </w:num>
  <w:num w:numId="44">
    <w:abstractNumId w:val="1"/>
  </w:num>
  <w:num w:numId="45">
    <w:abstractNumId w:val="9"/>
  </w:num>
  <w:num w:numId="46">
    <w:abstractNumId w:val="30"/>
  </w:num>
  <w:num w:numId="4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2A06"/>
    <w:rsid w:val="000154CA"/>
    <w:rsid w:val="00022DC2"/>
    <w:rsid w:val="000240BD"/>
    <w:rsid w:val="00025CED"/>
    <w:rsid w:val="000327BA"/>
    <w:rsid w:val="00034AA4"/>
    <w:rsid w:val="00041876"/>
    <w:rsid w:val="00047AF2"/>
    <w:rsid w:val="00054AE0"/>
    <w:rsid w:val="00056972"/>
    <w:rsid w:val="0006158A"/>
    <w:rsid w:val="0006178D"/>
    <w:rsid w:val="00061BCB"/>
    <w:rsid w:val="000710FB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1891"/>
    <w:rsid w:val="000B3E19"/>
    <w:rsid w:val="000B3E60"/>
    <w:rsid w:val="000B7424"/>
    <w:rsid w:val="000D7BA9"/>
    <w:rsid w:val="000F297F"/>
    <w:rsid w:val="000F7128"/>
    <w:rsid w:val="00100309"/>
    <w:rsid w:val="00102E60"/>
    <w:rsid w:val="0010583A"/>
    <w:rsid w:val="00107AA7"/>
    <w:rsid w:val="00110CE3"/>
    <w:rsid w:val="00114CE1"/>
    <w:rsid w:val="00121108"/>
    <w:rsid w:val="001213B3"/>
    <w:rsid w:val="00133188"/>
    <w:rsid w:val="00135771"/>
    <w:rsid w:val="001409E3"/>
    <w:rsid w:val="001464B3"/>
    <w:rsid w:val="0015731C"/>
    <w:rsid w:val="0015796A"/>
    <w:rsid w:val="00174BE5"/>
    <w:rsid w:val="001757BA"/>
    <w:rsid w:val="00183BAF"/>
    <w:rsid w:val="00186975"/>
    <w:rsid w:val="00186B30"/>
    <w:rsid w:val="00190036"/>
    <w:rsid w:val="00193B19"/>
    <w:rsid w:val="00195487"/>
    <w:rsid w:val="00196E02"/>
    <w:rsid w:val="001A0757"/>
    <w:rsid w:val="001A6746"/>
    <w:rsid w:val="001A77FA"/>
    <w:rsid w:val="001B6C3B"/>
    <w:rsid w:val="001B75C4"/>
    <w:rsid w:val="001C2CA3"/>
    <w:rsid w:val="001C3200"/>
    <w:rsid w:val="001C57CF"/>
    <w:rsid w:val="001D5C28"/>
    <w:rsid w:val="001D680D"/>
    <w:rsid w:val="001D7F51"/>
    <w:rsid w:val="001E45F4"/>
    <w:rsid w:val="001F053B"/>
    <w:rsid w:val="001F1CF8"/>
    <w:rsid w:val="001F60B4"/>
    <w:rsid w:val="00202EDE"/>
    <w:rsid w:val="00203D22"/>
    <w:rsid w:val="00211851"/>
    <w:rsid w:val="0021697A"/>
    <w:rsid w:val="00216A38"/>
    <w:rsid w:val="002211A0"/>
    <w:rsid w:val="00222619"/>
    <w:rsid w:val="002254C3"/>
    <w:rsid w:val="00226B3A"/>
    <w:rsid w:val="00230C26"/>
    <w:rsid w:val="00231237"/>
    <w:rsid w:val="00231DB3"/>
    <w:rsid w:val="002353B7"/>
    <w:rsid w:val="0025232C"/>
    <w:rsid w:val="00264FBF"/>
    <w:rsid w:val="00270646"/>
    <w:rsid w:val="002739DF"/>
    <w:rsid w:val="00281034"/>
    <w:rsid w:val="002818CE"/>
    <w:rsid w:val="00282555"/>
    <w:rsid w:val="00284CC2"/>
    <w:rsid w:val="00285607"/>
    <w:rsid w:val="0028718B"/>
    <w:rsid w:val="002928C2"/>
    <w:rsid w:val="00293097"/>
    <w:rsid w:val="00294594"/>
    <w:rsid w:val="002956CA"/>
    <w:rsid w:val="0029605C"/>
    <w:rsid w:val="002A06EB"/>
    <w:rsid w:val="002A250B"/>
    <w:rsid w:val="002A6832"/>
    <w:rsid w:val="002A7EF0"/>
    <w:rsid w:val="002B0138"/>
    <w:rsid w:val="002B08AB"/>
    <w:rsid w:val="002B6D0A"/>
    <w:rsid w:val="002E0EF7"/>
    <w:rsid w:val="002E1CDC"/>
    <w:rsid w:val="002E7930"/>
    <w:rsid w:val="002F21C1"/>
    <w:rsid w:val="002F43F5"/>
    <w:rsid w:val="002F55FC"/>
    <w:rsid w:val="0030174B"/>
    <w:rsid w:val="00302DC4"/>
    <w:rsid w:val="0030333D"/>
    <w:rsid w:val="003054EA"/>
    <w:rsid w:val="00311CB4"/>
    <w:rsid w:val="00314198"/>
    <w:rsid w:val="00320218"/>
    <w:rsid w:val="00320D11"/>
    <w:rsid w:val="00323572"/>
    <w:rsid w:val="00325994"/>
    <w:rsid w:val="00330A98"/>
    <w:rsid w:val="00333345"/>
    <w:rsid w:val="00333DFF"/>
    <w:rsid w:val="00333F61"/>
    <w:rsid w:val="0033403C"/>
    <w:rsid w:val="003378F3"/>
    <w:rsid w:val="003469FD"/>
    <w:rsid w:val="0035181B"/>
    <w:rsid w:val="003546EF"/>
    <w:rsid w:val="003573E0"/>
    <w:rsid w:val="0037152E"/>
    <w:rsid w:val="00393EA7"/>
    <w:rsid w:val="0039508B"/>
    <w:rsid w:val="003A3985"/>
    <w:rsid w:val="003A66B2"/>
    <w:rsid w:val="003B0074"/>
    <w:rsid w:val="003B0245"/>
    <w:rsid w:val="003B0E09"/>
    <w:rsid w:val="003B657C"/>
    <w:rsid w:val="003C003E"/>
    <w:rsid w:val="003C1CE5"/>
    <w:rsid w:val="003C49CA"/>
    <w:rsid w:val="003C527A"/>
    <w:rsid w:val="003C6C5F"/>
    <w:rsid w:val="003C79A4"/>
    <w:rsid w:val="003D4DA3"/>
    <w:rsid w:val="003D766F"/>
    <w:rsid w:val="003E6E93"/>
    <w:rsid w:val="004002F7"/>
    <w:rsid w:val="004032C3"/>
    <w:rsid w:val="004139DA"/>
    <w:rsid w:val="004153BA"/>
    <w:rsid w:val="00422028"/>
    <w:rsid w:val="00423F14"/>
    <w:rsid w:val="0042523C"/>
    <w:rsid w:val="004254FB"/>
    <w:rsid w:val="00426845"/>
    <w:rsid w:val="00427994"/>
    <w:rsid w:val="00427AB8"/>
    <w:rsid w:val="004303A1"/>
    <w:rsid w:val="004323EA"/>
    <w:rsid w:val="004379F5"/>
    <w:rsid w:val="00437DAA"/>
    <w:rsid w:val="00441A4B"/>
    <w:rsid w:val="004501F2"/>
    <w:rsid w:val="00451036"/>
    <w:rsid w:val="004626EE"/>
    <w:rsid w:val="00466D15"/>
    <w:rsid w:val="004734E4"/>
    <w:rsid w:val="00476B9F"/>
    <w:rsid w:val="00486D92"/>
    <w:rsid w:val="0049020A"/>
    <w:rsid w:val="004942A4"/>
    <w:rsid w:val="004A03A0"/>
    <w:rsid w:val="004A3654"/>
    <w:rsid w:val="004B4468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505548"/>
    <w:rsid w:val="005142E4"/>
    <w:rsid w:val="00521A68"/>
    <w:rsid w:val="00526DC0"/>
    <w:rsid w:val="00540DFF"/>
    <w:rsid w:val="0054452A"/>
    <w:rsid w:val="005503CC"/>
    <w:rsid w:val="00556A3A"/>
    <w:rsid w:val="00557288"/>
    <w:rsid w:val="005578F4"/>
    <w:rsid w:val="005614F4"/>
    <w:rsid w:val="00561BD1"/>
    <w:rsid w:val="0056601B"/>
    <w:rsid w:val="005748DB"/>
    <w:rsid w:val="0057690C"/>
    <w:rsid w:val="00582548"/>
    <w:rsid w:val="005955E6"/>
    <w:rsid w:val="00595A06"/>
    <w:rsid w:val="00597D19"/>
    <w:rsid w:val="005A6620"/>
    <w:rsid w:val="005B1D83"/>
    <w:rsid w:val="005C0C16"/>
    <w:rsid w:val="005C1D2F"/>
    <w:rsid w:val="005D516B"/>
    <w:rsid w:val="005D61FA"/>
    <w:rsid w:val="005E0A29"/>
    <w:rsid w:val="005E0FF5"/>
    <w:rsid w:val="005F5039"/>
    <w:rsid w:val="0060413B"/>
    <w:rsid w:val="00604BD8"/>
    <w:rsid w:val="00605454"/>
    <w:rsid w:val="00611C14"/>
    <w:rsid w:val="0062161E"/>
    <w:rsid w:val="0062420E"/>
    <w:rsid w:val="00632E6B"/>
    <w:rsid w:val="00642D25"/>
    <w:rsid w:val="006440AA"/>
    <w:rsid w:val="00647FB6"/>
    <w:rsid w:val="00653BCB"/>
    <w:rsid w:val="00654673"/>
    <w:rsid w:val="006616E9"/>
    <w:rsid w:val="00674F57"/>
    <w:rsid w:val="006947D6"/>
    <w:rsid w:val="00697515"/>
    <w:rsid w:val="006A24BE"/>
    <w:rsid w:val="006B0E1B"/>
    <w:rsid w:val="006B5215"/>
    <w:rsid w:val="006C1E94"/>
    <w:rsid w:val="006D1521"/>
    <w:rsid w:val="006D3F23"/>
    <w:rsid w:val="006D67BB"/>
    <w:rsid w:val="006D7EB5"/>
    <w:rsid w:val="006E143F"/>
    <w:rsid w:val="006E3EC0"/>
    <w:rsid w:val="006F2204"/>
    <w:rsid w:val="00702909"/>
    <w:rsid w:val="00705C1C"/>
    <w:rsid w:val="0071107C"/>
    <w:rsid w:val="007122A3"/>
    <w:rsid w:val="00712D78"/>
    <w:rsid w:val="00717B4C"/>
    <w:rsid w:val="007210B4"/>
    <w:rsid w:val="00730C39"/>
    <w:rsid w:val="00730F10"/>
    <w:rsid w:val="00735E5A"/>
    <w:rsid w:val="00736B14"/>
    <w:rsid w:val="00737E7C"/>
    <w:rsid w:val="007406BC"/>
    <w:rsid w:val="0074738F"/>
    <w:rsid w:val="007516CA"/>
    <w:rsid w:val="007560EF"/>
    <w:rsid w:val="00756F5C"/>
    <w:rsid w:val="00757C34"/>
    <w:rsid w:val="007600FE"/>
    <w:rsid w:val="0076245B"/>
    <w:rsid w:val="0076282D"/>
    <w:rsid w:val="007652EF"/>
    <w:rsid w:val="00766C8D"/>
    <w:rsid w:val="007751F2"/>
    <w:rsid w:val="00777549"/>
    <w:rsid w:val="00777926"/>
    <w:rsid w:val="00786E60"/>
    <w:rsid w:val="007945CF"/>
    <w:rsid w:val="007A508B"/>
    <w:rsid w:val="007C26A9"/>
    <w:rsid w:val="007C33F8"/>
    <w:rsid w:val="007C3BEF"/>
    <w:rsid w:val="007C3FBA"/>
    <w:rsid w:val="007C549F"/>
    <w:rsid w:val="007D42DA"/>
    <w:rsid w:val="007D6E47"/>
    <w:rsid w:val="007F4D5D"/>
    <w:rsid w:val="008033B2"/>
    <w:rsid w:val="0080741F"/>
    <w:rsid w:val="00813227"/>
    <w:rsid w:val="008146A5"/>
    <w:rsid w:val="00816A98"/>
    <w:rsid w:val="00817665"/>
    <w:rsid w:val="00817E70"/>
    <w:rsid w:val="0082021F"/>
    <w:rsid w:val="008212A4"/>
    <w:rsid w:val="008216C8"/>
    <w:rsid w:val="008268CA"/>
    <w:rsid w:val="00836F91"/>
    <w:rsid w:val="00846A9E"/>
    <w:rsid w:val="0085554B"/>
    <w:rsid w:val="00855710"/>
    <w:rsid w:val="00855FAB"/>
    <w:rsid w:val="0086613A"/>
    <w:rsid w:val="008745B7"/>
    <w:rsid w:val="00881166"/>
    <w:rsid w:val="00881810"/>
    <w:rsid w:val="00895B11"/>
    <w:rsid w:val="008A02A1"/>
    <w:rsid w:val="008A10C4"/>
    <w:rsid w:val="008B69FC"/>
    <w:rsid w:val="008B7F18"/>
    <w:rsid w:val="008C0528"/>
    <w:rsid w:val="008C0F32"/>
    <w:rsid w:val="008C2D0A"/>
    <w:rsid w:val="008D6E58"/>
    <w:rsid w:val="008D7F66"/>
    <w:rsid w:val="008E2B7F"/>
    <w:rsid w:val="008E3B68"/>
    <w:rsid w:val="008E401E"/>
    <w:rsid w:val="008E40C6"/>
    <w:rsid w:val="008F1383"/>
    <w:rsid w:val="008F2353"/>
    <w:rsid w:val="008F30E2"/>
    <w:rsid w:val="00910537"/>
    <w:rsid w:val="00912635"/>
    <w:rsid w:val="00924468"/>
    <w:rsid w:val="0092463E"/>
    <w:rsid w:val="00936D3C"/>
    <w:rsid w:val="00937F3C"/>
    <w:rsid w:val="00961FA9"/>
    <w:rsid w:val="009712BE"/>
    <w:rsid w:val="00972EE2"/>
    <w:rsid w:val="009739DD"/>
    <w:rsid w:val="00976162"/>
    <w:rsid w:val="00981A13"/>
    <w:rsid w:val="00995488"/>
    <w:rsid w:val="009A0F2F"/>
    <w:rsid w:val="009A5CF8"/>
    <w:rsid w:val="009A6316"/>
    <w:rsid w:val="009B6341"/>
    <w:rsid w:val="009C3343"/>
    <w:rsid w:val="009D02CC"/>
    <w:rsid w:val="009D4992"/>
    <w:rsid w:val="009E3CEE"/>
    <w:rsid w:val="009E6837"/>
    <w:rsid w:val="00A0133D"/>
    <w:rsid w:val="00A03114"/>
    <w:rsid w:val="00A129E1"/>
    <w:rsid w:val="00A13C6C"/>
    <w:rsid w:val="00A1512A"/>
    <w:rsid w:val="00A16F06"/>
    <w:rsid w:val="00A1740D"/>
    <w:rsid w:val="00A235AB"/>
    <w:rsid w:val="00A2693C"/>
    <w:rsid w:val="00A4111E"/>
    <w:rsid w:val="00A415C3"/>
    <w:rsid w:val="00A43821"/>
    <w:rsid w:val="00A5349F"/>
    <w:rsid w:val="00A62E72"/>
    <w:rsid w:val="00A634B0"/>
    <w:rsid w:val="00A63A8B"/>
    <w:rsid w:val="00A715D8"/>
    <w:rsid w:val="00A76D1A"/>
    <w:rsid w:val="00A8048D"/>
    <w:rsid w:val="00A90F1D"/>
    <w:rsid w:val="00A92818"/>
    <w:rsid w:val="00A93712"/>
    <w:rsid w:val="00A97BE3"/>
    <w:rsid w:val="00AA1923"/>
    <w:rsid w:val="00AA653C"/>
    <w:rsid w:val="00AB2F22"/>
    <w:rsid w:val="00AB598A"/>
    <w:rsid w:val="00AD1CC5"/>
    <w:rsid w:val="00AE01B9"/>
    <w:rsid w:val="00AE3998"/>
    <w:rsid w:val="00AE7CDF"/>
    <w:rsid w:val="00AF21A5"/>
    <w:rsid w:val="00AF4A70"/>
    <w:rsid w:val="00B06576"/>
    <w:rsid w:val="00B1132E"/>
    <w:rsid w:val="00B11E16"/>
    <w:rsid w:val="00B20D4A"/>
    <w:rsid w:val="00B23A1D"/>
    <w:rsid w:val="00B254E1"/>
    <w:rsid w:val="00B33DA8"/>
    <w:rsid w:val="00B37652"/>
    <w:rsid w:val="00B44547"/>
    <w:rsid w:val="00B53475"/>
    <w:rsid w:val="00B56A04"/>
    <w:rsid w:val="00B6747A"/>
    <w:rsid w:val="00B71E33"/>
    <w:rsid w:val="00B75158"/>
    <w:rsid w:val="00B77A11"/>
    <w:rsid w:val="00B822DD"/>
    <w:rsid w:val="00B832D2"/>
    <w:rsid w:val="00B86B85"/>
    <w:rsid w:val="00B95B88"/>
    <w:rsid w:val="00BA087E"/>
    <w:rsid w:val="00BA2904"/>
    <w:rsid w:val="00BA2FF0"/>
    <w:rsid w:val="00BA458E"/>
    <w:rsid w:val="00BA732C"/>
    <w:rsid w:val="00BA7D7F"/>
    <w:rsid w:val="00BB54EF"/>
    <w:rsid w:val="00BB6A52"/>
    <w:rsid w:val="00BC48B9"/>
    <w:rsid w:val="00BD3028"/>
    <w:rsid w:val="00BE0423"/>
    <w:rsid w:val="00BE5365"/>
    <w:rsid w:val="00BF2208"/>
    <w:rsid w:val="00BF33C0"/>
    <w:rsid w:val="00BF49C6"/>
    <w:rsid w:val="00C01C99"/>
    <w:rsid w:val="00C06518"/>
    <w:rsid w:val="00C067F5"/>
    <w:rsid w:val="00C1302E"/>
    <w:rsid w:val="00C22384"/>
    <w:rsid w:val="00C33414"/>
    <w:rsid w:val="00C43212"/>
    <w:rsid w:val="00C44868"/>
    <w:rsid w:val="00C44E4D"/>
    <w:rsid w:val="00C46A7F"/>
    <w:rsid w:val="00C47338"/>
    <w:rsid w:val="00C508CC"/>
    <w:rsid w:val="00C52C02"/>
    <w:rsid w:val="00C568AF"/>
    <w:rsid w:val="00C76296"/>
    <w:rsid w:val="00C801B6"/>
    <w:rsid w:val="00C8087E"/>
    <w:rsid w:val="00C80A78"/>
    <w:rsid w:val="00C86267"/>
    <w:rsid w:val="00CA17C4"/>
    <w:rsid w:val="00CA6F66"/>
    <w:rsid w:val="00CB014D"/>
    <w:rsid w:val="00CB7BE0"/>
    <w:rsid w:val="00CE5493"/>
    <w:rsid w:val="00CF081E"/>
    <w:rsid w:val="00D0781A"/>
    <w:rsid w:val="00D1376B"/>
    <w:rsid w:val="00D1658E"/>
    <w:rsid w:val="00D213EC"/>
    <w:rsid w:val="00D26A3A"/>
    <w:rsid w:val="00D27D73"/>
    <w:rsid w:val="00D31827"/>
    <w:rsid w:val="00D32E19"/>
    <w:rsid w:val="00D33833"/>
    <w:rsid w:val="00D47216"/>
    <w:rsid w:val="00D528F4"/>
    <w:rsid w:val="00D552CD"/>
    <w:rsid w:val="00D85BD6"/>
    <w:rsid w:val="00D91397"/>
    <w:rsid w:val="00D93FAB"/>
    <w:rsid w:val="00D9494D"/>
    <w:rsid w:val="00D95ACF"/>
    <w:rsid w:val="00D95EAF"/>
    <w:rsid w:val="00D969F8"/>
    <w:rsid w:val="00DA3477"/>
    <w:rsid w:val="00DA5077"/>
    <w:rsid w:val="00DA5B37"/>
    <w:rsid w:val="00DA7DB5"/>
    <w:rsid w:val="00DB122C"/>
    <w:rsid w:val="00DB1DBF"/>
    <w:rsid w:val="00DB3603"/>
    <w:rsid w:val="00DC0B62"/>
    <w:rsid w:val="00DC2368"/>
    <w:rsid w:val="00DC7C5B"/>
    <w:rsid w:val="00DD0C28"/>
    <w:rsid w:val="00DE0DD3"/>
    <w:rsid w:val="00DE3885"/>
    <w:rsid w:val="00DE3DAE"/>
    <w:rsid w:val="00DF2B2A"/>
    <w:rsid w:val="00DF4634"/>
    <w:rsid w:val="00DF7A97"/>
    <w:rsid w:val="00E00964"/>
    <w:rsid w:val="00E05863"/>
    <w:rsid w:val="00E05FB1"/>
    <w:rsid w:val="00E06913"/>
    <w:rsid w:val="00E103BC"/>
    <w:rsid w:val="00E15A53"/>
    <w:rsid w:val="00E20220"/>
    <w:rsid w:val="00E2265F"/>
    <w:rsid w:val="00E2438B"/>
    <w:rsid w:val="00E369F2"/>
    <w:rsid w:val="00E36F07"/>
    <w:rsid w:val="00E44477"/>
    <w:rsid w:val="00E4462F"/>
    <w:rsid w:val="00E44BFA"/>
    <w:rsid w:val="00E5080C"/>
    <w:rsid w:val="00E541B4"/>
    <w:rsid w:val="00E56C91"/>
    <w:rsid w:val="00E57DC7"/>
    <w:rsid w:val="00E649EA"/>
    <w:rsid w:val="00E6621C"/>
    <w:rsid w:val="00E66FDD"/>
    <w:rsid w:val="00E747A3"/>
    <w:rsid w:val="00E76013"/>
    <w:rsid w:val="00E76756"/>
    <w:rsid w:val="00E77B82"/>
    <w:rsid w:val="00E80BAA"/>
    <w:rsid w:val="00E8446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E1584"/>
    <w:rsid w:val="00EE7AE8"/>
    <w:rsid w:val="00EF77E6"/>
    <w:rsid w:val="00F01E71"/>
    <w:rsid w:val="00F0307F"/>
    <w:rsid w:val="00F037D1"/>
    <w:rsid w:val="00F05164"/>
    <w:rsid w:val="00F06445"/>
    <w:rsid w:val="00F14CCC"/>
    <w:rsid w:val="00F22D02"/>
    <w:rsid w:val="00F27B1C"/>
    <w:rsid w:val="00F30556"/>
    <w:rsid w:val="00F30755"/>
    <w:rsid w:val="00F30792"/>
    <w:rsid w:val="00F32564"/>
    <w:rsid w:val="00F34E46"/>
    <w:rsid w:val="00F352C8"/>
    <w:rsid w:val="00F52342"/>
    <w:rsid w:val="00F52A4F"/>
    <w:rsid w:val="00F53D3F"/>
    <w:rsid w:val="00F55255"/>
    <w:rsid w:val="00F63747"/>
    <w:rsid w:val="00F7778B"/>
    <w:rsid w:val="00F811FD"/>
    <w:rsid w:val="00F93521"/>
    <w:rsid w:val="00FA168F"/>
    <w:rsid w:val="00FA26EF"/>
    <w:rsid w:val="00FA6A0F"/>
    <w:rsid w:val="00FA6DF7"/>
    <w:rsid w:val="00FA722D"/>
    <w:rsid w:val="00FB0012"/>
    <w:rsid w:val="00FB2750"/>
    <w:rsid w:val="00FB78C7"/>
    <w:rsid w:val="00FC4B15"/>
    <w:rsid w:val="00FC50C3"/>
    <w:rsid w:val="00FC57D3"/>
    <w:rsid w:val="00FC6DCF"/>
    <w:rsid w:val="00FD6783"/>
    <w:rsid w:val="00FF4546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E2B690"/>
  <w15:docId w15:val="{ABC8362A-0578-428F-9045-AF5C3B4C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paragraph" w:customStyle="1" w:styleId="TableParagraph">
    <w:name w:val="Table Paragraph"/>
    <w:basedOn w:val="Normal"/>
    <w:uiPriority w:val="1"/>
    <w:qFormat/>
    <w:rsid w:val="00FA168F"/>
    <w:pPr>
      <w:autoSpaceDE w:val="0"/>
      <w:autoSpaceDN w:val="0"/>
      <w:adjustRightInd w:val="0"/>
      <w:spacing w:before="37"/>
      <w:ind w:left="77" w:right="0"/>
      <w:jc w:val="center"/>
    </w:pPr>
    <w:rPr>
      <w:rFonts w:ascii="Arial" w:eastAsiaTheme="minorHAnsi" w:hAnsi="Arial" w:cs="Arial"/>
      <w:sz w:val="24"/>
      <w:szCs w:val="24"/>
    </w:rPr>
  </w:style>
  <w:style w:type="paragraph" w:customStyle="1" w:styleId="Cabealho1">
    <w:name w:val="Cabeçalho1"/>
    <w:basedOn w:val="Normal"/>
    <w:rsid w:val="00FA168F"/>
    <w:pPr>
      <w:tabs>
        <w:tab w:val="center" w:pos="4419"/>
        <w:tab w:val="right" w:pos="8838"/>
      </w:tabs>
      <w:suppressAutoHyphens/>
      <w:autoSpaceDE w:val="0"/>
      <w:ind w:left="0" w:right="0"/>
      <w:jc w:val="left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Standard">
    <w:name w:val="Standard"/>
    <w:rsid w:val="00FA168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A168F"/>
    <w:pPr>
      <w:spacing w:after="140" w:line="288" w:lineRule="auto"/>
    </w:pPr>
  </w:style>
  <w:style w:type="paragraph" w:customStyle="1" w:styleId="TableContents">
    <w:name w:val="Table Contents"/>
    <w:basedOn w:val="Standard"/>
    <w:rsid w:val="00FA168F"/>
  </w:style>
  <w:style w:type="paragraph" w:customStyle="1" w:styleId="Livro">
    <w:name w:val="Livro"/>
    <w:basedOn w:val="Normal"/>
    <w:link w:val="LivroChar"/>
    <w:qFormat/>
    <w:rsid w:val="000240BD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0240BD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sarfiala14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9ABD-11F4-402E-BBA4-6BF2E508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13</Pages>
  <Words>2525</Words>
  <Characters>13637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2019-01-25T15:53:00Z</cp:lastPrinted>
  <dcterms:created xsi:type="dcterms:W3CDTF">2019-11-13T11:55:00Z</dcterms:created>
  <dcterms:modified xsi:type="dcterms:W3CDTF">2019-12-06T14:10:00Z</dcterms:modified>
</cp:coreProperties>
</file>