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2759B5" w:rsidRDefault="005008C9" w:rsidP="00CB2EF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2759B5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2759B5">
        <w:rPr>
          <w:rFonts w:ascii="Book Antiqua" w:hAnsi="Book Antiqua" w:cs="Consolas"/>
          <w:b/>
          <w:bCs/>
          <w:sz w:val="40"/>
          <w:szCs w:val="28"/>
        </w:rPr>
        <w:t>66</w:t>
      </w:r>
      <w:r w:rsidRPr="002759B5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CB2EF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CB2EF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CB2EF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CB2EF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CB2EF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0167C6">
        <w:rPr>
          <w:rFonts w:ascii="Book Antiqua" w:hAnsi="Book Antiqua" w:cs="Consolas"/>
          <w:b/>
          <w:bCs/>
          <w:sz w:val="28"/>
          <w:szCs w:val="28"/>
        </w:rPr>
        <w:t>6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2759B5" w:rsidRPr="002759B5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0167C6" w:rsidRPr="00734CD5">
        <w:rPr>
          <w:rFonts w:ascii="Book Antiqua" w:hAnsi="Book Antiqua" w:cs="Consolas"/>
          <w:b/>
          <w:bCs/>
          <w:sz w:val="28"/>
          <w:szCs w:val="28"/>
        </w:rPr>
        <w:t>COMERC</w:t>
      </w:r>
      <w:r w:rsidR="000167C6">
        <w:rPr>
          <w:rFonts w:ascii="Book Antiqua" w:hAnsi="Book Antiqua" w:cs="Consolas"/>
          <w:b/>
          <w:bCs/>
          <w:sz w:val="28"/>
          <w:szCs w:val="28"/>
        </w:rPr>
        <w:t>IAL CIRURGICA RIOCLARENSE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0167C6" w:rsidRPr="00734CD5">
        <w:rPr>
          <w:rFonts w:ascii="Book Antiqua" w:hAnsi="Book Antiqua" w:cs="Consolas"/>
          <w:sz w:val="28"/>
          <w:szCs w:val="28"/>
        </w:rPr>
        <w:t>Praça Emilio Marconato nº 1000 – Bairro Núcleo Residencial Doutor João Aldo Nassif – CEP 13.916-074 – Jaguariúna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0167C6">
        <w:rPr>
          <w:rFonts w:ascii="Book Antiqua" w:hAnsi="Book Antiqua" w:cs="Consolas"/>
          <w:sz w:val="28"/>
          <w:szCs w:val="28"/>
        </w:rPr>
        <w:t>vendas@rioclarense.com.br</w:t>
      </w:r>
    </w:p>
    <w:p w:rsidR="009231A0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0167C6" w:rsidRPr="00734CD5">
        <w:rPr>
          <w:rFonts w:ascii="Book Antiqua" w:hAnsi="Book Antiqua" w:cs="Consolas"/>
          <w:sz w:val="28"/>
          <w:szCs w:val="28"/>
        </w:rPr>
        <w:t>67.729.178/0004-91</w:t>
      </w:r>
    </w:p>
    <w:p w:rsidR="005008C9" w:rsidRPr="002759B5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2759B5" w:rsidRPr="002759B5">
        <w:rPr>
          <w:rFonts w:ascii="Book Antiqua" w:hAnsi="Book Antiqua" w:cs="Consolas"/>
          <w:b/>
          <w:sz w:val="28"/>
          <w:szCs w:val="28"/>
        </w:rPr>
        <w:t xml:space="preserve">SENHOR WALTER PROCHNOW JÚNIOR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0167C6">
        <w:rPr>
          <w:rFonts w:ascii="Book Antiqua" w:hAnsi="Book Antiqua" w:cs="Consolas"/>
          <w:sz w:val="28"/>
          <w:szCs w:val="28"/>
        </w:rPr>
        <w:t>139.498.468-59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759B5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759B5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759B5" w:rsidRPr="00B94981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281"/>
        <w:gridCol w:w="757"/>
        <w:gridCol w:w="987"/>
        <w:gridCol w:w="863"/>
        <w:gridCol w:w="1230"/>
      </w:tblGrid>
      <w:tr w:rsidR="000167C6" w:rsidRPr="000167C6" w:rsidTr="002759B5">
        <w:trPr>
          <w:trHeight w:val="20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COMERCIAL CIRURGICA  RIO CLARENSE LTDA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ÀCIDO ACETILSALICÍLICO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R$ 4.275,000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ÁCIDO VALPRÓICO/ VALPROATO DE SÓDIO 288 MG./ 5 ML. - XAROPE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R$ 2,690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R$ 1.008,750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AMBROXOL CLORIDATO 15 MG./ 5 ML. - FRASCO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R$ 1.786,500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AMBROXOL CLORIDATO 30 MG./ 5 ML. - FRASCO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R$ 2.367,000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AMIODARONA 200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R$ 11.385,000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500 MG. + CLAVULANATO DE POTÁSSIO 125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R$ 107.437,500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ATENOLOL 25MG.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R$ 2.175,000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AZITROMICINA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R$ 7.350,000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R$ 1.635,000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R$ 2.362,500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CLOMIPRAMINA, CLORIDRATO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R$ 5.250,000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DICLOFENACO SÓDICO 70MG/3ML SOL INJ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R$ 1.327,500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003.038.185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DIMETICONA 40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R$ 2.250,000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ENOXAPARINA 60MG/0,6ML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R$ 20,600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R$ 4.635,000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ESPIRONOLACTONA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R$ 8.625,000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FENITOÍNA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R$ 1.935,000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FLUCONAZOL 150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R$ 4.016,250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FLUOXETINA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R$ 2.385,000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003.038.249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GLIBENCLAMIDA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003.038.293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LEVOTIROXINA SÓDICA 100 MCG.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LEVOTIROXINA SÓDICA 25 MCG.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LEVOTIROXINA SÓDICA 50 MCG.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012.123.598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LEVOTIROXINA SODICA 75MCG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MELOXICAM 15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R$ 7.350,000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METFORMINA 850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R$ 13.500,000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NORFLOXACINO 400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R$ 2.767,500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003.038.990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OLEO MINERAL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R$ 1,786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R$ 1.339,500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003.037.987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POLIVITAMINICO E SAIS MINERAIS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R$ 3.105,000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SULFADIAZINA DE PRATA + NITRATO DE CÉRIO 1 + 0.4 % CREME 400 GR.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R$ 149,000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R$ 3.427,000</w:t>
            </w:r>
          </w:p>
        </w:tc>
      </w:tr>
      <w:tr w:rsidR="000167C6" w:rsidRPr="000167C6" w:rsidTr="002759B5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003.038.457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TIOCTICO, ÁCIDO 600 MG. CX. 30 CP.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R$ 17.775,000</w:t>
            </w:r>
          </w:p>
        </w:tc>
      </w:tr>
      <w:tr w:rsidR="000167C6" w:rsidRPr="000167C6" w:rsidTr="002759B5">
        <w:trPr>
          <w:trHeight w:val="20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C6" w:rsidRPr="000167C6" w:rsidRDefault="000167C6" w:rsidP="00CB2EF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0167C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R$ 244.420,000</w:t>
            </w:r>
          </w:p>
        </w:tc>
      </w:tr>
    </w:tbl>
    <w:p w:rsidR="002759B5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2759B5" w:rsidRPr="00B94981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E0A98" w:rsidRPr="00B94981" w:rsidRDefault="00AE0A98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CB2EF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CB2EF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CB2EF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CB2EF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Default="000167C6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Pr="00B94981" w:rsidRDefault="000167C6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Default="002557F1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167C6" w:rsidRPr="00B94981" w:rsidRDefault="000167C6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231A0" w:rsidRDefault="002759B5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0167C6" w:rsidRPr="00734CD5">
        <w:rPr>
          <w:rFonts w:ascii="Book Antiqua" w:hAnsi="Book Antiqua" w:cs="Consolas"/>
          <w:b/>
          <w:bCs/>
          <w:sz w:val="28"/>
          <w:szCs w:val="28"/>
        </w:rPr>
        <w:t>COMERC</w:t>
      </w:r>
      <w:r w:rsidR="000167C6">
        <w:rPr>
          <w:rFonts w:ascii="Book Antiqua" w:hAnsi="Book Antiqua" w:cs="Consolas"/>
          <w:b/>
          <w:bCs/>
          <w:sz w:val="28"/>
          <w:szCs w:val="28"/>
        </w:rPr>
        <w:t>IAL CIRURGICA RIOCLARENSE LTDA.</w:t>
      </w:r>
    </w:p>
    <w:p w:rsidR="000167C6" w:rsidRDefault="000167C6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167C6">
        <w:rPr>
          <w:rFonts w:ascii="Book Antiqua" w:hAnsi="Book Antiqua" w:cs="Consolas"/>
          <w:b/>
          <w:sz w:val="28"/>
          <w:szCs w:val="28"/>
        </w:rPr>
        <w:t xml:space="preserve">WALTER PROCHNOW JÚNIOR 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759B5" w:rsidRPr="00B94981" w:rsidRDefault="002759B5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Pr="00B94981" w:rsidRDefault="000167C6" w:rsidP="00CB2E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E3077" w:rsidRPr="00C21A2A" w:rsidRDefault="004E3077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CB2EF4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CB2EF4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Default="002557F1" w:rsidP="00CB2EF4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167C6" w:rsidRDefault="000167C6" w:rsidP="00CB2EF4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231A0" w:rsidRPr="00C21A2A" w:rsidRDefault="009231A0" w:rsidP="00CB2EF4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CB2EF4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CB2EF4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CB2EF4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Pr="002759B5" w:rsidRDefault="002759B5" w:rsidP="00CB2EF4"/>
    <w:p w:rsidR="002759B5" w:rsidRDefault="002759B5" w:rsidP="00CB2EF4"/>
    <w:bookmarkEnd w:id="0"/>
    <w:p w:rsidR="00050DDA" w:rsidRPr="002759B5" w:rsidRDefault="00050DDA" w:rsidP="00CB2EF4">
      <w:pPr>
        <w:jc w:val="center"/>
      </w:pPr>
    </w:p>
    <w:sectPr w:rsidR="00050DDA" w:rsidRPr="002759B5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84" w:rsidRDefault="00055184" w:rsidP="00BD0343">
      <w:pPr>
        <w:spacing w:after="0" w:line="240" w:lineRule="auto"/>
      </w:pPr>
      <w:r>
        <w:separator/>
      </w:r>
    </w:p>
  </w:endnote>
  <w:endnote w:type="continuationSeparator" w:id="0">
    <w:p w:rsidR="00055184" w:rsidRDefault="0005518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7F3625" w:rsidRPr="002A0BCC">
      <w:rPr>
        <w:rFonts w:ascii="Book Antiqua" w:hAnsi="Book Antiqua"/>
        <w:b/>
        <w:sz w:val="16"/>
        <w:szCs w:val="16"/>
      </w:rPr>
      <w:t>nº 0</w:t>
    </w:r>
    <w:r w:rsidR="002759B5">
      <w:rPr>
        <w:rFonts w:ascii="Book Antiqua" w:hAnsi="Book Antiqua"/>
        <w:b/>
        <w:sz w:val="16"/>
        <w:szCs w:val="16"/>
      </w:rPr>
      <w:t>66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CB2EF4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4E3077"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84" w:rsidRDefault="00055184" w:rsidP="00BD0343">
      <w:pPr>
        <w:spacing w:after="0" w:line="240" w:lineRule="auto"/>
      </w:pPr>
      <w:r>
        <w:separator/>
      </w:r>
    </w:p>
  </w:footnote>
  <w:footnote w:type="continuationSeparator" w:id="0">
    <w:p w:rsidR="00055184" w:rsidRDefault="0005518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42F2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55184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28A1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759B5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3E39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B2EF4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6A93-1C11-420D-B541-9B518A3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1656-8078-455E-938B-1380CEE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1450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2019-11-18T11:48:00Z</dcterms:created>
  <dcterms:modified xsi:type="dcterms:W3CDTF">2019-11-29T12:21:00Z</dcterms:modified>
</cp:coreProperties>
</file>