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17" w:rsidRPr="00EB17EB" w:rsidRDefault="00822817" w:rsidP="00822817">
      <w:pPr>
        <w:pStyle w:val="Subttulo"/>
        <w:rPr>
          <w:rFonts w:ascii="Consolas" w:hAnsi="Consolas" w:cs="Consolas"/>
          <w:b/>
          <w:i w:val="0"/>
          <w:sz w:val="56"/>
          <w:szCs w:val="56"/>
        </w:rPr>
      </w:pPr>
      <w:r w:rsidRPr="00EB17EB">
        <w:rPr>
          <w:rFonts w:ascii="Consolas" w:hAnsi="Consolas" w:cs="Consolas"/>
          <w:b/>
          <w:i w:val="0"/>
          <w:sz w:val="56"/>
          <w:szCs w:val="56"/>
        </w:rPr>
        <w:t>COMUNICADO</w:t>
      </w: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EB17EB" w:rsidRPr="00EB17EB" w:rsidRDefault="00EB17EB" w:rsidP="00EB17E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B17EB">
        <w:rPr>
          <w:rFonts w:ascii="Consolas" w:hAnsi="Consolas" w:cs="Consolas"/>
          <w:b/>
          <w:sz w:val="28"/>
          <w:szCs w:val="28"/>
        </w:rPr>
        <w:t>CONVITE Nº 005/2017</w:t>
      </w:r>
    </w:p>
    <w:p w:rsidR="00EB17EB" w:rsidRPr="00EB17EB" w:rsidRDefault="00EB17EB" w:rsidP="00EB17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17EB">
        <w:rPr>
          <w:rFonts w:ascii="Consolas" w:hAnsi="Consolas" w:cs="Consolas"/>
          <w:b/>
          <w:sz w:val="28"/>
          <w:szCs w:val="28"/>
        </w:rPr>
        <w:t>EDITAL Nº 029/2017</w:t>
      </w:r>
    </w:p>
    <w:p w:rsidR="00EB17EB" w:rsidRPr="00EB17EB" w:rsidRDefault="00EB17EB" w:rsidP="00EB17E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17EB">
        <w:rPr>
          <w:rFonts w:ascii="Consolas" w:hAnsi="Consolas" w:cs="Consolas"/>
          <w:b/>
          <w:bCs/>
          <w:sz w:val="28"/>
          <w:szCs w:val="28"/>
        </w:rPr>
        <w:t>PROCESSO N° 030/2017</w:t>
      </w:r>
    </w:p>
    <w:p w:rsidR="00844952" w:rsidRPr="00EB17EB" w:rsidRDefault="00EB17EB" w:rsidP="00EB17E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EB17EB">
        <w:rPr>
          <w:rFonts w:ascii="Consolas" w:hAnsi="Consolas" w:cs="Consolas"/>
          <w:b/>
          <w:bCs/>
          <w:sz w:val="28"/>
          <w:szCs w:val="28"/>
        </w:rPr>
        <w:t>TIPO: MENOR PREÇO</w:t>
      </w:r>
    </w:p>
    <w:p w:rsidR="00844952" w:rsidRPr="00EB17EB" w:rsidRDefault="00844952" w:rsidP="00844952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844952" w:rsidRPr="00EB17EB" w:rsidRDefault="00844952" w:rsidP="00844952">
      <w:pPr>
        <w:widowControl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EB17EB" w:rsidRPr="00EB17EB" w:rsidRDefault="00EB17EB" w:rsidP="00EB17E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Consolas" w:hAnsi="Consolas" w:cs="Consolas"/>
          <w:sz w:val="28"/>
          <w:szCs w:val="28"/>
        </w:rPr>
      </w:pPr>
      <w:r w:rsidRPr="00EB17EB">
        <w:rPr>
          <w:rFonts w:ascii="Consolas" w:hAnsi="Consolas" w:cs="Consolas"/>
          <w:b/>
          <w:sz w:val="28"/>
          <w:szCs w:val="28"/>
        </w:rPr>
        <w:t xml:space="preserve">OBJETO: </w:t>
      </w:r>
      <w:r w:rsidRPr="00EB17EB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 PARA </w:t>
      </w:r>
      <w:r w:rsidRPr="00EB17EB">
        <w:rPr>
          <w:rFonts w:ascii="Consolas" w:hAnsi="Consolas" w:cs="Consolas"/>
          <w:b/>
          <w:sz w:val="28"/>
          <w:szCs w:val="28"/>
        </w:rPr>
        <w:t xml:space="preserve">A 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PRESTAÇÃO DE SERVIÇOS DE CONFECÇÃO DE UNIFORMES, </w:t>
      </w:r>
      <w:r w:rsidRPr="00EB17EB">
        <w:rPr>
          <w:rFonts w:ascii="Consolas" w:hAnsi="Consolas" w:cs="Consolas"/>
          <w:bCs/>
          <w:sz w:val="28"/>
          <w:szCs w:val="28"/>
        </w:rPr>
        <w:t>para os Alunos da Rede Pública Municipal de Pirajuí – SP</w:t>
      </w:r>
      <w:r w:rsidRPr="00EB17EB">
        <w:rPr>
          <w:rFonts w:ascii="Consolas" w:hAnsi="Consolas" w:cs="Consolas"/>
          <w:sz w:val="28"/>
          <w:szCs w:val="28"/>
        </w:rPr>
        <w:t>,</w:t>
      </w:r>
      <w:r w:rsidRPr="00EB17EB">
        <w:rPr>
          <w:rFonts w:ascii="Consolas" w:hAnsi="Consolas" w:cs="Consolas"/>
          <w:bCs/>
          <w:sz w:val="28"/>
          <w:szCs w:val="28"/>
        </w:rPr>
        <w:t xml:space="preserve"> </w:t>
      </w:r>
      <w:r w:rsidRPr="00EB17EB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EB17EB">
        <w:rPr>
          <w:rFonts w:ascii="Consolas" w:hAnsi="Consolas" w:cs="Consolas"/>
          <w:b/>
          <w:sz w:val="28"/>
          <w:szCs w:val="28"/>
        </w:rPr>
        <w:t>Anexo I – Termo de Referência</w:t>
      </w:r>
      <w:r w:rsidRPr="00EB17EB">
        <w:rPr>
          <w:rFonts w:ascii="Consolas" w:hAnsi="Consolas" w:cs="Consolas"/>
          <w:b/>
          <w:bCs/>
          <w:sz w:val="28"/>
          <w:szCs w:val="28"/>
        </w:rPr>
        <w:t>.</w:t>
      </w: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EB17EB">
        <w:rPr>
          <w:rFonts w:ascii="Consolas" w:hAnsi="Consolas" w:cs="Consolas"/>
          <w:sz w:val="28"/>
          <w:szCs w:val="28"/>
        </w:rPr>
        <w:t xml:space="preserve">Comunicamos aos </w:t>
      </w:r>
      <w:r w:rsidRPr="00EB17EB">
        <w:rPr>
          <w:rFonts w:ascii="Consolas" w:hAnsi="Consolas" w:cs="Consolas"/>
          <w:b/>
          <w:bCs/>
          <w:sz w:val="28"/>
          <w:szCs w:val="28"/>
        </w:rPr>
        <w:t>LICITANTES</w:t>
      </w:r>
      <w:r w:rsidRPr="00EB17EB">
        <w:rPr>
          <w:rFonts w:ascii="Consolas" w:hAnsi="Consolas" w:cs="Consolas"/>
          <w:sz w:val="28"/>
          <w:szCs w:val="28"/>
        </w:rPr>
        <w:t xml:space="preserve">, que o procedimento seguirá seu curso com a realização de sessão pública destinada a 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ABERTURA </w:t>
      </w:r>
      <w:r w:rsidRPr="00EB17EB">
        <w:rPr>
          <w:rFonts w:ascii="Consolas" w:hAnsi="Consolas" w:cs="Consolas"/>
          <w:b/>
          <w:sz w:val="28"/>
          <w:szCs w:val="28"/>
        </w:rPr>
        <w:t xml:space="preserve">DOS </w:t>
      </w:r>
      <w:r w:rsidR="00844952" w:rsidRPr="00EB17EB">
        <w:rPr>
          <w:rFonts w:ascii="Consolas" w:hAnsi="Consolas" w:cs="Consolas"/>
          <w:b/>
          <w:sz w:val="28"/>
          <w:szCs w:val="28"/>
        </w:rPr>
        <w:t>ENVELOPES Nº 2 – PROPOSTA COMERCIAL</w:t>
      </w:r>
      <w:r w:rsidRPr="00EB17EB">
        <w:rPr>
          <w:rFonts w:ascii="Consolas" w:hAnsi="Consolas" w:cs="Consolas"/>
          <w:sz w:val="28"/>
          <w:szCs w:val="28"/>
        </w:rPr>
        <w:t xml:space="preserve">, para o que, designado fica a data de </w:t>
      </w:r>
      <w:r w:rsidR="00EB17EB" w:rsidRPr="00EB17EB">
        <w:rPr>
          <w:rFonts w:ascii="Consolas" w:hAnsi="Consolas" w:cs="Consolas"/>
          <w:b/>
          <w:bCs/>
          <w:sz w:val="28"/>
          <w:szCs w:val="28"/>
        </w:rPr>
        <w:t>14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 DE </w:t>
      </w:r>
      <w:r w:rsidR="00EB17EB" w:rsidRPr="00EB17EB">
        <w:rPr>
          <w:rFonts w:ascii="Consolas" w:hAnsi="Consolas" w:cs="Consolas"/>
          <w:b/>
          <w:bCs/>
          <w:sz w:val="28"/>
          <w:szCs w:val="28"/>
        </w:rPr>
        <w:t>JULHO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 DE 201</w:t>
      </w:r>
      <w:r w:rsidR="00844952" w:rsidRPr="00EB17EB">
        <w:rPr>
          <w:rFonts w:ascii="Consolas" w:hAnsi="Consolas" w:cs="Consolas"/>
          <w:b/>
          <w:bCs/>
          <w:sz w:val="28"/>
          <w:szCs w:val="28"/>
        </w:rPr>
        <w:t>7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, ÀS </w:t>
      </w:r>
      <w:r w:rsidR="00EB17EB" w:rsidRPr="00EB17EB">
        <w:rPr>
          <w:rFonts w:ascii="Consolas" w:hAnsi="Consolas" w:cs="Consolas"/>
          <w:b/>
          <w:bCs/>
          <w:sz w:val="28"/>
          <w:szCs w:val="28"/>
        </w:rPr>
        <w:t>09</w:t>
      </w:r>
      <w:r w:rsidRPr="00EB17EB">
        <w:rPr>
          <w:rFonts w:ascii="Consolas" w:hAnsi="Consolas" w:cs="Consolas"/>
          <w:b/>
          <w:bCs/>
          <w:sz w:val="28"/>
          <w:szCs w:val="28"/>
        </w:rPr>
        <w:t>H00.</w:t>
      </w:r>
      <w:r w:rsidRPr="00EB17EB">
        <w:rPr>
          <w:rFonts w:ascii="Consolas" w:hAnsi="Consolas" w:cs="Consolas"/>
          <w:sz w:val="28"/>
          <w:szCs w:val="28"/>
        </w:rPr>
        <w:t xml:space="preserve"> </w:t>
      </w: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EB17EB">
        <w:rPr>
          <w:rFonts w:ascii="Consolas" w:hAnsi="Consolas" w:cs="Consolas"/>
          <w:sz w:val="28"/>
          <w:szCs w:val="28"/>
        </w:rPr>
        <w:tab/>
      </w:r>
    </w:p>
    <w:p w:rsidR="00822817" w:rsidRPr="00EB17EB" w:rsidRDefault="00FB4360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17EB">
        <w:rPr>
          <w:rFonts w:ascii="Consolas" w:hAnsi="Consolas" w:cs="Consolas"/>
          <w:b/>
          <w:bCs/>
          <w:sz w:val="28"/>
          <w:szCs w:val="28"/>
        </w:rPr>
        <w:t xml:space="preserve">PIRAJUÍ, QUARTA-FEIRA, </w:t>
      </w:r>
      <w:r w:rsidR="00EB17EB" w:rsidRPr="00EB17EB">
        <w:rPr>
          <w:rFonts w:ascii="Consolas" w:hAnsi="Consolas" w:cs="Consolas"/>
          <w:b/>
          <w:bCs/>
          <w:sz w:val="28"/>
          <w:szCs w:val="28"/>
        </w:rPr>
        <w:t>12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 DE</w:t>
      </w:r>
      <w:r w:rsidR="00EB17EB" w:rsidRPr="00EB17EB">
        <w:rPr>
          <w:rFonts w:ascii="Consolas" w:hAnsi="Consolas" w:cs="Consolas"/>
          <w:b/>
          <w:bCs/>
          <w:sz w:val="28"/>
          <w:szCs w:val="28"/>
        </w:rPr>
        <w:t xml:space="preserve"> JULHO</w:t>
      </w:r>
      <w:r w:rsidRPr="00EB17EB">
        <w:rPr>
          <w:rFonts w:ascii="Consolas" w:hAnsi="Consolas" w:cs="Consolas"/>
          <w:b/>
          <w:bCs/>
          <w:sz w:val="28"/>
          <w:szCs w:val="28"/>
        </w:rPr>
        <w:t xml:space="preserve"> DE 2017</w:t>
      </w:r>
      <w:r w:rsidR="00822817" w:rsidRPr="00EB17EB">
        <w:rPr>
          <w:rFonts w:ascii="Consolas" w:hAnsi="Consolas" w:cs="Consolas"/>
          <w:b/>
          <w:bCs/>
          <w:sz w:val="28"/>
          <w:szCs w:val="28"/>
        </w:rPr>
        <w:t>,</w:t>
      </w:r>
    </w:p>
    <w:p w:rsidR="00822817" w:rsidRPr="00EB17E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22817" w:rsidRPr="00EB17EB" w:rsidRDefault="00822817" w:rsidP="00822817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844952" w:rsidRPr="00EB17EB" w:rsidRDefault="00844952" w:rsidP="00844952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17EB">
        <w:rPr>
          <w:rFonts w:ascii="Consolas" w:hAnsi="Consolas" w:cs="Consolas"/>
          <w:b/>
          <w:sz w:val="28"/>
          <w:szCs w:val="28"/>
        </w:rPr>
        <w:t>CESAR HENRIQUE DA CUNHA FIALA</w:t>
      </w:r>
    </w:p>
    <w:p w:rsidR="00822817" w:rsidRPr="00EB17EB" w:rsidRDefault="00844952" w:rsidP="00844952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EB17EB">
        <w:rPr>
          <w:rFonts w:ascii="Consolas" w:hAnsi="Consolas" w:cs="Consolas"/>
          <w:b/>
          <w:bCs/>
          <w:sz w:val="28"/>
          <w:szCs w:val="28"/>
        </w:rPr>
        <w:t>PREFEITO MUNICIPAL DE PIRAJUÍ</w:t>
      </w:r>
    </w:p>
    <w:p w:rsidR="00822817" w:rsidRPr="00EB17EB" w:rsidRDefault="00822817" w:rsidP="00822817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6424E2" w:rsidRPr="00EB17EB" w:rsidRDefault="006E1D64">
      <w:pPr>
        <w:rPr>
          <w:rFonts w:ascii="Consolas" w:hAnsi="Consolas" w:cs="Consolas"/>
        </w:rPr>
      </w:pPr>
    </w:p>
    <w:sectPr w:rsidR="006424E2" w:rsidRPr="00EB17EB" w:rsidSect="006C5B2D">
      <w:headerReference w:type="default" r:id="rId6"/>
      <w:footerReference w:type="default" r:id="rId7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E75" w:rsidRDefault="00755E75" w:rsidP="005E7C0A">
      <w:pPr>
        <w:spacing w:after="0" w:line="240" w:lineRule="auto"/>
      </w:pPr>
      <w:r>
        <w:separator/>
      </w:r>
    </w:p>
  </w:endnote>
  <w:endnote w:type="continuationSeparator" w:id="1">
    <w:p w:rsidR="00755E75" w:rsidRDefault="00755E75" w:rsidP="005E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8000002F" w:usb1="00000048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3FF" w:rsidRPr="00043C58" w:rsidRDefault="006E1D6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E75" w:rsidRDefault="00755E75" w:rsidP="005E7C0A">
      <w:pPr>
        <w:spacing w:after="0" w:line="240" w:lineRule="auto"/>
      </w:pPr>
      <w:r>
        <w:separator/>
      </w:r>
    </w:p>
  </w:footnote>
  <w:footnote w:type="continuationSeparator" w:id="1">
    <w:p w:rsidR="00755E75" w:rsidRDefault="00755E75" w:rsidP="005E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6333FF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6333FF" w:rsidRPr="00584AC1" w:rsidRDefault="00B3664D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61537731" r:id="rId2"/>
            </w:pict>
          </w:r>
        </w:p>
      </w:tc>
      <w:tc>
        <w:tcPr>
          <w:tcW w:w="4254" w:type="pct"/>
          <w:shd w:val="clear" w:color="auto" w:fill="FFFFFF"/>
        </w:tcPr>
        <w:p w:rsidR="006333FF" w:rsidRPr="00584AC1" w:rsidRDefault="0084495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584AC1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584AC1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333FF" w:rsidRPr="00584AC1" w:rsidRDefault="00844952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584AC1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584AC1">
            <w:rPr>
              <w:i/>
              <w:sz w:val="18"/>
              <w:szCs w:val="18"/>
            </w:rPr>
            <w:t>Tel</w:t>
          </w:r>
          <w:proofErr w:type="spellEnd"/>
          <w:r w:rsidRPr="00584AC1">
            <w:rPr>
              <w:i/>
              <w:sz w:val="18"/>
              <w:szCs w:val="18"/>
            </w:rPr>
            <w:t>: (14) 3572-8229 - Ramal 8218</w:t>
          </w:r>
        </w:p>
        <w:p w:rsidR="006333FF" w:rsidRPr="00584AC1" w:rsidRDefault="00844952" w:rsidP="00E77328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584AC1">
            <w:rPr>
              <w:i/>
              <w:sz w:val="18"/>
              <w:szCs w:val="18"/>
            </w:rPr>
            <w:t>CEP 16.600-000 - Pirajuí/SP</w:t>
          </w:r>
          <w:proofErr w:type="gramStart"/>
          <w:r w:rsidRPr="00584AC1">
            <w:rPr>
              <w:i/>
              <w:sz w:val="18"/>
              <w:szCs w:val="18"/>
            </w:rPr>
            <w:t xml:space="preserve">   </w:t>
          </w:r>
          <w:proofErr w:type="gramEnd"/>
          <w:r w:rsidRPr="00584AC1">
            <w:rPr>
              <w:i/>
              <w:sz w:val="18"/>
              <w:szCs w:val="18"/>
            </w:rPr>
            <w:t xml:space="preserve">-   CNPJ: 44.555.027/0001-16   </w:t>
          </w:r>
          <w:r w:rsidRPr="00584AC1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584AC1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584AC1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6333FF" w:rsidRPr="0040340E" w:rsidRDefault="00B3664D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B3664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480.9pt;height:0;z-index:251660288;mso-position-horizontal-relative:text;mso-position-vertical-relative:text" o:connectortype="straigh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22817"/>
    <w:rsid w:val="00262717"/>
    <w:rsid w:val="005034A4"/>
    <w:rsid w:val="005578F4"/>
    <w:rsid w:val="005E7C0A"/>
    <w:rsid w:val="006634F6"/>
    <w:rsid w:val="006E1D64"/>
    <w:rsid w:val="00755E75"/>
    <w:rsid w:val="00822817"/>
    <w:rsid w:val="00844952"/>
    <w:rsid w:val="009C6FBA"/>
    <w:rsid w:val="00B3664D"/>
    <w:rsid w:val="00DE3DAE"/>
    <w:rsid w:val="00EB17EB"/>
    <w:rsid w:val="00FB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22817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22817"/>
    <w:rPr>
      <w:rFonts w:ascii="Old English" w:eastAsia="Times New Roman" w:hAnsi="Old English" w:cs="Times New Roman"/>
      <w:outline/>
      <w:sz w:val="84"/>
      <w:szCs w:val="20"/>
    </w:rPr>
  </w:style>
  <w:style w:type="paragraph" w:styleId="Cabealho">
    <w:name w:val="header"/>
    <w:basedOn w:val="Normal"/>
    <w:link w:val="CabealhoChar"/>
    <w:rsid w:val="008228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228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822817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822817"/>
    <w:rPr>
      <w:rFonts w:ascii="Courier New" w:eastAsia="Times New Roman" w:hAnsi="Courier New" w:cs="Times New Roman"/>
      <w:i/>
      <w:sz w:val="20"/>
      <w:szCs w:val="20"/>
    </w:rPr>
  </w:style>
  <w:style w:type="paragraph" w:styleId="SemEspaamento">
    <w:name w:val="No Spacing"/>
    <w:uiPriority w:val="1"/>
    <w:qFormat/>
    <w:rsid w:val="0082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2017-07-14T14:41:00Z</cp:lastPrinted>
  <dcterms:created xsi:type="dcterms:W3CDTF">2017-07-12T19:14:00Z</dcterms:created>
  <dcterms:modified xsi:type="dcterms:W3CDTF">2017-07-14T14:42:00Z</dcterms:modified>
</cp:coreProperties>
</file>