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02</w:t>
      </w:r>
      <w:r w:rsidR="003840B7">
        <w:rPr>
          <w:rFonts w:ascii="Consolas" w:hAnsi="Consolas" w:cs="Consolas"/>
          <w:b/>
          <w:bCs/>
          <w:sz w:val="28"/>
          <w:szCs w:val="28"/>
        </w:rPr>
        <w:t>6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25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F3FEF" w:rsidRPr="009861E2" w:rsidRDefault="002A00FE" w:rsidP="002A00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04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="00CF3FEF"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CF3FEF" w:rsidRPr="009861E2" w:rsidRDefault="00CF3FEF" w:rsidP="00CF3FEF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2008E1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3840B7">
        <w:rPr>
          <w:rFonts w:ascii="Consolas" w:hAnsi="Consolas" w:cs="Consolas"/>
          <w:b/>
          <w:bCs/>
          <w:sz w:val="28"/>
          <w:szCs w:val="28"/>
        </w:rPr>
        <w:t>6</w:t>
      </w:r>
    </w:p>
    <w:p w:rsidR="002A00FE" w:rsidRPr="009268F3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3840B7" w:rsidRPr="001A1445">
        <w:rPr>
          <w:rFonts w:ascii="Consolas" w:hAnsi="Consolas" w:cs="Consolas"/>
          <w:b/>
          <w:bCs/>
          <w:sz w:val="28"/>
          <w:szCs w:val="28"/>
        </w:rPr>
        <w:t>NULTRA SAUDE PRODUTOS NATURAIS LTDA</w:t>
      </w:r>
      <w:r w:rsidR="003840B7">
        <w:rPr>
          <w:rFonts w:ascii="Consolas" w:hAnsi="Consolas" w:cs="Consolas"/>
          <w:b/>
          <w:bCs/>
          <w:sz w:val="28"/>
          <w:szCs w:val="28"/>
        </w:rPr>
        <w:t>.</w:t>
      </w:r>
    </w:p>
    <w:p w:rsidR="002A00FE" w:rsidRPr="00995F19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3840B7">
        <w:rPr>
          <w:rFonts w:ascii="Consolas" w:hAnsi="Consolas" w:cs="Consolas"/>
          <w:sz w:val="28"/>
          <w:szCs w:val="28"/>
        </w:rPr>
        <w:t xml:space="preserve">Avenida </w:t>
      </w:r>
      <w:r w:rsidR="003840B7" w:rsidRPr="001A1445">
        <w:rPr>
          <w:rFonts w:ascii="Consolas" w:hAnsi="Consolas" w:cs="Consolas"/>
          <w:bCs/>
          <w:sz w:val="28"/>
          <w:szCs w:val="28"/>
        </w:rPr>
        <w:t>Alberto Andalo </w:t>
      </w:r>
      <w:r w:rsidR="003840B7">
        <w:rPr>
          <w:rFonts w:ascii="Consolas" w:hAnsi="Consolas" w:cs="Consolas"/>
          <w:bCs/>
          <w:sz w:val="28"/>
          <w:szCs w:val="28"/>
        </w:rPr>
        <w:t>nº 4070 – Bairro Redentora – CEP 15.015-906 – São José do Rio Preto – SP</w:t>
      </w:r>
      <w:r>
        <w:rPr>
          <w:rFonts w:ascii="Consolas" w:hAnsi="Consolas" w:cs="Consolas"/>
          <w:sz w:val="28"/>
          <w:szCs w:val="28"/>
        </w:rPr>
        <w:t xml:space="preserve"> – </w:t>
      </w:r>
      <w:r w:rsidR="00206D4D">
        <w:rPr>
          <w:rFonts w:ascii="Consolas" w:hAnsi="Consolas" w:cs="Consolas"/>
          <w:sz w:val="28"/>
          <w:szCs w:val="28"/>
        </w:rPr>
        <w:t xml:space="preserve">Fone </w:t>
      </w:r>
      <w:r w:rsidRPr="00995F19">
        <w:rPr>
          <w:rFonts w:ascii="Consolas" w:hAnsi="Consolas" w:cs="Consolas"/>
          <w:sz w:val="28"/>
          <w:szCs w:val="28"/>
        </w:rPr>
        <w:t>(0XX1</w:t>
      </w:r>
      <w:r w:rsidR="00995F19" w:rsidRPr="00995F19">
        <w:rPr>
          <w:rFonts w:ascii="Consolas" w:hAnsi="Consolas" w:cs="Consolas"/>
          <w:sz w:val="28"/>
          <w:szCs w:val="28"/>
        </w:rPr>
        <w:t>7</w:t>
      </w:r>
      <w:r w:rsidRPr="00995F19">
        <w:rPr>
          <w:rFonts w:ascii="Consolas" w:hAnsi="Consolas" w:cs="Consolas"/>
          <w:sz w:val="28"/>
          <w:szCs w:val="28"/>
        </w:rPr>
        <w:t xml:space="preserve">) </w:t>
      </w:r>
      <w:r w:rsidR="00995F19" w:rsidRPr="00995F19">
        <w:rPr>
          <w:rFonts w:ascii="Consolas" w:hAnsi="Consolas" w:cs="Consolas"/>
          <w:sz w:val="28"/>
          <w:szCs w:val="28"/>
        </w:rPr>
        <w:t>3234-2337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3840B7" w:rsidRPr="001A1445">
        <w:rPr>
          <w:rFonts w:ascii="Consolas" w:hAnsi="Consolas" w:cs="Consolas"/>
          <w:bCs/>
          <w:sz w:val="28"/>
          <w:szCs w:val="28"/>
        </w:rPr>
        <w:t>08.329.803/0001-04</w:t>
      </w:r>
    </w:p>
    <w:p w:rsidR="002A00FE" w:rsidRPr="00995F19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95F19">
        <w:rPr>
          <w:rFonts w:ascii="Consolas" w:hAnsi="Consolas" w:cs="Consolas"/>
          <w:sz w:val="28"/>
          <w:szCs w:val="28"/>
        </w:rPr>
        <w:t xml:space="preserve">Representante Legal: </w:t>
      </w:r>
      <w:r w:rsidR="00995F19" w:rsidRPr="00995F19">
        <w:rPr>
          <w:rFonts w:ascii="Consolas" w:hAnsi="Consolas" w:cs="Consolas"/>
          <w:sz w:val="28"/>
          <w:szCs w:val="28"/>
        </w:rPr>
        <w:t>Ivete Mara Caberlin Gonzaga</w:t>
      </w:r>
      <w:r w:rsidRPr="00995F19">
        <w:rPr>
          <w:rFonts w:ascii="Consolas" w:hAnsi="Consolas" w:cs="Consolas"/>
          <w:sz w:val="28"/>
          <w:szCs w:val="28"/>
        </w:rPr>
        <w:t xml:space="preserve">     </w:t>
      </w:r>
    </w:p>
    <w:p w:rsidR="002A00FE" w:rsidRPr="00995F19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95F19">
        <w:rPr>
          <w:rFonts w:ascii="Consolas" w:hAnsi="Consolas" w:cs="Consolas"/>
          <w:sz w:val="28"/>
          <w:szCs w:val="28"/>
        </w:rPr>
        <w:t xml:space="preserve">CPF: </w:t>
      </w:r>
      <w:r w:rsidR="00995F19" w:rsidRPr="00995F19">
        <w:rPr>
          <w:rFonts w:ascii="Consolas" w:hAnsi="Consolas" w:cs="Consolas"/>
          <w:sz w:val="28"/>
          <w:szCs w:val="28"/>
        </w:rPr>
        <w:t>296.701.748-56</w:t>
      </w:r>
    </w:p>
    <w:p w:rsidR="00CF3FEF" w:rsidRPr="009861E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3840B7">
        <w:rPr>
          <w:rFonts w:ascii="Consolas" w:hAnsi="Consolas" w:cs="Consolas"/>
          <w:sz w:val="28"/>
          <w:szCs w:val="28"/>
        </w:rPr>
        <w:t>R$ 649,20 (seiscentos e quarenta e nove reais e vinte centavos)</w:t>
      </w:r>
      <w:r>
        <w:rPr>
          <w:rFonts w:ascii="Consolas" w:hAnsi="Consolas" w:cs="Consolas"/>
          <w:sz w:val="28"/>
          <w:szCs w:val="28"/>
        </w:rPr>
        <w:t>.</w:t>
      </w:r>
      <w:r w:rsidR="00CF3FEF" w:rsidRPr="009861E2">
        <w:rPr>
          <w:rFonts w:ascii="Consolas" w:hAnsi="Consolas" w:cs="Consolas"/>
          <w:sz w:val="28"/>
          <w:szCs w:val="28"/>
        </w:rPr>
        <w:t xml:space="preserve"> 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Suplementos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3840B7" w:rsidRDefault="003840B7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9"/>
        <w:gridCol w:w="928"/>
        <w:gridCol w:w="4099"/>
        <w:gridCol w:w="945"/>
        <w:gridCol w:w="929"/>
        <w:gridCol w:w="945"/>
        <w:gridCol w:w="929"/>
      </w:tblGrid>
      <w:tr w:rsidR="003840B7" w:rsidRPr="003840B7" w:rsidTr="003840B7">
        <w:tc>
          <w:tcPr>
            <w:tcW w:w="589" w:type="dxa"/>
            <w:shd w:val="clear" w:color="auto" w:fill="DDD9C3" w:themeFill="background2" w:themeFillShade="E6"/>
          </w:tcPr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840B7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840B7">
              <w:rPr>
                <w:rFonts w:ascii="Consolas" w:hAnsi="Consolas" w:cs="Consolas"/>
                <w:b/>
                <w:sz w:val="16"/>
                <w:szCs w:val="16"/>
              </w:rPr>
              <w:t>7468</w:t>
            </w:r>
          </w:p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840B7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DDD9C3" w:themeFill="background2" w:themeFillShade="E6"/>
          </w:tcPr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840B7">
              <w:rPr>
                <w:rFonts w:ascii="Consolas" w:hAnsi="Consolas" w:cs="Consolas"/>
                <w:b/>
                <w:sz w:val="16"/>
                <w:szCs w:val="16"/>
              </w:rPr>
              <w:t>NULTRA SAUDE PRODUTOS NATURAIS LTDA</w:t>
            </w:r>
          </w:p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840B7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840B7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840B7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840B7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840B7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3840B7" w:rsidRPr="007132D4" w:rsidTr="003840B7">
        <w:tc>
          <w:tcPr>
            <w:tcW w:w="589" w:type="dxa"/>
          </w:tcPr>
          <w:p w:rsidR="003840B7" w:rsidRPr="007132D4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76</w:t>
            </w:r>
          </w:p>
        </w:tc>
        <w:tc>
          <w:tcPr>
            <w:tcW w:w="928" w:type="dxa"/>
          </w:tcPr>
          <w:p w:rsidR="003840B7" w:rsidRPr="007132D4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003.039.089</w:t>
            </w:r>
          </w:p>
        </w:tc>
        <w:tc>
          <w:tcPr>
            <w:tcW w:w="4095" w:type="dxa"/>
          </w:tcPr>
          <w:p w:rsidR="003840B7" w:rsidRPr="007132D4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SUPLEMENTO VIA ORAL OU SONDA PARA CRIANÇAS COM ENERGIA, VITAMINAS E MINERAIS, SEM LACTOSE E SEM GLÚTEN E SEM SABOR.LATA 400GR. Marca: NUTREN JR 400G - FABRICANTE NESTLÉ - IMPORTADO</w:t>
            </w:r>
          </w:p>
        </w:tc>
        <w:tc>
          <w:tcPr>
            <w:tcW w:w="944" w:type="dxa"/>
          </w:tcPr>
          <w:p w:rsidR="003840B7" w:rsidRPr="007132D4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3840B7" w:rsidRPr="007132D4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3840B7" w:rsidRPr="007132D4" w:rsidRDefault="003840B7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54,10</w:t>
            </w:r>
          </w:p>
        </w:tc>
        <w:tc>
          <w:tcPr>
            <w:tcW w:w="928" w:type="dxa"/>
          </w:tcPr>
          <w:p w:rsidR="003840B7" w:rsidRPr="007132D4" w:rsidRDefault="003840B7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649,20</w:t>
            </w:r>
          </w:p>
        </w:tc>
      </w:tr>
      <w:tr w:rsidR="003840B7" w:rsidRPr="003840B7" w:rsidTr="003840B7">
        <w:tc>
          <w:tcPr>
            <w:tcW w:w="8428" w:type="dxa"/>
            <w:gridSpan w:val="6"/>
            <w:shd w:val="clear" w:color="auto" w:fill="DDD9C3" w:themeFill="background2" w:themeFillShade="E6"/>
          </w:tcPr>
          <w:p w:rsidR="003840B7" w:rsidRPr="003840B7" w:rsidRDefault="003840B7" w:rsidP="0038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840B7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3840B7" w:rsidRPr="003840B7" w:rsidRDefault="003840B7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3840B7">
              <w:rPr>
                <w:rFonts w:ascii="Consolas" w:hAnsi="Consolas" w:cs="Consolas"/>
                <w:b/>
                <w:sz w:val="16"/>
                <w:szCs w:val="16"/>
              </w:rPr>
              <w:t>649,20</w:t>
            </w:r>
          </w:p>
        </w:tc>
      </w:tr>
    </w:tbl>
    <w:p w:rsidR="003840B7" w:rsidRDefault="003840B7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3E0C8B" w:rsidRPr="009861E2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</w:t>
      </w:r>
      <w:r w:rsidRPr="009861E2">
        <w:rPr>
          <w:rFonts w:ascii="Consolas" w:hAnsi="Consolas" w:cs="Consolas"/>
          <w:sz w:val="28"/>
          <w:szCs w:val="28"/>
        </w:rPr>
        <w:lastRenderedPageBreak/>
        <w:t>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3E0C8B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840B7" w:rsidRDefault="003840B7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840B7" w:rsidRDefault="003840B7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E0E79" w:rsidRDefault="00BE0E79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206D4D" w:rsidRPr="009861E2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A00FE" w:rsidRDefault="002A00FE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E0E79" w:rsidRDefault="00BE0E79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3840B7" w:rsidRDefault="003840B7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BE0E79" w:rsidRDefault="00BE0E79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225F5" w:rsidRDefault="002225F5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840B7" w:rsidRPr="00A16F06" w:rsidRDefault="003840B7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3840B7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1A1445">
        <w:rPr>
          <w:rFonts w:ascii="Consolas" w:hAnsi="Consolas" w:cs="Consolas"/>
          <w:b/>
          <w:bCs/>
          <w:sz w:val="28"/>
          <w:szCs w:val="28"/>
        </w:rPr>
        <w:t>NULTRA SAUDE PRODUTOS NATURAIS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:rsidR="002A00FE" w:rsidRPr="00FB7C78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FB7C78">
        <w:rPr>
          <w:rFonts w:ascii="Consolas" w:hAnsi="Consolas" w:cs="Consolas"/>
          <w:b/>
          <w:color w:val="FF0000"/>
          <w:sz w:val="28"/>
          <w:szCs w:val="28"/>
        </w:rPr>
        <w:t>DORACI DE PLACIDO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2A00FE" w:rsidTr="003F39CE">
        <w:trPr>
          <w:jc w:val="center"/>
        </w:trPr>
        <w:tc>
          <w:tcPr>
            <w:tcW w:w="4740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A00FE" w:rsidRDefault="002A00FE" w:rsidP="002A00FE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6424E2" w:rsidRDefault="00D14D6F"/>
    <w:sectPr w:rsidR="006424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6F" w:rsidRDefault="00D14D6F" w:rsidP="002A00FE">
      <w:pPr>
        <w:spacing w:after="0" w:line="240" w:lineRule="auto"/>
      </w:pPr>
      <w:r>
        <w:separator/>
      </w:r>
    </w:p>
  </w:endnote>
  <w:endnote w:type="continuationSeparator" w:id="1">
    <w:p w:rsidR="00D14D6F" w:rsidRDefault="00D14D6F" w:rsidP="002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AC61C2" w:rsidRDefault="006C6E33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995F19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BE0E79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AC61C2" w:rsidRPr="00043C58" w:rsidRDefault="00D14D6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6F" w:rsidRDefault="00D14D6F" w:rsidP="002A00FE">
      <w:pPr>
        <w:spacing w:after="0" w:line="240" w:lineRule="auto"/>
      </w:pPr>
      <w:r>
        <w:separator/>
      </w:r>
    </w:p>
  </w:footnote>
  <w:footnote w:type="continuationSeparator" w:id="1">
    <w:p w:rsidR="00D14D6F" w:rsidRDefault="00D14D6F" w:rsidP="002A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AC61C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AC61C2" w:rsidRPr="001D5726" w:rsidRDefault="006C6E33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29693" r:id="rId2"/>
            </w:pict>
          </w:r>
        </w:p>
      </w:tc>
      <w:tc>
        <w:tcPr>
          <w:tcW w:w="4254" w:type="pct"/>
          <w:shd w:val="clear" w:color="auto" w:fill="FFFFFF"/>
        </w:tcPr>
        <w:p w:rsidR="00AC61C2" w:rsidRPr="00053EBD" w:rsidRDefault="002A00F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AC61C2" w:rsidRPr="00053EBD" w:rsidRDefault="002A00F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C61C2" w:rsidRDefault="002A00F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AC61C2" w:rsidRPr="001D5726" w:rsidRDefault="002A00F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AC61C2" w:rsidRPr="0040340E" w:rsidRDefault="006C6E33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6C6E33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3FEF"/>
    <w:rsid w:val="00020BA9"/>
    <w:rsid w:val="000F5521"/>
    <w:rsid w:val="00206D4D"/>
    <w:rsid w:val="002225F5"/>
    <w:rsid w:val="002A00FE"/>
    <w:rsid w:val="003840B7"/>
    <w:rsid w:val="003E0C8B"/>
    <w:rsid w:val="004A4B91"/>
    <w:rsid w:val="004F06DF"/>
    <w:rsid w:val="005578F4"/>
    <w:rsid w:val="00665EB1"/>
    <w:rsid w:val="006A195F"/>
    <w:rsid w:val="006B7B24"/>
    <w:rsid w:val="006C6E33"/>
    <w:rsid w:val="008F1ADC"/>
    <w:rsid w:val="00963E0D"/>
    <w:rsid w:val="00995F19"/>
    <w:rsid w:val="00A5079F"/>
    <w:rsid w:val="00BC6AE2"/>
    <w:rsid w:val="00BC715E"/>
    <w:rsid w:val="00BE0E79"/>
    <w:rsid w:val="00CA75D3"/>
    <w:rsid w:val="00CF3FEF"/>
    <w:rsid w:val="00D120A4"/>
    <w:rsid w:val="00D14D6F"/>
    <w:rsid w:val="00D92A78"/>
    <w:rsid w:val="00DE3DAE"/>
    <w:rsid w:val="00E0305E"/>
    <w:rsid w:val="00F024F3"/>
    <w:rsid w:val="00F8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EF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CF3FEF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F3F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F3FEF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F3FEF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F3F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F3FEF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F3FEF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F3FEF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FEF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3FEF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F3FEF"/>
  </w:style>
  <w:style w:type="paragraph" w:styleId="Cabealho">
    <w:name w:val="header"/>
    <w:basedOn w:val="Normal"/>
    <w:link w:val="CabealhoChar"/>
    <w:uiPriority w:val="99"/>
    <w:rsid w:val="00CF3F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3F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F3FE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F3FE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F3FEF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F3FEF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3F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F3FEF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F3FEF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F3FEF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F3FEF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F3FEF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F3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F3FEF"/>
  </w:style>
  <w:style w:type="paragraph" w:styleId="PargrafodaLista">
    <w:name w:val="List Paragraph"/>
    <w:basedOn w:val="Normal"/>
    <w:uiPriority w:val="34"/>
    <w:qFormat/>
    <w:rsid w:val="00CF3FE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F3FEF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F3FEF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F3FEF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F3F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3FEF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F3FEF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F3FEF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F3FEF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F3FEF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F3FEF"/>
  </w:style>
  <w:style w:type="paragraph" w:customStyle="1" w:styleId="Default">
    <w:name w:val="Default"/>
    <w:rsid w:val="00CF3FE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F3FEF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F3FE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F3F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F3FEF"/>
    <w:rPr>
      <w:vertAlign w:val="superscript"/>
    </w:rPr>
  </w:style>
  <w:style w:type="paragraph" w:styleId="Legenda">
    <w:name w:val="caption"/>
    <w:basedOn w:val="Normal"/>
    <w:next w:val="Normal"/>
    <w:qFormat/>
    <w:rsid w:val="00CF3FEF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CF3FEF"/>
    <w:rPr>
      <w:sz w:val="15"/>
      <w:szCs w:val="15"/>
    </w:rPr>
  </w:style>
  <w:style w:type="paragraph" w:customStyle="1" w:styleId="Corpo">
    <w:name w:val="Corpo"/>
    <w:rsid w:val="00CF3FEF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F3FEF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CF3FEF"/>
    <w:rPr>
      <w:rFonts w:ascii="Wingdings" w:hAnsi="Wingdings"/>
    </w:rPr>
  </w:style>
  <w:style w:type="paragraph" w:customStyle="1" w:styleId="Patricia">
    <w:name w:val="Patricia"/>
    <w:basedOn w:val="Normal"/>
    <w:rsid w:val="00CF3F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F3FEF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F3FEF"/>
    <w:rPr>
      <w:b/>
      <w:bCs/>
    </w:rPr>
  </w:style>
  <w:style w:type="paragraph" w:customStyle="1" w:styleId="Assunto">
    <w:name w:val="Assunto"/>
    <w:basedOn w:val="Normal"/>
    <w:uiPriority w:val="99"/>
    <w:rsid w:val="00CF3FEF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F3FEF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F3FEF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F3FEF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F3FEF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F3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3FEF"/>
  </w:style>
  <w:style w:type="character" w:styleId="nfase">
    <w:name w:val="Emphasis"/>
    <w:uiPriority w:val="20"/>
    <w:qFormat/>
    <w:rsid w:val="00CF3FEF"/>
    <w:rPr>
      <w:i/>
      <w:iCs/>
    </w:rPr>
  </w:style>
  <w:style w:type="character" w:customStyle="1" w:styleId="apple-style-span">
    <w:name w:val="apple-style-span"/>
    <w:basedOn w:val="Fontepargpadro"/>
    <w:rsid w:val="00CF3FEF"/>
  </w:style>
  <w:style w:type="character" w:styleId="HiperlinkVisitado">
    <w:name w:val="FollowedHyperlink"/>
    <w:uiPriority w:val="99"/>
    <w:unhideWhenUsed/>
    <w:rsid w:val="00CF3FEF"/>
    <w:rPr>
      <w:color w:val="800080"/>
      <w:u w:val="single"/>
    </w:rPr>
  </w:style>
  <w:style w:type="paragraph" w:customStyle="1" w:styleId="xl63">
    <w:name w:val="xl63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F3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F3F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CF3F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F3FEF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CF3FEF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F3FEF"/>
  </w:style>
  <w:style w:type="table" w:customStyle="1" w:styleId="Tabelacomgrade2">
    <w:name w:val="Tabela com grade2"/>
    <w:basedOn w:val="Tabelanormal"/>
    <w:next w:val="Tabelacomgrade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CF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CF3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F3F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F3FEF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F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F3FEF"/>
  </w:style>
  <w:style w:type="character" w:customStyle="1" w:styleId="TextodenotaderodapChar1">
    <w:name w:val="Texto de nota de rodapé Char1"/>
    <w:basedOn w:val="Fontepargpadro"/>
    <w:uiPriority w:val="99"/>
    <w:semiHidden/>
    <w:rsid w:val="00CF3FEF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F3FEF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F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2018-06-04T18:01:00Z</cp:lastPrinted>
  <dcterms:created xsi:type="dcterms:W3CDTF">2018-06-04T15:32:00Z</dcterms:created>
  <dcterms:modified xsi:type="dcterms:W3CDTF">2018-06-04T18:01:00Z</dcterms:modified>
</cp:coreProperties>
</file>