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21" w:rsidRPr="00CB2C66" w:rsidRDefault="001B2421" w:rsidP="001A4AC6">
      <w:pPr>
        <w:spacing w:after="0" w:line="240" w:lineRule="auto"/>
        <w:contextualSpacing/>
        <w:jc w:val="center"/>
        <w:rPr>
          <w:rFonts w:ascii="Book Antiqua" w:hAnsi="Book Antiqua" w:cs="Consolas"/>
          <w:b/>
          <w:sz w:val="28"/>
          <w:szCs w:val="28"/>
        </w:rPr>
      </w:pPr>
      <w:r w:rsidRPr="00CB2C66">
        <w:rPr>
          <w:rFonts w:ascii="Book Antiqua" w:hAnsi="Book Antiqua" w:cs="Consolas"/>
          <w:b/>
          <w:sz w:val="28"/>
          <w:szCs w:val="28"/>
        </w:rPr>
        <w:t>CONVITE Nº 00</w:t>
      </w:r>
      <w:r w:rsidR="00AF5ED0">
        <w:rPr>
          <w:rFonts w:ascii="Book Antiqua" w:hAnsi="Book Antiqua" w:cs="Consolas"/>
          <w:b/>
          <w:sz w:val="28"/>
          <w:szCs w:val="28"/>
        </w:rPr>
        <w:t>6</w:t>
      </w:r>
      <w:r w:rsidRPr="00CB2C66">
        <w:rPr>
          <w:rFonts w:ascii="Book Antiqua" w:hAnsi="Book Antiqua" w:cs="Consolas"/>
          <w:b/>
          <w:sz w:val="28"/>
          <w:szCs w:val="28"/>
        </w:rPr>
        <w:t>/201</w:t>
      </w:r>
      <w:r w:rsidR="00221500" w:rsidRPr="00CB2C66">
        <w:rPr>
          <w:rFonts w:ascii="Book Antiqua" w:hAnsi="Book Antiqua" w:cs="Consolas"/>
          <w:b/>
          <w:sz w:val="28"/>
          <w:szCs w:val="28"/>
        </w:rPr>
        <w:t>9</w:t>
      </w:r>
    </w:p>
    <w:p w:rsidR="001B2421" w:rsidRPr="00CB2C6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CB2C66">
        <w:rPr>
          <w:rFonts w:ascii="Book Antiqua" w:hAnsi="Book Antiqua" w:cs="Consolas"/>
          <w:b/>
          <w:sz w:val="28"/>
          <w:szCs w:val="28"/>
        </w:rPr>
        <w:t xml:space="preserve">EDITAL Nº </w:t>
      </w:r>
      <w:r w:rsidR="00221500" w:rsidRPr="00CB2C66">
        <w:rPr>
          <w:rFonts w:ascii="Book Antiqua" w:hAnsi="Book Antiqua" w:cs="Consolas"/>
          <w:b/>
          <w:bCs/>
          <w:sz w:val="28"/>
          <w:szCs w:val="28"/>
        </w:rPr>
        <w:t>0</w:t>
      </w:r>
      <w:r w:rsidR="00CB2C66" w:rsidRPr="00CB2C66">
        <w:rPr>
          <w:rFonts w:ascii="Book Antiqua" w:hAnsi="Book Antiqua" w:cs="Consolas"/>
          <w:b/>
          <w:bCs/>
          <w:sz w:val="28"/>
          <w:szCs w:val="28"/>
        </w:rPr>
        <w:t>4</w:t>
      </w:r>
      <w:r w:rsidR="00AF5ED0">
        <w:rPr>
          <w:rFonts w:ascii="Book Antiqua" w:hAnsi="Book Antiqua" w:cs="Consolas"/>
          <w:b/>
          <w:bCs/>
          <w:sz w:val="28"/>
          <w:szCs w:val="28"/>
        </w:rPr>
        <w:t>3</w:t>
      </w:r>
      <w:r w:rsidRPr="00CB2C66">
        <w:rPr>
          <w:rFonts w:ascii="Book Antiqua" w:hAnsi="Book Antiqua" w:cs="Consolas"/>
          <w:b/>
          <w:bCs/>
          <w:sz w:val="28"/>
          <w:szCs w:val="28"/>
        </w:rPr>
        <w:t>/201</w:t>
      </w:r>
      <w:r w:rsidR="00221500" w:rsidRPr="00CB2C66">
        <w:rPr>
          <w:rFonts w:ascii="Book Antiqua" w:hAnsi="Book Antiqua" w:cs="Consolas"/>
          <w:b/>
          <w:bCs/>
          <w:sz w:val="28"/>
          <w:szCs w:val="28"/>
        </w:rPr>
        <w:t>9</w:t>
      </w:r>
    </w:p>
    <w:p w:rsidR="001B2421" w:rsidRPr="00CB2C6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CB2C66">
        <w:rPr>
          <w:rFonts w:ascii="Book Antiqua" w:hAnsi="Book Antiqua" w:cs="Consolas"/>
          <w:b/>
          <w:bCs/>
          <w:sz w:val="28"/>
          <w:szCs w:val="28"/>
        </w:rPr>
        <w:t xml:space="preserve">PROCESSO N° </w:t>
      </w:r>
      <w:r w:rsidR="00221500" w:rsidRPr="00CB2C66">
        <w:rPr>
          <w:rFonts w:ascii="Book Antiqua" w:hAnsi="Book Antiqua" w:cs="Consolas"/>
          <w:b/>
          <w:bCs/>
          <w:sz w:val="28"/>
          <w:szCs w:val="28"/>
        </w:rPr>
        <w:t>0</w:t>
      </w:r>
      <w:r w:rsidR="00CB2C66" w:rsidRPr="00CB2C66">
        <w:rPr>
          <w:rFonts w:ascii="Book Antiqua" w:hAnsi="Book Antiqua" w:cs="Consolas"/>
          <w:b/>
          <w:bCs/>
          <w:sz w:val="28"/>
          <w:szCs w:val="28"/>
        </w:rPr>
        <w:t>6</w:t>
      </w:r>
      <w:r w:rsidR="00AF5ED0">
        <w:rPr>
          <w:rFonts w:ascii="Book Antiqua" w:hAnsi="Book Antiqua" w:cs="Consolas"/>
          <w:b/>
          <w:bCs/>
          <w:sz w:val="28"/>
          <w:szCs w:val="28"/>
        </w:rPr>
        <w:t>4</w:t>
      </w:r>
      <w:r w:rsidRPr="00CB2C66">
        <w:rPr>
          <w:rFonts w:ascii="Book Antiqua" w:hAnsi="Book Antiqua" w:cs="Consolas"/>
          <w:b/>
          <w:bCs/>
          <w:sz w:val="28"/>
          <w:szCs w:val="28"/>
        </w:rPr>
        <w:t>/201</w:t>
      </w:r>
      <w:r w:rsidR="00221500" w:rsidRPr="00CB2C66">
        <w:rPr>
          <w:rFonts w:ascii="Book Antiqua" w:hAnsi="Book Antiqua" w:cs="Consolas"/>
          <w:b/>
          <w:bCs/>
          <w:sz w:val="28"/>
          <w:szCs w:val="28"/>
        </w:rPr>
        <w:t>9</w:t>
      </w:r>
    </w:p>
    <w:p w:rsidR="00221500" w:rsidRPr="00CB2C66" w:rsidRDefault="00221500" w:rsidP="001A4AC6">
      <w:pPr>
        <w:widowControl w:val="0"/>
        <w:spacing w:after="0" w:line="240" w:lineRule="auto"/>
        <w:contextualSpacing/>
        <w:jc w:val="center"/>
        <w:rPr>
          <w:rFonts w:ascii="Book Antiqua" w:hAnsi="Book Antiqua" w:cs="Consolas"/>
          <w:b/>
          <w:bCs/>
          <w:sz w:val="28"/>
          <w:szCs w:val="28"/>
        </w:rPr>
      </w:pPr>
      <w:r w:rsidRPr="00CB2C66">
        <w:rPr>
          <w:rFonts w:ascii="Book Antiqua" w:hAnsi="Book Antiqua" w:cs="Consolas"/>
          <w:b/>
          <w:bCs/>
          <w:sz w:val="28"/>
          <w:szCs w:val="28"/>
        </w:rPr>
        <w:t xml:space="preserve">TIPO: MENOR PREÇO </w:t>
      </w:r>
      <w:r w:rsidR="004B2413">
        <w:rPr>
          <w:rFonts w:ascii="Book Antiqua" w:hAnsi="Book Antiqua" w:cs="Consolas"/>
          <w:b/>
          <w:bCs/>
          <w:sz w:val="28"/>
          <w:szCs w:val="28"/>
        </w:rPr>
        <w:t>GLOBAL</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Pr="004B2413" w:rsidRDefault="001B2421" w:rsidP="001A4AC6">
      <w:pPr>
        <w:widowControl w:val="0"/>
        <w:spacing w:after="0" w:line="240" w:lineRule="auto"/>
        <w:contextualSpacing/>
        <w:jc w:val="both"/>
        <w:rPr>
          <w:rFonts w:ascii="Book Antiqua" w:hAnsi="Book Antiqua" w:cs="Consolas"/>
          <w:sz w:val="28"/>
          <w:szCs w:val="28"/>
        </w:rPr>
      </w:pPr>
      <w:r w:rsidRPr="004B2413">
        <w:rPr>
          <w:rFonts w:ascii="Book Antiqua" w:hAnsi="Book Antiqua" w:cs="Consolas"/>
          <w:b/>
          <w:sz w:val="28"/>
          <w:szCs w:val="28"/>
        </w:rPr>
        <w:t xml:space="preserve">OBJETO: </w:t>
      </w:r>
      <w:r w:rsidR="004B2413" w:rsidRPr="004B2413">
        <w:rPr>
          <w:rFonts w:ascii="Book Antiqua" w:hAnsi="Book Antiqua" w:cs="Consolas"/>
          <w:bCs/>
          <w:sz w:val="28"/>
          <w:szCs w:val="28"/>
        </w:rPr>
        <w:t>A presente licitação tem por objeto, a</w:t>
      </w:r>
      <w:r w:rsidR="004B2413" w:rsidRPr="004B2413">
        <w:rPr>
          <w:rFonts w:ascii="Book Antiqua" w:hAnsi="Book Antiqua" w:cs="Consolas"/>
          <w:sz w:val="28"/>
          <w:szCs w:val="28"/>
        </w:rPr>
        <w:t xml:space="preserve"> </w:t>
      </w:r>
      <w:r w:rsidR="004B2413" w:rsidRPr="004B2413">
        <w:rPr>
          <w:rFonts w:ascii="Book Antiqua" w:hAnsi="Book Antiqua" w:cs="Consolas"/>
          <w:bCs/>
          <w:sz w:val="28"/>
          <w:szCs w:val="28"/>
        </w:rPr>
        <w:t xml:space="preserve">contratação de empresa especializada, </w:t>
      </w:r>
      <w:r w:rsidR="004B2413" w:rsidRPr="004B2413">
        <w:rPr>
          <w:rFonts w:ascii="Book Antiqua" w:hAnsi="Book Antiqua" w:cs="Consolas"/>
          <w:sz w:val="28"/>
          <w:szCs w:val="28"/>
        </w:rPr>
        <w:t xml:space="preserve">sob o regime de empreitada por preço global, para a </w:t>
      </w:r>
      <w:r w:rsidR="004B2413" w:rsidRPr="004B2413">
        <w:rPr>
          <w:rFonts w:ascii="Book Antiqua" w:hAnsi="Book Antiqua" w:cs="Consolas"/>
          <w:bCs/>
          <w:sz w:val="28"/>
          <w:szCs w:val="28"/>
        </w:rPr>
        <w:t>realização do 3</w:t>
      </w:r>
      <w:r w:rsidR="004B2413" w:rsidRPr="004B2413">
        <w:rPr>
          <w:rFonts w:ascii="Book Antiqua" w:hAnsi="Book Antiqua" w:cs="Consolas"/>
          <w:sz w:val="28"/>
          <w:szCs w:val="28"/>
        </w:rPr>
        <w:t xml:space="preserve">º Pirajuí Rodeio </w:t>
      </w:r>
      <w:proofErr w:type="spellStart"/>
      <w:r w:rsidR="004B2413" w:rsidRPr="004B2413">
        <w:rPr>
          <w:rFonts w:ascii="Book Antiqua" w:hAnsi="Book Antiqua" w:cs="Consolas"/>
          <w:sz w:val="28"/>
          <w:szCs w:val="28"/>
        </w:rPr>
        <w:t>Fest</w:t>
      </w:r>
      <w:proofErr w:type="spellEnd"/>
      <w:r w:rsidR="004B2413" w:rsidRPr="004B2413">
        <w:rPr>
          <w:rFonts w:ascii="Book Antiqua" w:hAnsi="Book Antiqua" w:cs="Consolas"/>
          <w:sz w:val="28"/>
          <w:szCs w:val="28"/>
        </w:rPr>
        <w:t xml:space="preserve">, nos dias </w:t>
      </w:r>
      <w:r w:rsidR="00182AE8">
        <w:rPr>
          <w:rFonts w:ascii="Book Antiqua" w:hAnsi="Book Antiqua" w:cs="Consolas"/>
          <w:sz w:val="28"/>
          <w:szCs w:val="28"/>
        </w:rPr>
        <w:t xml:space="preserve">07, 08, 09 e 10 de novembro </w:t>
      </w:r>
      <w:r w:rsidR="004B2413" w:rsidRPr="004B2413">
        <w:rPr>
          <w:rFonts w:ascii="Book Antiqua" w:hAnsi="Book Antiqua" w:cs="Consolas"/>
          <w:sz w:val="28"/>
          <w:szCs w:val="28"/>
        </w:rPr>
        <w:t>de 2019</w:t>
      </w:r>
      <w:r w:rsidR="004B2413" w:rsidRPr="004B2413">
        <w:rPr>
          <w:rStyle w:val="Forte"/>
          <w:rFonts w:ascii="Book Antiqua" w:hAnsi="Book Antiqua" w:cs="Consolas"/>
          <w:b w:val="0"/>
          <w:sz w:val="28"/>
          <w:szCs w:val="28"/>
        </w:rPr>
        <w:t xml:space="preserve">, no </w:t>
      </w:r>
      <w:r w:rsidR="00E165DF">
        <w:rPr>
          <w:rFonts w:ascii="Book Antiqua" w:eastAsia="Times New Roman" w:hAnsi="Book Antiqua" w:cs="Consolas"/>
          <w:sz w:val="28"/>
          <w:szCs w:val="28"/>
          <w:lang w:eastAsia="pt-BR"/>
        </w:rPr>
        <w:t>Ginásio d</w:t>
      </w:r>
      <w:r w:rsidR="00E165DF" w:rsidRPr="00E165DF">
        <w:rPr>
          <w:rFonts w:ascii="Book Antiqua" w:eastAsia="Times New Roman" w:hAnsi="Book Antiqua" w:cs="Consolas"/>
          <w:sz w:val="28"/>
          <w:szCs w:val="28"/>
          <w:lang w:eastAsia="pt-BR"/>
        </w:rPr>
        <w:t xml:space="preserve">e Esportes “Satílio </w:t>
      </w:r>
      <w:r w:rsidR="00E165DF">
        <w:rPr>
          <w:rFonts w:ascii="Book Antiqua" w:eastAsia="Times New Roman" w:hAnsi="Book Antiqua" w:cs="Consolas"/>
          <w:sz w:val="28"/>
          <w:szCs w:val="28"/>
          <w:lang w:eastAsia="pt-BR"/>
        </w:rPr>
        <w:t>d</w:t>
      </w:r>
      <w:r w:rsidR="00E165DF" w:rsidRPr="00E165DF">
        <w:rPr>
          <w:rFonts w:ascii="Book Antiqua" w:eastAsia="Times New Roman" w:hAnsi="Book Antiqua" w:cs="Consolas"/>
          <w:sz w:val="28"/>
          <w:szCs w:val="28"/>
          <w:lang w:eastAsia="pt-BR"/>
        </w:rPr>
        <w:t>e Lima”</w:t>
      </w:r>
      <w:r w:rsidR="004B2413" w:rsidRPr="004B2413">
        <w:rPr>
          <w:rStyle w:val="Forte"/>
          <w:rFonts w:ascii="Book Antiqua" w:hAnsi="Book Antiqua" w:cs="Consolas"/>
          <w:b w:val="0"/>
          <w:sz w:val="28"/>
          <w:szCs w:val="28"/>
        </w:rPr>
        <w:t xml:space="preserve">, </w:t>
      </w:r>
      <w:r w:rsidR="004B2413" w:rsidRPr="004B2413">
        <w:rPr>
          <w:rStyle w:val="Forte"/>
          <w:rFonts w:ascii="Book Antiqua" w:hAnsi="Book Antiqua"/>
          <w:b w:val="0"/>
          <w:sz w:val="28"/>
          <w:szCs w:val="28"/>
        </w:rPr>
        <w:t>localizado na Avenida</w:t>
      </w:r>
      <w:r w:rsidR="004B2413" w:rsidRPr="004B2413">
        <w:rPr>
          <w:rFonts w:ascii="Book Antiqua" w:hAnsi="Book Antiqua" w:cs="Arial"/>
          <w:b/>
          <w:bCs/>
          <w:sz w:val="28"/>
          <w:szCs w:val="28"/>
        </w:rPr>
        <w:t xml:space="preserve"> </w:t>
      </w:r>
      <w:r w:rsidR="004B2413" w:rsidRPr="004B2413">
        <w:rPr>
          <w:rFonts w:ascii="Book Antiqua" w:hAnsi="Book Antiqua" w:cs="Arial"/>
          <w:bCs/>
          <w:sz w:val="28"/>
          <w:szCs w:val="28"/>
        </w:rPr>
        <w:t xml:space="preserve">Afonso Pena s/nº – </w:t>
      </w:r>
      <w:r w:rsidR="004B2413">
        <w:rPr>
          <w:rFonts w:ascii="Book Antiqua" w:hAnsi="Book Antiqua" w:cs="Arial"/>
          <w:bCs/>
          <w:sz w:val="28"/>
          <w:szCs w:val="28"/>
        </w:rPr>
        <w:t xml:space="preserve">Bairro </w:t>
      </w:r>
      <w:r w:rsidR="004B2413" w:rsidRPr="004B2413">
        <w:rPr>
          <w:rFonts w:ascii="Book Antiqua" w:hAnsi="Book Antiqua" w:cs="Arial"/>
          <w:bCs/>
          <w:sz w:val="28"/>
          <w:szCs w:val="28"/>
        </w:rPr>
        <w:t>Vila Ortiz – Pirajuí – SP</w:t>
      </w:r>
      <w:r w:rsidR="004B2413" w:rsidRPr="004B2413">
        <w:rPr>
          <w:rFonts w:ascii="Book Antiqua" w:hAnsi="Book Antiqua" w:cs="Consolas"/>
          <w:bCs/>
          <w:sz w:val="28"/>
          <w:szCs w:val="28"/>
        </w:rPr>
        <w:t>,</w:t>
      </w:r>
      <w:r w:rsidR="004B2413" w:rsidRPr="004B2413">
        <w:rPr>
          <w:rFonts w:ascii="Book Antiqua" w:hAnsi="Book Antiqua" w:cs="Consolas"/>
          <w:b/>
          <w:bCs/>
          <w:sz w:val="28"/>
          <w:szCs w:val="28"/>
        </w:rPr>
        <w:t xml:space="preserve"> </w:t>
      </w:r>
      <w:r w:rsidR="004B2413" w:rsidRPr="004B2413">
        <w:rPr>
          <w:rFonts w:ascii="Book Antiqua" w:hAnsi="Book Antiqua" w:cs="Consolas"/>
          <w:sz w:val="28"/>
          <w:szCs w:val="28"/>
        </w:rPr>
        <w:t xml:space="preserve">conforme especificações constantes do </w:t>
      </w:r>
      <w:r w:rsidR="004B2413" w:rsidRPr="004B2413">
        <w:rPr>
          <w:rFonts w:ascii="Book Antiqua" w:hAnsi="Book Antiqua" w:cs="Consolas"/>
          <w:b/>
          <w:sz w:val="28"/>
          <w:szCs w:val="28"/>
        </w:rPr>
        <w:t>Anexo I – Termo de Referência</w:t>
      </w:r>
      <w:r w:rsidRPr="004B2413">
        <w:rPr>
          <w:rFonts w:ascii="Book Antiqua" w:hAnsi="Book Antiqua" w:cs="Consolas"/>
          <w:b/>
          <w:bCs/>
          <w:sz w:val="28"/>
          <w:szCs w:val="28"/>
        </w:rPr>
        <w:t>.</w:t>
      </w:r>
    </w:p>
    <w:p w:rsidR="001B2421" w:rsidRPr="00FF1E76" w:rsidRDefault="001B2421" w:rsidP="001A4AC6">
      <w:pPr>
        <w:spacing w:after="0" w:line="240" w:lineRule="auto"/>
        <w:contextualSpacing/>
        <w:jc w:val="both"/>
        <w:rPr>
          <w:rFonts w:ascii="Book Antiqua" w:hAnsi="Book Antiqua" w:cs="Consolas"/>
          <w:sz w:val="28"/>
          <w:szCs w:val="28"/>
        </w:rPr>
      </w:pPr>
    </w:p>
    <w:p w:rsidR="001B2421" w:rsidRPr="00FF1E76" w:rsidRDefault="001B2421" w:rsidP="001A4AC6">
      <w:pPr>
        <w:widowControl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 xml:space="preserve">DATA DA REALIZAÇÃO: </w:t>
      </w:r>
      <w:r w:rsidR="00BF099E">
        <w:rPr>
          <w:rFonts w:ascii="Book Antiqua" w:hAnsi="Book Antiqua" w:cs="Consolas"/>
          <w:b/>
          <w:bCs/>
          <w:sz w:val="28"/>
          <w:szCs w:val="28"/>
        </w:rPr>
        <w:t>1</w:t>
      </w:r>
      <w:r w:rsidR="00EC7910">
        <w:rPr>
          <w:rFonts w:ascii="Book Antiqua" w:hAnsi="Book Antiqua" w:cs="Consolas"/>
          <w:b/>
          <w:bCs/>
          <w:sz w:val="28"/>
          <w:szCs w:val="28"/>
        </w:rPr>
        <w:t>7</w:t>
      </w:r>
      <w:r w:rsidR="00C44F6F">
        <w:rPr>
          <w:rFonts w:ascii="Book Antiqua" w:hAnsi="Book Antiqua" w:cs="Consolas"/>
          <w:b/>
          <w:bCs/>
          <w:sz w:val="28"/>
          <w:szCs w:val="28"/>
        </w:rPr>
        <w:t>/</w:t>
      </w:r>
      <w:r w:rsidR="00BF099E">
        <w:rPr>
          <w:rFonts w:ascii="Book Antiqua" w:hAnsi="Book Antiqua" w:cs="Consolas"/>
          <w:b/>
          <w:bCs/>
          <w:sz w:val="28"/>
          <w:szCs w:val="28"/>
        </w:rPr>
        <w:t>09</w:t>
      </w:r>
      <w:r w:rsidR="00221500" w:rsidRPr="00FF1E76">
        <w:rPr>
          <w:rFonts w:ascii="Book Antiqua" w:hAnsi="Book Antiqua" w:cs="Consolas"/>
          <w:b/>
          <w:bCs/>
          <w:sz w:val="28"/>
          <w:szCs w:val="28"/>
        </w:rPr>
        <w:t>/2019</w:t>
      </w:r>
      <w:r w:rsidRPr="00FF1E76">
        <w:rPr>
          <w:rFonts w:ascii="Book Antiqua" w:hAnsi="Book Antiqua" w:cs="Consolas"/>
          <w:b/>
          <w:bCs/>
          <w:sz w:val="28"/>
          <w:szCs w:val="28"/>
        </w:rPr>
        <w:t>.</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Pr="00FF1E76" w:rsidRDefault="001B2421" w:rsidP="001A4AC6">
      <w:pPr>
        <w:widowControl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 xml:space="preserve">HORÁRIO DE INÍCIO DA SESSÃO: </w:t>
      </w:r>
      <w:r w:rsidR="00C44F6F">
        <w:rPr>
          <w:rFonts w:ascii="Book Antiqua" w:hAnsi="Book Antiqua" w:cs="Consolas"/>
          <w:b/>
          <w:bCs/>
          <w:sz w:val="28"/>
          <w:szCs w:val="28"/>
        </w:rPr>
        <w:t>09H00</w:t>
      </w:r>
      <w:r w:rsidRPr="00FF1E76">
        <w:rPr>
          <w:rFonts w:ascii="Book Antiqua" w:hAnsi="Book Antiqua" w:cs="Consolas"/>
          <w:b/>
          <w:bCs/>
          <w:sz w:val="28"/>
          <w:szCs w:val="28"/>
        </w:rPr>
        <w:t>.</w:t>
      </w:r>
    </w:p>
    <w:p w:rsidR="001B2421" w:rsidRPr="00FF1E76" w:rsidRDefault="001B2421" w:rsidP="001A4AC6">
      <w:pPr>
        <w:widowControl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LOCAL DA REALIZAÇÃO DA SESSÃO</w:t>
      </w:r>
      <w:r w:rsidRPr="00FF1E76">
        <w:rPr>
          <w:rFonts w:ascii="Book Antiqua" w:hAnsi="Book Antiqua" w:cs="Consolas"/>
          <w:sz w:val="28"/>
          <w:szCs w:val="28"/>
        </w:rPr>
        <w:t xml:space="preserve">: </w:t>
      </w:r>
      <w:r w:rsidRPr="00FF1E76">
        <w:rPr>
          <w:rFonts w:ascii="Book Antiqua" w:hAnsi="Book Antiqua" w:cs="Consolas"/>
          <w:b/>
          <w:bCs/>
          <w:sz w:val="28"/>
          <w:szCs w:val="28"/>
        </w:rPr>
        <w:t>Sala da Comissão Permanente de Licitações</w:t>
      </w:r>
      <w:r w:rsidRPr="00FF1E76">
        <w:rPr>
          <w:rFonts w:ascii="Book Antiqua" w:hAnsi="Book Antiqua" w:cs="Consolas"/>
          <w:bCs/>
          <w:sz w:val="28"/>
          <w:szCs w:val="28"/>
        </w:rPr>
        <w:t xml:space="preserve">, localizada na </w:t>
      </w:r>
      <w:r w:rsidRPr="00FF1E76">
        <w:rPr>
          <w:rFonts w:ascii="Book Antiqua" w:hAnsi="Book Antiqua" w:cs="Consolas"/>
          <w:sz w:val="28"/>
          <w:szCs w:val="28"/>
        </w:rPr>
        <w:t>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A sessão será conduzida pela Comissão Permanente de Licitações, designada nos autos do Processo n</w:t>
      </w:r>
      <w:r w:rsidRPr="00FF1E76">
        <w:rPr>
          <w:rFonts w:ascii="Book Antiqua" w:hAnsi="Book Antiqua" w:cs="Consolas"/>
          <w:bCs/>
          <w:sz w:val="28"/>
          <w:szCs w:val="28"/>
        </w:rPr>
        <w:t xml:space="preserve">° </w:t>
      </w:r>
      <w:r w:rsidR="00221500" w:rsidRPr="00FF1E76">
        <w:rPr>
          <w:rFonts w:ascii="Book Antiqua" w:hAnsi="Book Antiqua" w:cs="Consolas"/>
          <w:sz w:val="28"/>
          <w:szCs w:val="28"/>
        </w:rPr>
        <w:t>0</w:t>
      </w:r>
      <w:r w:rsidR="00CB2C66">
        <w:rPr>
          <w:rFonts w:ascii="Book Antiqua" w:hAnsi="Book Antiqua" w:cs="Consolas"/>
          <w:sz w:val="28"/>
          <w:szCs w:val="28"/>
        </w:rPr>
        <w:t>6</w:t>
      </w:r>
      <w:r w:rsidR="00AF5ED0">
        <w:rPr>
          <w:rFonts w:ascii="Book Antiqua" w:hAnsi="Book Antiqua" w:cs="Consolas"/>
          <w:sz w:val="28"/>
          <w:szCs w:val="28"/>
        </w:rPr>
        <w:t>4</w:t>
      </w:r>
      <w:r w:rsidR="00221500" w:rsidRPr="00FF1E76">
        <w:rPr>
          <w:rFonts w:ascii="Book Antiqua" w:hAnsi="Book Antiqua" w:cs="Consolas"/>
          <w:sz w:val="28"/>
          <w:szCs w:val="28"/>
        </w:rPr>
        <w:t>/2019</w:t>
      </w:r>
      <w:r w:rsidRPr="00FF1E76">
        <w:rPr>
          <w:rFonts w:ascii="Book Antiqua" w:hAnsi="Book Antiqua" w:cs="Consolas"/>
          <w:sz w:val="28"/>
          <w:szCs w:val="28"/>
        </w:rPr>
        <w:t>. Os trabalhos de abertura dos envelopes documentação serão iniciados imediatamente após o término do prazo acima, em ato público.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ESCLARECIMENTOS E IMPUGNAÇÕES</w:t>
      </w:r>
      <w:r w:rsidRPr="00FF1E76">
        <w:rPr>
          <w:rFonts w:ascii="Book Antiqua" w:hAnsi="Book Antiqua" w:cs="Consolas"/>
          <w:sz w:val="28"/>
          <w:szCs w:val="28"/>
        </w:rPr>
        <w:t xml:space="preserve">: </w:t>
      </w:r>
      <w:r w:rsidRPr="00FF1E76">
        <w:rPr>
          <w:rFonts w:ascii="Book Antiqua" w:hAnsi="Book Antiqua" w:cs="Consolas"/>
          <w:b/>
          <w:sz w:val="28"/>
          <w:szCs w:val="28"/>
        </w:rPr>
        <w:t>Diretoria de Divisão de Compras e Licitações</w:t>
      </w:r>
      <w:r w:rsidRPr="00FF1E76">
        <w:rPr>
          <w:rFonts w:ascii="Book Antiqua" w:hAnsi="Book Antiqua" w:cs="Consolas"/>
          <w:sz w:val="28"/>
          <w:szCs w:val="28"/>
        </w:rPr>
        <w:t>,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 Telefone (0XX14) 3572-8222 – E-mail: licitacao@pirajui.sp.gov.br.</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1 – CONSIDERAÇÃO INICIAL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pStyle w:val="Rodap"/>
        <w:contextualSpacing/>
        <w:jc w:val="both"/>
        <w:rPr>
          <w:rFonts w:ascii="Book Antiqua" w:hAnsi="Book Antiqua" w:cs="Consolas"/>
          <w:sz w:val="28"/>
          <w:szCs w:val="28"/>
        </w:rPr>
      </w:pPr>
      <w:r w:rsidRPr="00FF1E76">
        <w:rPr>
          <w:rFonts w:ascii="Book Antiqua" w:hAnsi="Book Antiqua" w:cs="Consolas"/>
          <w:b/>
          <w:sz w:val="28"/>
          <w:szCs w:val="28"/>
        </w:rPr>
        <w:t xml:space="preserve">1.1 – </w:t>
      </w:r>
      <w:r w:rsidRPr="00FF1E76">
        <w:rPr>
          <w:rFonts w:ascii="Book Antiqua" w:hAnsi="Book Antiqua"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FF1E76" w:rsidRDefault="001B2421" w:rsidP="001A4AC6">
      <w:pPr>
        <w:spacing w:after="0" w:line="240" w:lineRule="auto"/>
        <w:contextualSpacing/>
        <w:jc w:val="both"/>
        <w:rPr>
          <w:rFonts w:ascii="Book Antiqua" w:hAnsi="Book Antiqua" w:cs="Consolas"/>
          <w:b/>
          <w:sz w:val="28"/>
          <w:szCs w:val="28"/>
        </w:rPr>
      </w:pPr>
    </w:p>
    <w:p w:rsidR="001B2421" w:rsidRPr="00FF1E76" w:rsidRDefault="001B2421" w:rsidP="001A4AC6">
      <w:pPr>
        <w:spacing w:after="0" w:line="240" w:lineRule="auto"/>
        <w:contextualSpacing/>
        <w:jc w:val="both"/>
        <w:rPr>
          <w:rFonts w:ascii="Book Antiqua" w:hAnsi="Book Antiqua" w:cs="Consolas"/>
          <w:b/>
          <w:sz w:val="28"/>
          <w:szCs w:val="28"/>
        </w:rPr>
      </w:pPr>
      <w:r w:rsidRPr="00FF1E76">
        <w:rPr>
          <w:rFonts w:ascii="Book Antiqua" w:hAnsi="Book Antiqua" w:cs="Consolas"/>
          <w:b/>
          <w:sz w:val="28"/>
          <w:szCs w:val="28"/>
        </w:rPr>
        <w:t>2 – BASES LEGAIS, ANEXOS E RESERVA DE RECURSOS</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Default="001B2421" w:rsidP="001A4AC6">
      <w:pPr>
        <w:pStyle w:val="Rodap"/>
        <w:widowControl w:val="0"/>
        <w:contextualSpacing/>
        <w:jc w:val="both"/>
        <w:rPr>
          <w:rFonts w:ascii="Book Antiqua" w:hAnsi="Book Antiqua" w:cs="Consolas"/>
          <w:sz w:val="28"/>
          <w:szCs w:val="28"/>
        </w:rPr>
      </w:pPr>
      <w:r w:rsidRPr="00FF1E76">
        <w:rPr>
          <w:rFonts w:ascii="Book Antiqua" w:hAnsi="Book Antiqua" w:cs="Consolas"/>
          <w:b/>
          <w:sz w:val="28"/>
          <w:szCs w:val="28"/>
        </w:rPr>
        <w:t>2.1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 presente licitação é regida pela Lei Federal nº 8.666, de 21 de junho de 1993, com suas alterações, e de forma suplementar, pela Lei Estadual nº 6.544, de 22 de novembro de 1989, com suas alterações, e pela Lei Complementar nº </w:t>
      </w:r>
      <w:r w:rsidR="004D71CC" w:rsidRPr="00FF1E76">
        <w:rPr>
          <w:rFonts w:ascii="Book Antiqua" w:hAnsi="Book Antiqua" w:cs="Consolas"/>
          <w:sz w:val="28"/>
          <w:szCs w:val="28"/>
        </w:rPr>
        <w:lastRenderedPageBreak/>
        <w:t>123, de 14 de dezembro de 2006, e alterações.</w:t>
      </w:r>
    </w:p>
    <w:p w:rsidR="00182AE8" w:rsidRPr="00FF1E76" w:rsidRDefault="00182AE8" w:rsidP="001A4AC6">
      <w:pPr>
        <w:pStyle w:val="Rodap"/>
        <w:widowControl w:val="0"/>
        <w:contextualSpacing/>
        <w:jc w:val="both"/>
        <w:rPr>
          <w:rFonts w:ascii="Book Antiqua" w:hAnsi="Book Antiqua" w:cs="Consolas"/>
          <w:sz w:val="28"/>
          <w:szCs w:val="28"/>
        </w:rPr>
      </w:pPr>
    </w:p>
    <w:p w:rsidR="001B2421"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2.2 –</w:t>
      </w:r>
      <w:r w:rsidRPr="00FF1E76">
        <w:rPr>
          <w:rFonts w:ascii="Book Antiqua" w:hAnsi="Book Antiqua" w:cs="Consolas"/>
          <w:sz w:val="28"/>
          <w:szCs w:val="28"/>
        </w:rPr>
        <w:t xml:space="preserve"> Integram este Edital os Anexos de I a VIII.</w:t>
      </w: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2.</w:t>
      </w:r>
      <w:r w:rsidR="004D71CC" w:rsidRPr="00FF1E76">
        <w:rPr>
          <w:rFonts w:ascii="Book Antiqua" w:hAnsi="Book Antiqua" w:cs="Consolas"/>
          <w:b/>
          <w:sz w:val="28"/>
          <w:szCs w:val="28"/>
        </w:rPr>
        <w:t>3</w:t>
      </w:r>
      <w:r w:rsidRPr="00FF1E76">
        <w:rPr>
          <w:rFonts w:ascii="Book Antiqua" w:hAnsi="Book Antiqua" w:cs="Consolas"/>
          <w:b/>
          <w:sz w:val="28"/>
          <w:szCs w:val="28"/>
        </w:rPr>
        <w:t xml:space="preserve"> </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A despesa </w:t>
      </w:r>
      <w:r w:rsidR="004D71CC" w:rsidRPr="00FF1E76">
        <w:rPr>
          <w:rFonts w:ascii="Book Antiqua" w:hAnsi="Book Antiqua" w:cs="Consolas"/>
          <w:sz w:val="28"/>
          <w:szCs w:val="28"/>
        </w:rPr>
        <w:t xml:space="preserve">total </w:t>
      </w:r>
      <w:r w:rsidRPr="00FF1E76">
        <w:rPr>
          <w:rFonts w:ascii="Book Antiqua" w:hAnsi="Book Antiqua" w:cs="Consolas"/>
          <w:sz w:val="28"/>
          <w:szCs w:val="28"/>
        </w:rPr>
        <w:t xml:space="preserve">estimada em </w:t>
      </w:r>
      <w:r w:rsidR="00AF5ED0" w:rsidRPr="00FF1E76">
        <w:rPr>
          <w:rFonts w:ascii="Book Antiqua" w:hAnsi="Book Antiqua" w:cs="Consolas"/>
          <w:b/>
          <w:sz w:val="28"/>
          <w:szCs w:val="28"/>
        </w:rPr>
        <w:t xml:space="preserve">R$ </w:t>
      </w:r>
      <w:r w:rsidR="00AF5ED0">
        <w:rPr>
          <w:rFonts w:ascii="Book Antiqua" w:hAnsi="Book Antiqua" w:cs="Consolas"/>
          <w:b/>
          <w:sz w:val="28"/>
          <w:szCs w:val="28"/>
        </w:rPr>
        <w:t>172.200,00 (CENTO E SETENTA E DOIS MIL E DUZENTOS REAIS</w:t>
      </w:r>
      <w:r w:rsidRPr="00FF1E76">
        <w:rPr>
          <w:rFonts w:ascii="Book Antiqua" w:hAnsi="Book Antiqua" w:cs="Consolas"/>
          <w:b/>
          <w:sz w:val="28"/>
          <w:szCs w:val="28"/>
        </w:rPr>
        <w:t>)</w:t>
      </w:r>
      <w:r w:rsidRPr="00FF1E76">
        <w:rPr>
          <w:rFonts w:ascii="Book Antiqua" w:hAnsi="Book Antiqua" w:cs="Consolas"/>
          <w:sz w:val="28"/>
          <w:szCs w:val="28"/>
        </w:rPr>
        <w:t>, onerará os recursos orçamentários e financeiros próprios reservados no código:</w:t>
      </w:r>
    </w:p>
    <w:p w:rsidR="001B2421" w:rsidRPr="00FF1E76" w:rsidRDefault="001B2421" w:rsidP="001A4AC6">
      <w:pPr>
        <w:widowControl w:val="0"/>
        <w:spacing w:after="0" w:line="240" w:lineRule="auto"/>
        <w:contextualSpacing/>
        <w:jc w:val="both"/>
        <w:rPr>
          <w:rFonts w:ascii="Book Antiqua" w:hAnsi="Book Antiqua" w:cs="Consolas"/>
          <w:b/>
          <w:sz w:val="28"/>
          <w:szCs w:val="28"/>
        </w:rPr>
      </w:pPr>
      <w:r w:rsidRPr="00FF1E76">
        <w:rPr>
          <w:rFonts w:ascii="Book Antiqua" w:hAnsi="Book Antiqua" w:cs="Consolas"/>
          <w:b/>
          <w:sz w:val="28"/>
          <w:szCs w:val="28"/>
        </w:rPr>
        <w:t xml:space="preserve">FICHA </w:t>
      </w:r>
      <w:r w:rsidR="00221500" w:rsidRPr="00FF1E76">
        <w:rPr>
          <w:rFonts w:ascii="Book Antiqua" w:hAnsi="Book Antiqua" w:cs="Consolas"/>
          <w:b/>
          <w:sz w:val="28"/>
          <w:szCs w:val="28"/>
        </w:rPr>
        <w:t>250</w:t>
      </w:r>
      <w:r w:rsidRPr="00FF1E76">
        <w:rPr>
          <w:rFonts w:ascii="Book Antiqua" w:hAnsi="Book Antiqua" w:cs="Consolas"/>
          <w:b/>
          <w:sz w:val="28"/>
          <w:szCs w:val="28"/>
        </w:rPr>
        <w:t>.</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3 – PROCEDIMENTOS ADOTADOS NA LICITAÇÃO E NA CONTRATAÇÃO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3.1 </w:t>
      </w:r>
      <w:r w:rsidRPr="00FF1E76">
        <w:rPr>
          <w:rFonts w:ascii="Book Antiqua" w:hAnsi="Book Antiqua"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FF1E76">
        <w:rPr>
          <w:rFonts w:ascii="Book Antiqua" w:hAnsi="Book Antiqua" w:cs="Consolas"/>
          <w:bCs/>
          <w:sz w:val="28"/>
          <w:szCs w:val="28"/>
        </w:rPr>
        <w:t xml:space="preserve">° </w:t>
      </w:r>
      <w:r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Pr="00FF1E76">
        <w:rPr>
          <w:rFonts w:ascii="Book Antiqua" w:hAnsi="Book Antiqua" w:cs="Consolas"/>
          <w:sz w:val="28"/>
          <w:szCs w:val="28"/>
        </w:rPr>
        <w:t>Centro – CEP 16.600-000 – Pirajuí – SP, até o horário previsto neste Edital para a apresentação da proposta.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3.2 </w:t>
      </w:r>
      <w:r w:rsidRPr="00FF1E76">
        <w:rPr>
          <w:rFonts w:ascii="Book Antiqua" w:hAnsi="Book Antiqua" w:cs="Consolas"/>
          <w:sz w:val="28"/>
          <w:szCs w:val="28"/>
        </w:rPr>
        <w:t xml:space="preserve">– </w:t>
      </w:r>
      <w:r w:rsidR="004D71CC" w:rsidRPr="00FF1E76">
        <w:rPr>
          <w:rFonts w:ascii="Book Antiqua" w:hAnsi="Book Antiqua"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FF1E76">
        <w:rPr>
          <w:rFonts w:ascii="Book Antiqua" w:hAnsi="Book Antiqua" w:cs="Consolas"/>
          <w:sz w:val="28"/>
          <w:szCs w:val="28"/>
        </w:rPr>
        <w:t>.</w:t>
      </w: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3.2.1 –</w:t>
      </w:r>
      <w:r w:rsidRPr="00FF1E76">
        <w:rPr>
          <w:rFonts w:ascii="Book Antiqua" w:hAnsi="Book Antiqua"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3.2.2 –</w:t>
      </w:r>
      <w:r w:rsidRPr="00FF1E76">
        <w:rPr>
          <w:rFonts w:ascii="Book Antiqua" w:hAnsi="Book Antiqua" w:cs="Consolas"/>
          <w:sz w:val="28"/>
          <w:szCs w:val="28"/>
        </w:rPr>
        <w:t xml:space="preserve"> Não será admitido um mesmo representante para mais de um licitante, nem de dois representantes ou mais para um mesmo licitante.</w:t>
      </w:r>
    </w:p>
    <w:p w:rsidR="00FF1E76" w:rsidRPr="00FF1E76" w:rsidRDefault="00FF1E76"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3.3 </w:t>
      </w:r>
      <w:r w:rsidRPr="00FF1E76">
        <w:rPr>
          <w:rFonts w:ascii="Book Antiqua" w:hAnsi="Book Antiqua"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3.1</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Abertos os </w:t>
      </w:r>
      <w:r w:rsidRPr="00FF1E76">
        <w:rPr>
          <w:rFonts w:ascii="Book Antiqua" w:hAnsi="Book Antiqua" w:cs="Consolas"/>
          <w:b/>
          <w:bCs/>
          <w:sz w:val="28"/>
          <w:szCs w:val="28"/>
        </w:rPr>
        <w:t xml:space="preserve">envelopes nº 1 </w:t>
      </w:r>
      <w:r w:rsidRPr="00FF1E76">
        <w:rPr>
          <w:rFonts w:ascii="Book Antiqua" w:hAnsi="Book Antiqua" w:cs="Consolas"/>
          <w:sz w:val="28"/>
          <w:szCs w:val="28"/>
        </w:rPr>
        <w:t xml:space="preserve">(documentação de habilitação), os documentos serão conferidos e rubricados </w:t>
      </w:r>
      <w:r w:rsidR="004D71CC" w:rsidRPr="00FF1E76">
        <w:rPr>
          <w:rFonts w:ascii="Book Antiqua" w:hAnsi="Book Antiqua" w:cs="Consolas"/>
          <w:sz w:val="28"/>
          <w:szCs w:val="28"/>
        </w:rPr>
        <w:t>pelos membros da</w:t>
      </w:r>
      <w:r w:rsidRPr="00FF1E76">
        <w:rPr>
          <w:rFonts w:ascii="Book Antiqua" w:hAnsi="Book Antiqua" w:cs="Consolas"/>
          <w:sz w:val="28"/>
          <w:szCs w:val="28"/>
        </w:rPr>
        <w:t xml:space="preserve"> Comissão Permanente de Licitações e </w:t>
      </w:r>
      <w:r w:rsidR="004D71CC" w:rsidRPr="00FF1E76">
        <w:rPr>
          <w:rFonts w:ascii="Book Antiqua" w:hAnsi="Book Antiqua" w:cs="Consolas"/>
          <w:sz w:val="28"/>
          <w:szCs w:val="28"/>
        </w:rPr>
        <w:t xml:space="preserve">também </w:t>
      </w:r>
      <w:r w:rsidRPr="00FF1E76">
        <w:rPr>
          <w:rFonts w:ascii="Book Antiqua" w:hAnsi="Book Antiqua" w:cs="Consolas"/>
          <w:sz w:val="28"/>
          <w:szCs w:val="28"/>
        </w:rPr>
        <w:t>pelos representantes presentes.</w:t>
      </w: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lastRenderedPageBreak/>
        <w:t xml:space="preserve">3.4 – </w:t>
      </w:r>
      <w:r w:rsidRPr="00FF1E76">
        <w:rPr>
          <w:rFonts w:ascii="Book Antiqua" w:hAnsi="Book Antiqua" w:cs="Consolas"/>
          <w:sz w:val="28"/>
          <w:szCs w:val="28"/>
        </w:rPr>
        <w:t xml:space="preserve">Havendo concordância de todos os licitantes quanto às decisões da Comissão Permanente de Licitações tomadas na fase de habilitação e expressa desistência quanto à interposição de recurso, poderá ocorrer, na </w:t>
      </w:r>
      <w:proofErr w:type="spellStart"/>
      <w:r w:rsidRPr="00FF1E76">
        <w:rPr>
          <w:rFonts w:ascii="Book Antiqua" w:hAnsi="Book Antiqua" w:cs="Consolas"/>
          <w:sz w:val="28"/>
          <w:szCs w:val="28"/>
        </w:rPr>
        <w:t>seqüência</w:t>
      </w:r>
      <w:proofErr w:type="spellEnd"/>
      <w:r w:rsidRPr="00FF1E76">
        <w:rPr>
          <w:rFonts w:ascii="Book Antiqua" w:hAnsi="Book Antiqua" w:cs="Consolas"/>
          <w:sz w:val="28"/>
          <w:szCs w:val="28"/>
        </w:rPr>
        <w:t>, a abertura dos envelopes nº 2 (proposta comercial);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3.4.1 </w:t>
      </w:r>
      <w:r w:rsidRPr="00FF1E76">
        <w:rPr>
          <w:rFonts w:ascii="Book Antiqua" w:hAnsi="Book Antiqua" w:cs="Consolas"/>
          <w:sz w:val="28"/>
          <w:szCs w:val="28"/>
        </w:rPr>
        <w:t xml:space="preserve">– </w:t>
      </w:r>
      <w:r w:rsidR="004D71CC" w:rsidRPr="00FF1E76">
        <w:rPr>
          <w:rFonts w:ascii="Book Antiqua" w:hAnsi="Book Antiqua" w:cs="Consolas"/>
          <w:sz w:val="28"/>
          <w:szCs w:val="28"/>
        </w:rPr>
        <w:t>Caso não ocorra a hipótese prevista no item 3.4, a Comissão marcará e divulgará, oportunamente, a data para a abertura dos envelopes nº 2 (proposta comercial).</w:t>
      </w: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p>
    <w:p w:rsidR="004D71CC" w:rsidRPr="00FF1E76" w:rsidRDefault="004D71CC"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3.4.2 – </w:t>
      </w:r>
      <w:r w:rsidRPr="00FF1E76">
        <w:rPr>
          <w:rFonts w:ascii="Book Antiqua" w:hAnsi="Book Antiqua"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5</w:t>
      </w:r>
      <w:r w:rsidRPr="00FF1E76">
        <w:rPr>
          <w:rFonts w:ascii="Book Antiqua" w:hAnsi="Book Antiqua" w:cs="Consolas"/>
          <w:b/>
          <w:bCs/>
          <w:sz w:val="28"/>
          <w:szCs w:val="28"/>
        </w:rPr>
        <w:t xml:space="preserve"> </w:t>
      </w:r>
      <w:r w:rsidRPr="00FF1E76">
        <w:rPr>
          <w:rFonts w:ascii="Book Antiqua" w:hAnsi="Book Antiqua"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6</w:t>
      </w:r>
      <w:r w:rsidRPr="00FF1E76">
        <w:rPr>
          <w:rFonts w:ascii="Book Antiqua" w:hAnsi="Book Antiqua" w:cs="Consolas"/>
          <w:b/>
          <w:bCs/>
          <w:sz w:val="28"/>
          <w:szCs w:val="28"/>
        </w:rPr>
        <w:t xml:space="preserve"> </w:t>
      </w:r>
      <w:r w:rsidRPr="00FF1E76">
        <w:rPr>
          <w:rFonts w:ascii="Book Antiqua" w:hAnsi="Book Antiqua" w:cs="Consolas"/>
          <w:sz w:val="28"/>
          <w:szCs w:val="28"/>
        </w:rPr>
        <w:t xml:space="preserve">– As comunicações referentes a este certame serão publicadas no </w:t>
      </w:r>
      <w:r w:rsidRPr="00FF1E76">
        <w:rPr>
          <w:rFonts w:ascii="Book Antiqua" w:hAnsi="Book Antiqua" w:cs="Consolas"/>
          <w:bCs/>
          <w:sz w:val="28"/>
          <w:szCs w:val="28"/>
        </w:rPr>
        <w:t>Diário Oficial do Município de Pirajuí</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 – </w:t>
      </w:r>
      <w:r w:rsidR="004D71CC" w:rsidRPr="00FF1E76">
        <w:rPr>
          <w:rFonts w:ascii="Book Antiqua" w:hAnsi="Book Antiqua"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localizado na Praça Doutor Pedro da Rocha Braga n</w:t>
      </w:r>
      <w:r w:rsidR="004D71CC" w:rsidRPr="00FF1E76">
        <w:rPr>
          <w:rFonts w:ascii="Book Antiqua" w:hAnsi="Book Antiqua" w:cs="Consolas"/>
          <w:bCs/>
          <w:sz w:val="28"/>
          <w:szCs w:val="28"/>
        </w:rPr>
        <w:t xml:space="preserve">° </w:t>
      </w:r>
      <w:r w:rsidR="004D71CC" w:rsidRPr="00FF1E76">
        <w:rPr>
          <w:rFonts w:ascii="Book Antiqua" w:hAnsi="Book Antiqua" w:cs="Consolas"/>
          <w:sz w:val="28"/>
          <w:szCs w:val="28"/>
        </w:rPr>
        <w:t xml:space="preserve">116 – </w:t>
      </w:r>
      <w:r w:rsidR="00BF3AEC">
        <w:rPr>
          <w:rFonts w:ascii="Book Antiqua" w:hAnsi="Book Antiqua" w:cs="Consolas"/>
          <w:sz w:val="28"/>
          <w:szCs w:val="28"/>
        </w:rPr>
        <w:t xml:space="preserve">Bairro </w:t>
      </w:r>
      <w:r w:rsidR="004D71CC" w:rsidRPr="00FF1E76">
        <w:rPr>
          <w:rFonts w:ascii="Book Antiqua" w:hAnsi="Book Antiqua" w:cs="Consolas"/>
          <w:sz w:val="28"/>
          <w:szCs w:val="28"/>
        </w:rPr>
        <w:t>Centro – Pirajuí – SP, aos cuidados da Comissão Permanente de Licitações e dirigidos ao Prefeito Municipal</w:t>
      </w:r>
      <w:r w:rsidRPr="00FF1E76">
        <w:rPr>
          <w:rFonts w:ascii="Book Antiqua" w:hAnsi="Book Antiqua" w:cs="Consolas"/>
          <w:sz w:val="28"/>
          <w:szCs w:val="28"/>
        </w:rPr>
        <w:t>.</w:t>
      </w:r>
    </w:p>
    <w:p w:rsidR="00221500" w:rsidRPr="00FF1E76" w:rsidRDefault="00221500"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3.</w:t>
      </w:r>
      <w:r w:rsidR="004D71CC" w:rsidRPr="00FF1E76">
        <w:rPr>
          <w:rFonts w:ascii="Book Antiqua" w:hAnsi="Book Antiqua" w:cs="Consolas"/>
          <w:b/>
          <w:bCs/>
          <w:sz w:val="28"/>
          <w:szCs w:val="28"/>
        </w:rPr>
        <w:t>7</w:t>
      </w:r>
      <w:r w:rsidRPr="00FF1E76">
        <w:rPr>
          <w:rFonts w:ascii="Book Antiqua" w:hAnsi="Book Antiqua" w:cs="Consolas"/>
          <w:b/>
          <w:bCs/>
          <w:sz w:val="28"/>
          <w:szCs w:val="28"/>
        </w:rPr>
        <w:t xml:space="preserve">.1 </w:t>
      </w:r>
      <w:r w:rsidRPr="00FF1E76">
        <w:rPr>
          <w:rFonts w:ascii="Book Antiqua" w:hAnsi="Book Antiqua" w:cs="Consolas"/>
          <w:sz w:val="28"/>
          <w:szCs w:val="28"/>
        </w:rPr>
        <w:t xml:space="preserve">– </w:t>
      </w:r>
      <w:r w:rsidR="004D71CC" w:rsidRPr="00FF1E76">
        <w:rPr>
          <w:rFonts w:ascii="Book Antiqua" w:hAnsi="Book Antiqua" w:cs="Consolas"/>
          <w:sz w:val="28"/>
          <w:szCs w:val="28"/>
        </w:rPr>
        <w:t xml:space="preserve">Admitem-se recursos por intermédio de e-mail (licitacao@pirajui.sp.gov.br), ficando a validade do procedimento condicionada à protocolização do original no </w:t>
      </w:r>
      <w:r w:rsidR="004D71CC" w:rsidRPr="00FF1E76">
        <w:rPr>
          <w:rFonts w:ascii="Book Antiqua" w:hAnsi="Book Antiqua" w:cs="Consolas"/>
          <w:b/>
          <w:sz w:val="28"/>
          <w:szCs w:val="28"/>
        </w:rPr>
        <w:t>PROTOCOLO</w:t>
      </w:r>
      <w:r w:rsidR="004D71CC" w:rsidRPr="00FF1E76">
        <w:rPr>
          <w:rFonts w:ascii="Book Antiqua" w:hAnsi="Book Antiqua" w:cs="Consolas"/>
          <w:sz w:val="28"/>
          <w:szCs w:val="28"/>
        </w:rPr>
        <w:t xml:space="preserve"> no prazo de 48 horas</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D374E8" w:rsidRPr="00FF1E76" w:rsidRDefault="00D374E8"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3.8 – </w:t>
      </w:r>
      <w:r w:rsidRPr="00FF1E76">
        <w:rPr>
          <w:rFonts w:ascii="Book Antiqua" w:hAnsi="Book Antiqua" w:cs="Consolas"/>
          <w:sz w:val="28"/>
          <w:szCs w:val="28"/>
        </w:rPr>
        <w:t xml:space="preserve">Os recursos contra as decisões da Comissão Permanente de Licitações nas fases de habilitação e julgamento das propostas, após sua apreciação e mantida a decisão, serão encaminhados ao Prefeito Municipal para decidir sobre os mesmos, sendo que, em seguida: </w:t>
      </w:r>
    </w:p>
    <w:p w:rsidR="00D374E8" w:rsidRPr="00FF1E76" w:rsidRDefault="00D374E8" w:rsidP="001A4AC6">
      <w:pPr>
        <w:autoSpaceDE w:val="0"/>
        <w:autoSpaceDN w:val="0"/>
        <w:adjustRightInd w:val="0"/>
        <w:spacing w:after="0" w:line="240" w:lineRule="auto"/>
        <w:contextualSpacing/>
        <w:jc w:val="both"/>
        <w:rPr>
          <w:rFonts w:ascii="Book Antiqua" w:hAnsi="Book Antiqua" w:cs="Consolas"/>
          <w:sz w:val="28"/>
          <w:szCs w:val="28"/>
        </w:rPr>
      </w:pPr>
    </w:p>
    <w:p w:rsidR="006B21F7" w:rsidRDefault="00D374E8"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lastRenderedPageBreak/>
        <w:t xml:space="preserve">3.8.1 – </w:t>
      </w:r>
      <w:r w:rsidRPr="00FF1E76">
        <w:rPr>
          <w:rFonts w:ascii="Book Antiqua" w:hAnsi="Book Antiqua" w:cs="Consolas"/>
          <w:sz w:val="28"/>
          <w:szCs w:val="28"/>
        </w:rPr>
        <w:t>Na fase de habilitação retomar-se-ão os procedimentos para o julgamento das propostas;</w:t>
      </w:r>
    </w:p>
    <w:p w:rsidR="00182AE8" w:rsidRDefault="00182AE8"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D374E8"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3.8.2 – </w:t>
      </w:r>
      <w:r w:rsidRPr="00FF1E76">
        <w:rPr>
          <w:rFonts w:ascii="Book Antiqua" w:hAnsi="Book Antiqua" w:cs="Consolas"/>
          <w:sz w:val="28"/>
          <w:szCs w:val="28"/>
        </w:rPr>
        <w:t>Na fase de julgamento da proposta comercial, se for o caso, promover-se-á a homologação do certame e adjudicação do objeto ao vencedor.</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 xml:space="preserve">4 – CONDIÇÕES DE PARTICIPAÇÃO </w:t>
      </w:r>
      <w:r w:rsidR="00B3092D" w:rsidRPr="00FF1E76">
        <w:rPr>
          <w:rFonts w:ascii="Book Antiqua" w:hAnsi="Book Antiqua" w:cs="Consolas"/>
          <w:b/>
          <w:bCs/>
          <w:sz w:val="28"/>
          <w:szCs w:val="28"/>
        </w:rPr>
        <w:t>NA LICITAÇÃO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4.1 </w:t>
      </w:r>
      <w:r w:rsidRPr="00FF1E76">
        <w:rPr>
          <w:rFonts w:ascii="Book Antiqua" w:hAnsi="Book Antiqua" w:cs="Consolas"/>
          <w:sz w:val="28"/>
          <w:szCs w:val="28"/>
        </w:rPr>
        <w:t>– Poderão participar desta licitação as empresas do ramo de atividade pertinente ao objeto licitado e que atendam aos requisitos de habilitação previstos neste Edital.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4.2 </w:t>
      </w:r>
      <w:r w:rsidRPr="00FF1E76">
        <w:rPr>
          <w:rFonts w:ascii="Book Antiqua" w:hAnsi="Book Antiqua" w:cs="Consolas"/>
          <w:sz w:val="28"/>
          <w:szCs w:val="28"/>
        </w:rPr>
        <w:t xml:space="preserve">– </w:t>
      </w:r>
      <w:r w:rsidR="00D374E8" w:rsidRPr="00FF1E76">
        <w:rPr>
          <w:rFonts w:ascii="Book Antiqua" w:hAnsi="Book Antiqua" w:cs="Consolas"/>
          <w:sz w:val="28"/>
          <w:szCs w:val="28"/>
        </w:rPr>
        <w:t>Não será permitida a participação de empresas</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D374E8" w:rsidRPr="00FF1E76" w:rsidRDefault="00D374E8" w:rsidP="001A4AC6">
      <w:pPr>
        <w:pStyle w:val="Corpodetexto"/>
        <w:contextualSpacing/>
        <w:rPr>
          <w:rFonts w:ascii="Book Antiqua" w:hAnsi="Book Antiqua" w:cs="Consolas"/>
          <w:szCs w:val="28"/>
        </w:rPr>
      </w:pPr>
      <w:r w:rsidRPr="00FF1E76">
        <w:rPr>
          <w:rFonts w:ascii="Book Antiqua" w:hAnsi="Book Antiqua" w:cs="Consolas"/>
          <w:b/>
          <w:szCs w:val="28"/>
        </w:rPr>
        <w:t xml:space="preserve">4.2.1 – </w:t>
      </w:r>
      <w:r w:rsidRPr="00FF1E76">
        <w:rPr>
          <w:rFonts w:ascii="Book Antiqua" w:hAnsi="Book Antiqua" w:cs="Consolas"/>
          <w:szCs w:val="28"/>
        </w:rPr>
        <w:t xml:space="preserve">Estrangeiras que não funcionem no País; </w:t>
      </w:r>
    </w:p>
    <w:p w:rsidR="00D374E8" w:rsidRPr="00FF1E76" w:rsidRDefault="00D374E8" w:rsidP="001A4AC6">
      <w:pPr>
        <w:pStyle w:val="Corpodetexto"/>
        <w:contextualSpacing/>
        <w:rPr>
          <w:rFonts w:ascii="Book Antiqua" w:hAnsi="Book Antiqua" w:cs="Consolas"/>
          <w:szCs w:val="28"/>
        </w:rPr>
      </w:pPr>
    </w:p>
    <w:p w:rsidR="00D374E8" w:rsidRPr="00FF1E76" w:rsidRDefault="00D374E8" w:rsidP="001A4AC6">
      <w:pPr>
        <w:pStyle w:val="Corpodetexto"/>
        <w:contextualSpacing/>
        <w:rPr>
          <w:rFonts w:ascii="Book Antiqua" w:hAnsi="Book Antiqua" w:cs="Consolas"/>
          <w:szCs w:val="28"/>
        </w:rPr>
      </w:pPr>
      <w:r w:rsidRPr="00FF1E76">
        <w:rPr>
          <w:rFonts w:ascii="Book Antiqua" w:hAnsi="Book Antiqua" w:cs="Consolas"/>
          <w:b/>
          <w:szCs w:val="28"/>
        </w:rPr>
        <w:t xml:space="preserve">4.2.2 – </w:t>
      </w:r>
      <w:r w:rsidRPr="00FF1E76">
        <w:rPr>
          <w:rFonts w:ascii="Book Antiqua" w:hAnsi="Book Antiqua" w:cs="Consolas"/>
          <w:szCs w:val="28"/>
        </w:rPr>
        <w:t xml:space="preserve">Reunidas sob a forma de consórcio, qualquer que seja sua forma de constituição; </w:t>
      </w:r>
    </w:p>
    <w:p w:rsidR="00D374E8" w:rsidRPr="00FF1E76" w:rsidRDefault="00D374E8" w:rsidP="001A4AC6">
      <w:pPr>
        <w:pStyle w:val="Corpodetexto"/>
        <w:contextualSpacing/>
        <w:rPr>
          <w:rFonts w:ascii="Book Antiqua" w:hAnsi="Book Antiqua" w:cs="Consolas"/>
          <w:szCs w:val="28"/>
        </w:rPr>
      </w:pPr>
    </w:p>
    <w:p w:rsidR="00D374E8" w:rsidRPr="00FF1E76" w:rsidRDefault="00D374E8" w:rsidP="001A4AC6">
      <w:pPr>
        <w:pStyle w:val="Corpodetexto"/>
        <w:contextualSpacing/>
        <w:rPr>
          <w:rFonts w:ascii="Book Antiqua" w:hAnsi="Book Antiqua" w:cs="Consolas"/>
          <w:szCs w:val="28"/>
        </w:rPr>
      </w:pPr>
      <w:r w:rsidRPr="00FF1E76">
        <w:rPr>
          <w:rFonts w:ascii="Book Antiqua" w:hAnsi="Book Antiqua" w:cs="Consolas"/>
          <w:b/>
          <w:szCs w:val="28"/>
        </w:rPr>
        <w:t xml:space="preserve">4.2.3 – </w:t>
      </w:r>
      <w:r w:rsidRPr="00FF1E76">
        <w:rPr>
          <w:rFonts w:ascii="Book Antiqua" w:hAnsi="Book Antiqua"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FF1E76" w:rsidRDefault="00D374E8" w:rsidP="001A4AC6">
      <w:pPr>
        <w:pStyle w:val="Corpodetexto"/>
        <w:contextualSpacing/>
        <w:rPr>
          <w:rFonts w:ascii="Book Antiqua" w:hAnsi="Book Antiqua" w:cs="Consolas"/>
          <w:szCs w:val="28"/>
        </w:rPr>
      </w:pPr>
    </w:p>
    <w:p w:rsidR="00D374E8" w:rsidRPr="00FF1E76" w:rsidRDefault="00D374E8" w:rsidP="001A4AC6">
      <w:pPr>
        <w:pStyle w:val="Corpodetexto"/>
        <w:contextualSpacing/>
        <w:rPr>
          <w:rFonts w:ascii="Book Antiqua" w:hAnsi="Book Antiqua" w:cs="Consolas"/>
          <w:szCs w:val="28"/>
        </w:rPr>
      </w:pPr>
      <w:r w:rsidRPr="00FF1E76">
        <w:rPr>
          <w:rFonts w:ascii="Book Antiqua" w:hAnsi="Book Antiqua" w:cs="Consolas"/>
          <w:b/>
          <w:szCs w:val="28"/>
        </w:rPr>
        <w:t xml:space="preserve">4.2.4 – </w:t>
      </w:r>
      <w:r w:rsidRPr="00FF1E76">
        <w:rPr>
          <w:rFonts w:ascii="Book Antiqua" w:hAnsi="Book Antiqua" w:cs="Consolas"/>
          <w:szCs w:val="28"/>
        </w:rPr>
        <w:t xml:space="preserve">Impedidas de licitar e contratar nos termos do artigo 10 da Lei Federal nº 9.605/98 e impedidas de contratar para os fins estabelecidos pela Lei Estadual nº 10.218/99; </w:t>
      </w:r>
    </w:p>
    <w:p w:rsidR="00D374E8" w:rsidRPr="00FF1E76" w:rsidRDefault="00D374E8" w:rsidP="001A4AC6">
      <w:pPr>
        <w:pStyle w:val="Corpodetexto"/>
        <w:contextualSpacing/>
        <w:rPr>
          <w:rFonts w:ascii="Book Antiqua" w:hAnsi="Book Antiqua" w:cs="Consolas"/>
          <w:szCs w:val="28"/>
        </w:rPr>
      </w:pPr>
    </w:p>
    <w:p w:rsidR="001B2421" w:rsidRPr="00FF1E76" w:rsidRDefault="00D374E8" w:rsidP="001A4AC6">
      <w:pPr>
        <w:pStyle w:val="Corpodetexto"/>
        <w:contextualSpacing/>
        <w:rPr>
          <w:rFonts w:ascii="Book Antiqua" w:hAnsi="Book Antiqua" w:cs="Consolas"/>
          <w:szCs w:val="28"/>
        </w:rPr>
      </w:pPr>
      <w:r w:rsidRPr="00FF1E76">
        <w:rPr>
          <w:rFonts w:ascii="Book Antiqua" w:hAnsi="Book Antiqua" w:cs="Consolas"/>
          <w:b/>
          <w:szCs w:val="28"/>
        </w:rPr>
        <w:t xml:space="preserve">4.2.5 – </w:t>
      </w:r>
      <w:r w:rsidRPr="00FF1E76">
        <w:rPr>
          <w:rFonts w:ascii="Book Antiqua" w:hAnsi="Book Antiqua" w:cs="Consolas"/>
          <w:szCs w:val="28"/>
        </w:rPr>
        <w:t>Declaradas inidôneas pelo Poder Público e não reabilitadas</w:t>
      </w:r>
      <w:r w:rsidR="001B2421" w:rsidRPr="00FF1E76">
        <w:rPr>
          <w:rFonts w:ascii="Book Antiqua" w:hAnsi="Book Antiqua" w:cs="Consolas"/>
          <w:szCs w:val="28"/>
        </w:rPr>
        <w:t>.</w:t>
      </w:r>
    </w:p>
    <w:p w:rsidR="001B2421" w:rsidRPr="00FF1E76" w:rsidRDefault="001B2421" w:rsidP="001A4AC6">
      <w:pPr>
        <w:pStyle w:val="BodyText25"/>
        <w:widowControl w:val="0"/>
        <w:spacing w:line="240" w:lineRule="auto"/>
        <w:contextualSpacing/>
        <w:rPr>
          <w:rFonts w:ascii="Book Antiqua" w:hAnsi="Book Antiqua" w:cs="Consolas"/>
          <w:b/>
          <w:sz w:val="28"/>
          <w:szCs w:val="28"/>
          <w:lang w:val="pt-BR"/>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4.3 </w:t>
      </w:r>
      <w:r w:rsidRPr="00FF1E76">
        <w:rPr>
          <w:rFonts w:ascii="Book Antiqua" w:hAnsi="Book Antiqua" w:cs="Consolas"/>
          <w:sz w:val="28"/>
          <w:szCs w:val="28"/>
        </w:rPr>
        <w:t>– Para a habilitação os licitantes deverão apresentar:</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747E6A" w:rsidRPr="00FF1E76" w:rsidRDefault="00747E6A"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As Microempresas e Empresas de Pequeno Porte deverão apresentar declaração conforme modelo estabelecido no Anexo V</w:t>
      </w:r>
      <w:r w:rsidR="00562B80" w:rsidRPr="00FF1E76">
        <w:rPr>
          <w:rFonts w:ascii="Book Antiqua" w:hAnsi="Book Antiqua" w:cs="Consolas"/>
          <w:sz w:val="28"/>
          <w:szCs w:val="28"/>
        </w:rPr>
        <w:t>I</w:t>
      </w:r>
      <w:r w:rsidRPr="00FF1E76">
        <w:rPr>
          <w:rFonts w:ascii="Book Antiqua" w:hAnsi="Book Antiqua" w:cs="Consolas"/>
          <w:sz w:val="28"/>
          <w:szCs w:val="28"/>
        </w:rPr>
        <w:t xml:space="preserve"> deste Edital visando ao exercício do direito de preferência e fruição do benefício de habilitação com irregularidade fiscal e trabalhista, e apresentada, preferencialmente, </w:t>
      </w:r>
      <w:r w:rsidRPr="00FF1E76">
        <w:rPr>
          <w:rFonts w:ascii="Book Antiqua" w:hAnsi="Book Antiqua" w:cs="Consolas"/>
          <w:b/>
          <w:sz w:val="28"/>
          <w:szCs w:val="28"/>
        </w:rPr>
        <w:t>FORA</w:t>
      </w:r>
      <w:r w:rsidRPr="00FF1E76">
        <w:rPr>
          <w:rFonts w:ascii="Book Antiqua" w:hAnsi="Book Antiqua" w:cs="Consolas"/>
          <w:sz w:val="28"/>
          <w:szCs w:val="28"/>
        </w:rPr>
        <w:t xml:space="preserve"> dos Envelopes nº 1 (Documentação) e nº 2 (Proposta Comercial).</w:t>
      </w:r>
    </w:p>
    <w:p w:rsidR="00747E6A" w:rsidRPr="00FF1E76" w:rsidRDefault="00747E6A"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lastRenderedPageBreak/>
        <w:t xml:space="preserve">a) </w:t>
      </w:r>
      <w:r w:rsidRPr="00FF1E76">
        <w:rPr>
          <w:rFonts w:ascii="Book Antiqua" w:hAnsi="Book Antiqua"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b) </w:t>
      </w:r>
      <w:r w:rsidRPr="00FF1E76">
        <w:rPr>
          <w:rFonts w:ascii="Book Antiqua" w:hAnsi="Book Antiqua" w:cs="Consolas"/>
          <w:sz w:val="28"/>
          <w:szCs w:val="28"/>
        </w:rPr>
        <w:t>Declaração de Situação Regular perante o Ministério do Trabalho, conforme inciso V, artigo 27 da Lei nº 8.666, de 21 de junho de 1993, de acordo com o Anexo V deste Edital;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c) </w:t>
      </w:r>
      <w:r w:rsidRPr="00FF1E76">
        <w:rPr>
          <w:rFonts w:ascii="Book Antiqua" w:hAnsi="Book Antiqua"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d) </w:t>
      </w:r>
      <w:r w:rsidRPr="00FF1E76">
        <w:rPr>
          <w:rFonts w:ascii="Book Antiqua" w:hAnsi="Book Antiqua"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e) </w:t>
      </w:r>
      <w:r w:rsidRPr="00FF1E76">
        <w:rPr>
          <w:rFonts w:ascii="Book Antiqua" w:hAnsi="Book Antiqua" w:cs="Consolas"/>
          <w:sz w:val="28"/>
          <w:szCs w:val="28"/>
        </w:rPr>
        <w:t>Prova de inscrição no Cadastro Nacional de Pessoas Jurídicas do Ministério da Fazenda (CNPJ);</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f) </w:t>
      </w:r>
      <w:r w:rsidRPr="00FF1E76">
        <w:rPr>
          <w:rFonts w:ascii="Book Antiqua" w:hAnsi="Book Antiqua" w:cs="Consolas"/>
          <w:sz w:val="28"/>
          <w:szCs w:val="28"/>
        </w:rPr>
        <w:t xml:space="preserve">Certidão Conjunta Negativa de Débitos </w:t>
      </w:r>
      <w:r w:rsidRPr="00FF1E76">
        <w:rPr>
          <w:rFonts w:ascii="Book Antiqua" w:hAnsi="Book Antiqua" w:cs="Consolas"/>
          <w:b/>
          <w:bCs/>
          <w:sz w:val="28"/>
          <w:szCs w:val="28"/>
        </w:rPr>
        <w:t xml:space="preserve">ou </w:t>
      </w:r>
      <w:r w:rsidRPr="00FF1E76">
        <w:rPr>
          <w:rFonts w:ascii="Book Antiqua" w:hAnsi="Book Antiqua" w:cs="Consolas"/>
          <w:sz w:val="28"/>
          <w:szCs w:val="28"/>
        </w:rPr>
        <w:t>Certidão Conjunta Positiva com Efeitos de Negativa, relativos a Tributos Federais e à Dívida Ativa da União, expedida pela Secretaria da Receita Federal;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g) </w:t>
      </w:r>
      <w:r w:rsidRPr="00FF1E76">
        <w:rPr>
          <w:rFonts w:ascii="Book Antiqua" w:hAnsi="Book Antiqua" w:cs="Consolas"/>
          <w:sz w:val="28"/>
          <w:szCs w:val="28"/>
        </w:rPr>
        <w:t>Prova de regularidade perante o Fundo de Garantia por Tempo de Serviço (FGTS), por meio da apresentação do CRF – Certificado de Regularidade do FGTS;</w:t>
      </w:r>
    </w:p>
    <w:p w:rsidR="001B2421" w:rsidRPr="00FF1E76" w:rsidRDefault="001B2421" w:rsidP="001A4AC6">
      <w:pPr>
        <w:widowControl w:val="0"/>
        <w:spacing w:after="0" w:line="240" w:lineRule="auto"/>
        <w:contextualSpacing/>
        <w:jc w:val="both"/>
        <w:rPr>
          <w:rFonts w:ascii="Book Antiqua" w:hAnsi="Book Antiqua" w:cs="Consolas"/>
          <w:sz w:val="28"/>
          <w:szCs w:val="28"/>
        </w:rPr>
      </w:pPr>
    </w:p>
    <w:p w:rsidR="001B2421" w:rsidRPr="00FF1E76" w:rsidRDefault="001B2421"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h) </w:t>
      </w:r>
      <w:r w:rsidRPr="00FF1E76">
        <w:rPr>
          <w:rFonts w:ascii="Book Antiqua" w:hAnsi="Book Antiqua" w:cs="Consolas"/>
          <w:sz w:val="28"/>
          <w:szCs w:val="28"/>
        </w:rPr>
        <w:t xml:space="preserve">Prova de inexistência de débitos inadimplidos perante a Justiça do Trabalho, mediante a apresentação da </w:t>
      </w:r>
      <w:r w:rsidRPr="00FF1E76">
        <w:rPr>
          <w:rFonts w:ascii="Book Antiqua" w:hAnsi="Book Antiqua" w:cs="Consolas"/>
          <w:b/>
          <w:bCs/>
          <w:sz w:val="28"/>
          <w:szCs w:val="28"/>
        </w:rPr>
        <w:t>Certidão Negativa de Débitos Trabalhistas (CNDT) ou Certidão Positiva de Débitos Trabalhistas</w:t>
      </w:r>
      <w:r w:rsidRPr="00FF1E76">
        <w:rPr>
          <w:rFonts w:ascii="Book Antiqua" w:hAnsi="Book Antiqua" w:cs="Consolas"/>
          <w:sz w:val="28"/>
          <w:szCs w:val="28"/>
        </w:rPr>
        <w:t xml:space="preserve">, nos termos do Título VII-A da Consolidação das Leis do Trabalho, aprovada pelo Decreto-Lei </w:t>
      </w:r>
      <w:r w:rsidR="00B3092D" w:rsidRPr="00FF1E76">
        <w:rPr>
          <w:rFonts w:ascii="Book Antiqua" w:hAnsi="Book Antiqua" w:cs="Consolas"/>
          <w:sz w:val="28"/>
          <w:szCs w:val="28"/>
        </w:rPr>
        <w:t>no 5.452, de 1º de maio de 1943.</w:t>
      </w:r>
    </w:p>
    <w:p w:rsidR="00B3092D" w:rsidRPr="00FF1E76" w:rsidRDefault="00D374E8"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lastRenderedPageBreak/>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D374E8" w:rsidP="001A4AC6">
      <w:pPr>
        <w:autoSpaceDE w:val="0"/>
        <w:autoSpaceDN w:val="0"/>
        <w:adjustRightInd w:val="0"/>
        <w:spacing w:after="0" w:line="240" w:lineRule="auto"/>
        <w:contextualSpacing/>
        <w:jc w:val="both"/>
        <w:rPr>
          <w:rFonts w:ascii="Book Antiqua" w:hAnsi="Book Antiqua" w:cs="Consolas"/>
          <w:bCs/>
          <w:sz w:val="28"/>
          <w:szCs w:val="28"/>
        </w:rPr>
      </w:pPr>
      <w:r w:rsidRPr="00FF1E76">
        <w:rPr>
          <w:rFonts w:ascii="Book Antiqua" w:hAnsi="Book Antiqua" w:cs="Consolas"/>
          <w:sz w:val="28"/>
          <w:szCs w:val="28"/>
        </w:rPr>
        <w:t xml:space="preserve">Havendo alguma restrição na comprovação da regularidade fiscal e trabalhista, será assegurado o prazo de </w:t>
      </w:r>
      <w:r w:rsidR="00B3092D" w:rsidRPr="00FF1E76">
        <w:rPr>
          <w:rFonts w:ascii="Book Antiqua" w:hAnsi="Book Antiqua" w:cs="Consolas"/>
          <w:sz w:val="28"/>
          <w:szCs w:val="28"/>
        </w:rPr>
        <w:t>0</w:t>
      </w:r>
      <w:r w:rsidRPr="00FF1E76">
        <w:rPr>
          <w:rFonts w:ascii="Book Antiqua" w:hAnsi="Book Antiqua" w:cs="Consolas"/>
          <w:sz w:val="28"/>
          <w:szCs w:val="28"/>
        </w:rPr>
        <w:t xml:space="preserve">5 (cinco) dias úteis, a contar da publicação da homologação do certame, prorrogáveis por igual período, a critério deste </w:t>
      </w:r>
      <w:r w:rsidR="00B3092D" w:rsidRPr="00FF1E76">
        <w:rPr>
          <w:rFonts w:ascii="Book Antiqua" w:hAnsi="Book Antiqua" w:cs="Consolas"/>
          <w:sz w:val="28"/>
          <w:szCs w:val="28"/>
        </w:rPr>
        <w:t>Município de Pirajuí</w:t>
      </w:r>
      <w:r w:rsidRPr="00FF1E76">
        <w:rPr>
          <w:rFonts w:ascii="Book Antiqua" w:hAnsi="Book Antiqua"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FF1E76" w:rsidRDefault="001B2421" w:rsidP="001A4AC6">
      <w:pPr>
        <w:widowControl w:val="0"/>
        <w:spacing w:after="0" w:line="240" w:lineRule="auto"/>
        <w:contextualSpacing/>
        <w:jc w:val="both"/>
        <w:rPr>
          <w:rFonts w:ascii="Book Antiqua" w:hAnsi="Book Antiqua" w:cs="Consolas"/>
          <w:bCs/>
          <w:sz w:val="28"/>
          <w:szCs w:val="28"/>
        </w:rPr>
      </w:pPr>
    </w:p>
    <w:p w:rsidR="00B3092D" w:rsidRPr="00FF1E76" w:rsidRDefault="00B3092D" w:rsidP="001A4AC6">
      <w:pPr>
        <w:widowControl w:val="0"/>
        <w:spacing w:after="0" w:line="240" w:lineRule="auto"/>
        <w:contextualSpacing/>
        <w:jc w:val="both"/>
        <w:rPr>
          <w:rFonts w:ascii="Book Antiqua" w:hAnsi="Book Antiqua" w:cs="Consolas"/>
          <w:b/>
          <w:bCs/>
          <w:sz w:val="28"/>
          <w:szCs w:val="28"/>
        </w:rPr>
      </w:pPr>
      <w:r w:rsidRPr="00FF1E76">
        <w:rPr>
          <w:rFonts w:ascii="Book Antiqua" w:hAnsi="Book Antiqua" w:cs="Consolas"/>
          <w:b/>
          <w:sz w:val="28"/>
          <w:szCs w:val="28"/>
        </w:rPr>
        <w:t>4.4 – DISPOSIÇÕES GERAIS SOBRE A DOCUMENTAÇÃO DE HABILITAÇÃO</w:t>
      </w:r>
    </w:p>
    <w:p w:rsidR="00B3092D" w:rsidRPr="00FF1E76" w:rsidRDefault="00B3092D" w:rsidP="001A4AC6">
      <w:pPr>
        <w:widowControl w:val="0"/>
        <w:spacing w:after="0" w:line="240" w:lineRule="auto"/>
        <w:contextualSpacing/>
        <w:jc w:val="both"/>
        <w:rPr>
          <w:rFonts w:ascii="Book Antiqua" w:hAnsi="Book Antiqua" w:cs="Consolas"/>
          <w:bC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Todos os documentos de que trata este item deverão, quando for o caso: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4.4.1 – </w:t>
      </w:r>
      <w:r w:rsidRPr="00FF1E76">
        <w:rPr>
          <w:rFonts w:ascii="Book Antiqua" w:hAnsi="Book Antiqua" w:cs="Consolas"/>
          <w:sz w:val="28"/>
          <w:szCs w:val="28"/>
        </w:rPr>
        <w:t xml:space="preserve">Estar em plena validade na data fixada para a apresentação dos envelopes;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a)</w:t>
      </w:r>
      <w:r w:rsidRPr="00FF1E76">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FF1E76" w:rsidRDefault="00747E6A" w:rsidP="001A4AC6">
      <w:pPr>
        <w:autoSpaceDE w:val="0"/>
        <w:autoSpaceDN w:val="0"/>
        <w:adjustRightInd w:val="0"/>
        <w:spacing w:after="0" w:line="240" w:lineRule="auto"/>
        <w:contextualSpacing/>
        <w:jc w:val="both"/>
        <w:rPr>
          <w:rFonts w:ascii="Book Antiqua" w:hAnsi="Book Antiqua" w:cs="Consolas"/>
          <w:b/>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4.4.2 – </w:t>
      </w:r>
      <w:r w:rsidRPr="00FF1E76">
        <w:rPr>
          <w:rFonts w:ascii="Book Antiqua" w:hAnsi="Book Antiqua" w:cs="Consolas"/>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4.4.3 – </w:t>
      </w:r>
      <w:r w:rsidRPr="00FF1E76">
        <w:rPr>
          <w:rFonts w:ascii="Book Antiqua" w:hAnsi="Book Antiqua" w:cs="Consolas"/>
          <w:sz w:val="28"/>
          <w:szCs w:val="28"/>
        </w:rPr>
        <w:t>Não serão aceitos protocolos de entrega de certidões ou de outros documentos exigidos neste Edital;</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4.4.4 – </w:t>
      </w:r>
      <w:r w:rsidRPr="00FF1E76">
        <w:rPr>
          <w:rFonts w:ascii="Book Antiqua" w:hAnsi="Book Antiqua" w:cs="Consolas"/>
          <w:sz w:val="28"/>
          <w:szCs w:val="28"/>
        </w:rPr>
        <w:t xml:space="preserve">Se o licitante for a matriz, todos os documentos deverão estar em nome da matriz, e se for a filial, todos os documentos deverão estar em nome da </w:t>
      </w:r>
      <w:r w:rsidRPr="00FF1E76">
        <w:rPr>
          <w:rFonts w:ascii="Book Antiqua" w:hAnsi="Book Antiqua" w:cs="Consolas"/>
          <w:sz w:val="28"/>
          <w:szCs w:val="28"/>
        </w:rPr>
        <w:lastRenderedPageBreak/>
        <w:t xml:space="preserve">filial, exceto aqueles documentos que, pela própria natureza, comprovadamente, forem emitidos somente em nome da matriz;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a) </w:t>
      </w:r>
      <w:r w:rsidRPr="00FF1E76">
        <w:rPr>
          <w:rFonts w:ascii="Book Antiqua" w:hAnsi="Book Antiqua"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4.4.5 – </w:t>
      </w:r>
      <w:r w:rsidRPr="00FF1E76">
        <w:rPr>
          <w:rFonts w:ascii="Book Antiqua" w:hAnsi="Book Antiqua"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4.4.6 – </w:t>
      </w:r>
      <w:r w:rsidRPr="00FF1E76">
        <w:rPr>
          <w:rFonts w:ascii="Book Antiqua" w:hAnsi="Book Antiqua" w:cs="Consolas"/>
          <w:sz w:val="28"/>
          <w:szCs w:val="28"/>
        </w:rPr>
        <w:t>A documentação deverá ser entregue em envelope fechado, indicando na sua parte externa:</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w:t>
      </w:r>
      <w:r w:rsidR="00AF5ED0">
        <w:rPr>
          <w:rFonts w:ascii="Book Antiqua" w:hAnsi="Book Antiqua" w:cs="Consolas"/>
          <w:b/>
          <w:sz w:val="28"/>
          <w:szCs w:val="28"/>
        </w:rPr>
        <w:t>6</w:t>
      </w:r>
      <w:r w:rsidR="00CB2C66">
        <w:rPr>
          <w:rFonts w:ascii="Book Antiqua" w:hAnsi="Book Antiqua" w:cs="Consolas"/>
          <w:b/>
          <w:sz w:val="28"/>
          <w:szCs w:val="28"/>
        </w:rPr>
        <w:t>/2019</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221500" w:rsidRPr="00FF1E76">
        <w:rPr>
          <w:rFonts w:ascii="Book Antiqua" w:hAnsi="Book Antiqua" w:cs="Consolas"/>
          <w:b/>
          <w:bCs/>
          <w:sz w:val="28"/>
          <w:szCs w:val="28"/>
        </w:rPr>
        <w:t>0</w:t>
      </w:r>
      <w:r w:rsidR="00CB2C66">
        <w:rPr>
          <w:rFonts w:ascii="Book Antiqua" w:hAnsi="Book Antiqua" w:cs="Consolas"/>
          <w:b/>
          <w:bCs/>
          <w:sz w:val="28"/>
          <w:szCs w:val="28"/>
        </w:rPr>
        <w:t>6</w:t>
      </w:r>
      <w:r w:rsidR="00AF5ED0">
        <w:rPr>
          <w:rFonts w:ascii="Book Antiqua" w:hAnsi="Book Antiqua" w:cs="Consolas"/>
          <w:b/>
          <w:bCs/>
          <w:sz w:val="28"/>
          <w:szCs w:val="28"/>
        </w:rPr>
        <w:t>4</w:t>
      </w:r>
      <w:r w:rsidR="00221500" w:rsidRPr="00FF1E76">
        <w:rPr>
          <w:rFonts w:ascii="Book Antiqua" w:hAnsi="Book Antiqua" w:cs="Consolas"/>
          <w:b/>
          <w:bCs/>
          <w:sz w:val="28"/>
          <w:szCs w:val="28"/>
        </w:rPr>
        <w:t>/2019</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"ENVELOPE Nº 1 – DOCUMENTAÇÃO"</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DENOMINAÇÃO DA EMPRESA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4.5 –</w:t>
      </w:r>
      <w:r w:rsidRPr="00FF1E76">
        <w:rPr>
          <w:rFonts w:ascii="Book Antiqua" w:hAnsi="Book Antiqua" w:cs="Consolas"/>
          <w:sz w:val="28"/>
          <w:szCs w:val="28"/>
        </w:rPr>
        <w:t xml:space="preserve"> O licitante será inabilitado quando: </w:t>
      </w: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p>
    <w:p w:rsidR="00B3092D"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4.5.1 –</w:t>
      </w:r>
      <w:r w:rsidRPr="00FF1E76">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FF1E76" w:rsidRDefault="00747E6A" w:rsidP="001A4AC6">
      <w:pPr>
        <w:autoSpaceDE w:val="0"/>
        <w:autoSpaceDN w:val="0"/>
        <w:adjustRightInd w:val="0"/>
        <w:spacing w:after="0" w:line="240" w:lineRule="auto"/>
        <w:contextualSpacing/>
        <w:jc w:val="both"/>
        <w:rPr>
          <w:rFonts w:ascii="Book Antiqua" w:hAnsi="Book Antiqua" w:cs="Consolas"/>
          <w:b/>
          <w:sz w:val="28"/>
          <w:szCs w:val="28"/>
        </w:rPr>
      </w:pPr>
    </w:p>
    <w:p w:rsidR="0013270B" w:rsidRPr="00FF1E76" w:rsidRDefault="00B3092D"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4.5.2 – </w:t>
      </w:r>
      <w:r w:rsidRPr="00FF1E76">
        <w:rPr>
          <w:rFonts w:ascii="Book Antiqua" w:hAnsi="Book Antiqua" w:cs="Consolas"/>
          <w:sz w:val="28"/>
          <w:szCs w:val="28"/>
        </w:rPr>
        <w:t xml:space="preserve">Algum documento apresentar falha não sanável na sessão. </w:t>
      </w:r>
    </w:p>
    <w:p w:rsidR="0013270B" w:rsidRPr="00FF1E76" w:rsidRDefault="0013270B"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 xml:space="preserve">5 – PROPOSTA </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5.1 </w:t>
      </w:r>
      <w:r w:rsidRPr="00FF1E76">
        <w:rPr>
          <w:rFonts w:ascii="Book Antiqua" w:hAnsi="Book Antiqua" w:cs="Consolas"/>
          <w:sz w:val="28"/>
          <w:szCs w:val="28"/>
        </w:rPr>
        <w:t xml:space="preserve">– O </w:t>
      </w:r>
      <w:r w:rsidRPr="00FF1E76">
        <w:rPr>
          <w:rFonts w:ascii="Book Antiqua" w:hAnsi="Book Antiqua" w:cs="Consolas"/>
          <w:b/>
          <w:sz w:val="28"/>
          <w:szCs w:val="28"/>
        </w:rPr>
        <w:t>Anexo III</w:t>
      </w:r>
      <w:r w:rsidRPr="00FF1E76">
        <w:rPr>
          <w:rFonts w:ascii="Book Antiqua" w:hAnsi="Book Antiqua"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FF1E76">
        <w:rPr>
          <w:rFonts w:ascii="Book Antiqua" w:hAnsi="Book Antiqua" w:cs="Consolas"/>
          <w:sz w:val="28"/>
          <w:szCs w:val="28"/>
        </w:rPr>
        <w:t>licitante</w:t>
      </w:r>
      <w:r w:rsidRPr="00FF1E76">
        <w:rPr>
          <w:rFonts w:ascii="Book Antiqua" w:hAnsi="Book Antiqua" w:cs="Consolas"/>
          <w:sz w:val="28"/>
          <w:szCs w:val="28"/>
        </w:rPr>
        <w:t xml:space="preserve"> ou </w:t>
      </w:r>
      <w:r w:rsidR="00747E6A" w:rsidRPr="00FF1E76">
        <w:rPr>
          <w:rFonts w:ascii="Book Antiqua" w:hAnsi="Book Antiqua" w:cs="Consolas"/>
          <w:sz w:val="28"/>
          <w:szCs w:val="28"/>
        </w:rPr>
        <w:t>seu representante legal</w:t>
      </w:r>
      <w:r w:rsidRPr="00FF1E76">
        <w:rPr>
          <w:rFonts w:ascii="Book Antiqua" w:hAnsi="Book Antiqua" w:cs="Consolas"/>
          <w:sz w:val="28"/>
          <w:szCs w:val="28"/>
        </w:rPr>
        <w:t>;</w:t>
      </w:r>
    </w:p>
    <w:p w:rsidR="001B2421"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10750" w:rsidRDefault="00110750" w:rsidP="001A4AC6">
      <w:pPr>
        <w:autoSpaceDE w:val="0"/>
        <w:autoSpaceDN w:val="0"/>
        <w:adjustRightInd w:val="0"/>
        <w:spacing w:after="0" w:line="240" w:lineRule="auto"/>
        <w:contextualSpacing/>
        <w:jc w:val="both"/>
        <w:rPr>
          <w:rFonts w:ascii="Book Antiqua" w:hAnsi="Book Antiqua" w:cs="Consolas"/>
          <w:sz w:val="28"/>
          <w:szCs w:val="28"/>
        </w:rPr>
      </w:pPr>
    </w:p>
    <w:p w:rsidR="00110750" w:rsidRPr="00FF1E76" w:rsidRDefault="00110750"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lastRenderedPageBreak/>
        <w:t xml:space="preserve">5.2 </w:t>
      </w:r>
      <w:r w:rsidRPr="00FF1E76">
        <w:rPr>
          <w:rFonts w:ascii="Book Antiqua" w:hAnsi="Book Antiqua" w:cs="Consolas"/>
          <w:sz w:val="28"/>
          <w:szCs w:val="28"/>
        </w:rPr>
        <w:t xml:space="preserve">– </w:t>
      </w:r>
      <w:r w:rsidR="00747E6A" w:rsidRPr="00FF1E76">
        <w:rPr>
          <w:rFonts w:ascii="Book Antiqua" w:hAnsi="Book Antiqua" w:cs="Consolas"/>
          <w:sz w:val="28"/>
          <w:szCs w:val="28"/>
        </w:rPr>
        <w:t>A proposta deverá conter as seguintes indicações</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5.2.1 </w:t>
      </w:r>
      <w:r w:rsidRPr="00FF1E76">
        <w:rPr>
          <w:rFonts w:ascii="Book Antiqua" w:hAnsi="Book Antiqua" w:cs="Consolas"/>
          <w:sz w:val="28"/>
          <w:szCs w:val="28"/>
        </w:rPr>
        <w:t>– A denominação, endereço/CEP, e-mail, telefone, CNPJ do licitante e data;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5.2.2 </w:t>
      </w:r>
      <w:r w:rsidRPr="00FF1E76">
        <w:rPr>
          <w:rFonts w:ascii="Book Antiqua" w:hAnsi="Book Antiqua" w:cs="Consolas"/>
          <w:sz w:val="28"/>
          <w:szCs w:val="28"/>
        </w:rPr>
        <w:t xml:space="preserve">– </w:t>
      </w:r>
      <w:r w:rsidRPr="00FF1E76">
        <w:rPr>
          <w:rFonts w:ascii="Book Antiqua" w:hAnsi="Book Antiqua" w:cs="Consolas"/>
          <w:b/>
          <w:sz w:val="28"/>
          <w:szCs w:val="28"/>
        </w:rPr>
        <w:t>Preço Unitário</w:t>
      </w:r>
      <w:r w:rsidR="00BF099E">
        <w:rPr>
          <w:rFonts w:ascii="Book Antiqua" w:hAnsi="Book Antiqua" w:cs="Consolas"/>
          <w:b/>
          <w:sz w:val="28"/>
          <w:szCs w:val="28"/>
        </w:rPr>
        <w:t xml:space="preserve"> e Preço Total</w:t>
      </w:r>
      <w:r w:rsidRPr="00FF1E76">
        <w:rPr>
          <w:rFonts w:ascii="Book Antiqua" w:hAnsi="Book Antiqua" w:cs="Consolas"/>
          <w:sz w:val="28"/>
          <w:szCs w:val="28"/>
        </w:rPr>
        <w:t>,</w:t>
      </w:r>
      <w:r w:rsidRPr="00FF1E76">
        <w:rPr>
          <w:rFonts w:ascii="Book Antiqua" w:hAnsi="Book Antiqua" w:cs="Consolas"/>
          <w:b/>
          <w:sz w:val="28"/>
          <w:szCs w:val="28"/>
        </w:rPr>
        <w:t xml:space="preserve"> </w:t>
      </w:r>
      <w:r w:rsidRPr="00FF1E76">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5.2.3 </w:t>
      </w:r>
      <w:r w:rsidRPr="00FF1E76">
        <w:rPr>
          <w:rFonts w:ascii="Book Antiqua" w:hAnsi="Book Antiqua" w:cs="Consolas"/>
          <w:b/>
          <w:sz w:val="28"/>
          <w:szCs w:val="28"/>
        </w:rPr>
        <w:t xml:space="preserve">– </w:t>
      </w:r>
      <w:r w:rsidR="00747E6A" w:rsidRPr="00FF1E76">
        <w:rPr>
          <w:rFonts w:ascii="Book Antiqua" w:hAnsi="Book Antiqua" w:cs="Consolas"/>
          <w:sz w:val="28"/>
          <w:szCs w:val="28"/>
        </w:rPr>
        <w:t>Prazo de validade da proposta de 60 (sessenta) dias corridos, contados a partir da data da apresentação dos envelopes</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747E6A" w:rsidRPr="00FF1E76" w:rsidRDefault="00747E6A"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5.2.4 – </w:t>
      </w:r>
      <w:r w:rsidRPr="00FF1E76">
        <w:rPr>
          <w:rFonts w:ascii="Book Antiqua" w:hAnsi="Book Antiqua" w:cs="Consolas"/>
          <w:sz w:val="28"/>
          <w:szCs w:val="28"/>
        </w:rPr>
        <w:t xml:space="preserve">Declaração, sob as penas da lei, de que objeto ofertado atende a todas as especificações exigidas no Termo de Referência – Anexo I. </w:t>
      </w:r>
    </w:p>
    <w:p w:rsidR="00747E6A" w:rsidRPr="00FF1E76" w:rsidRDefault="00747E6A" w:rsidP="001A4AC6">
      <w:pPr>
        <w:widowControl w:val="0"/>
        <w:spacing w:after="0" w:line="240" w:lineRule="auto"/>
        <w:contextualSpacing/>
        <w:jc w:val="both"/>
        <w:rPr>
          <w:rFonts w:ascii="Book Antiqua" w:hAnsi="Book Antiqua" w:cs="Consolas"/>
          <w:sz w:val="28"/>
          <w:szCs w:val="28"/>
        </w:rPr>
      </w:pPr>
    </w:p>
    <w:p w:rsidR="00747E6A" w:rsidRPr="00FF1E76" w:rsidRDefault="00747E6A"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5.2.5 – </w:t>
      </w:r>
      <w:r w:rsidRPr="00FF1E76">
        <w:rPr>
          <w:rFonts w:ascii="Book Antiqua" w:hAnsi="Book Antiqua" w:cs="Consolas"/>
          <w:sz w:val="28"/>
          <w:szCs w:val="28"/>
        </w:rPr>
        <w:t>Declaração de que os preços indicados contemplam todos os custos diretos e indiretos incorridos na data da apresentação desta proposta incluindo, entre outros: tributos, encargos sociais, material, despesas adminis</w:t>
      </w:r>
      <w:r w:rsidR="00E54DD1">
        <w:rPr>
          <w:rFonts w:ascii="Book Antiqua" w:hAnsi="Book Antiqua" w:cs="Consolas"/>
          <w:sz w:val="28"/>
          <w:szCs w:val="28"/>
        </w:rPr>
        <w:t>trativas, seguro, frete e lucro.</w:t>
      </w:r>
    </w:p>
    <w:p w:rsidR="00747E6A" w:rsidRPr="00FF1E76" w:rsidRDefault="00747E6A" w:rsidP="001A4AC6">
      <w:pPr>
        <w:widowControl w:val="0"/>
        <w:spacing w:after="0" w:line="240" w:lineRule="auto"/>
        <w:contextualSpacing/>
        <w:jc w:val="both"/>
        <w:rPr>
          <w:rFonts w:ascii="Book Antiqua" w:hAnsi="Book Antiqua" w:cs="Consolas"/>
          <w:sz w:val="28"/>
          <w:szCs w:val="28"/>
        </w:rPr>
      </w:pPr>
    </w:p>
    <w:p w:rsidR="00747E6A" w:rsidRPr="00FF1E76" w:rsidRDefault="00747E6A"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5.3 – </w:t>
      </w:r>
      <w:r w:rsidRPr="00FF1E76">
        <w:rPr>
          <w:rFonts w:ascii="Book Antiqua" w:hAnsi="Book Antiqua" w:cs="Consolas"/>
          <w:sz w:val="28"/>
          <w:szCs w:val="28"/>
        </w:rPr>
        <w:t xml:space="preserve">Não será admitida cotação inferior à quantidade prevista neste Edital. </w:t>
      </w:r>
    </w:p>
    <w:p w:rsidR="00747E6A" w:rsidRPr="00FF1E76" w:rsidRDefault="00747E6A" w:rsidP="001A4AC6">
      <w:pPr>
        <w:widowControl w:val="0"/>
        <w:spacing w:after="0" w:line="240" w:lineRule="auto"/>
        <w:contextualSpacing/>
        <w:jc w:val="both"/>
        <w:rPr>
          <w:rFonts w:ascii="Book Antiqua" w:hAnsi="Book Antiqua" w:cs="Consolas"/>
          <w:sz w:val="28"/>
          <w:szCs w:val="28"/>
        </w:rPr>
      </w:pPr>
    </w:p>
    <w:p w:rsidR="001B2421" w:rsidRPr="00FF1E76" w:rsidRDefault="00747E6A"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5.4 – </w:t>
      </w:r>
      <w:r w:rsidRPr="00FF1E76">
        <w:rPr>
          <w:rFonts w:ascii="Book Antiqua" w:hAnsi="Book Antiqua" w:cs="Consolas"/>
          <w:sz w:val="28"/>
          <w:szCs w:val="28"/>
        </w:rPr>
        <w:t>A proposta comercial deverá ser entregue em envelope fechado, indicando na sua parte externa: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sz w:val="28"/>
          <w:szCs w:val="28"/>
        </w:rPr>
      </w:pP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w:t>
      </w:r>
      <w:r w:rsidR="00AF5ED0">
        <w:rPr>
          <w:rFonts w:ascii="Book Antiqua" w:hAnsi="Book Antiqua" w:cs="Consolas"/>
          <w:b/>
          <w:sz w:val="28"/>
          <w:szCs w:val="28"/>
        </w:rPr>
        <w:t>6</w:t>
      </w:r>
      <w:r w:rsidR="00CB2C66">
        <w:rPr>
          <w:rFonts w:ascii="Book Antiqua" w:hAnsi="Book Antiqua" w:cs="Consolas"/>
          <w:b/>
          <w:sz w:val="28"/>
          <w:szCs w:val="28"/>
        </w:rPr>
        <w:t>/2019</w:t>
      </w:r>
    </w:p>
    <w:p w:rsidR="001B2421" w:rsidRPr="00FF1E76" w:rsidRDefault="001B2421" w:rsidP="001A4AC6">
      <w:pPr>
        <w:widowControl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 xml:space="preserve">PROCESSO Nº </w:t>
      </w:r>
      <w:r w:rsidR="00CB2C66">
        <w:rPr>
          <w:rFonts w:ascii="Book Antiqua" w:hAnsi="Book Antiqua" w:cs="Consolas"/>
          <w:b/>
          <w:bCs/>
          <w:sz w:val="28"/>
          <w:szCs w:val="28"/>
        </w:rPr>
        <w:t>06</w:t>
      </w:r>
      <w:r w:rsidR="00AF5ED0">
        <w:rPr>
          <w:rFonts w:ascii="Book Antiqua" w:hAnsi="Book Antiqua" w:cs="Consolas"/>
          <w:b/>
          <w:bCs/>
          <w:sz w:val="28"/>
          <w:szCs w:val="28"/>
        </w:rPr>
        <w:t>4</w:t>
      </w:r>
      <w:r w:rsidR="00221500" w:rsidRPr="00FF1E76">
        <w:rPr>
          <w:rFonts w:ascii="Book Antiqua" w:hAnsi="Book Antiqua" w:cs="Consolas"/>
          <w:b/>
          <w:bCs/>
          <w:sz w:val="28"/>
          <w:szCs w:val="28"/>
        </w:rPr>
        <w:t>/2019</w:t>
      </w:r>
    </w:p>
    <w:p w:rsidR="001B2421" w:rsidRPr="00FF1E76" w:rsidRDefault="001B2421"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“ENVELOPE Nº 2 – PROPOSTA COMERCIAL”</w:t>
      </w:r>
    </w:p>
    <w:p w:rsidR="001B2421" w:rsidRPr="00FF1E76" w:rsidRDefault="001B2421"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b/>
          <w:bCs/>
          <w:sz w:val="28"/>
          <w:szCs w:val="28"/>
        </w:rPr>
        <w:t>DENOMINAÇÃO DA EMPRESA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sz w:val="28"/>
          <w:szCs w:val="28"/>
        </w:rPr>
      </w:pPr>
    </w:p>
    <w:p w:rsidR="001B2421" w:rsidRPr="00FF1E76" w:rsidRDefault="001B2421" w:rsidP="001A4AC6">
      <w:pPr>
        <w:widowControl w:val="0"/>
        <w:spacing w:after="0" w:line="240" w:lineRule="auto"/>
        <w:contextualSpacing/>
        <w:jc w:val="both"/>
        <w:rPr>
          <w:rFonts w:ascii="Book Antiqua" w:hAnsi="Book Antiqua" w:cs="Consolas"/>
          <w:b/>
          <w:sz w:val="28"/>
          <w:szCs w:val="28"/>
        </w:rPr>
      </w:pPr>
      <w:r w:rsidRPr="00FF1E76">
        <w:rPr>
          <w:rFonts w:ascii="Book Antiqua" w:hAnsi="Book Antiqua" w:cs="Consolas"/>
          <w:b/>
          <w:sz w:val="28"/>
          <w:szCs w:val="28"/>
        </w:rPr>
        <w:t xml:space="preserve">7 – JULGAMENTO DAS PROPOSTAS COMERCIAIS </w:t>
      </w:r>
    </w:p>
    <w:p w:rsidR="001B2421" w:rsidRPr="00FF1E76" w:rsidRDefault="001B2421" w:rsidP="001A4AC6">
      <w:pPr>
        <w:pStyle w:val="Corpodetexto"/>
        <w:contextualSpacing/>
        <w:rPr>
          <w:rFonts w:ascii="Book Antiqua" w:hAnsi="Book Antiqua" w:cs="Consolas"/>
          <w:bCs/>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7.1 </w:t>
      </w:r>
      <w:r w:rsidRPr="00FF1E76">
        <w:rPr>
          <w:rFonts w:ascii="Book Antiqua" w:hAnsi="Book Antiqua"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lastRenderedPageBreak/>
        <w:t xml:space="preserve">7.2 </w:t>
      </w:r>
      <w:r w:rsidRPr="00FF1E76">
        <w:rPr>
          <w:rFonts w:ascii="Book Antiqua" w:hAnsi="Book Antiqua" w:cs="Consolas"/>
          <w:sz w:val="28"/>
          <w:szCs w:val="28"/>
        </w:rPr>
        <w:t>– A classificação observará a ordem crescente dos preços propostos. Para essa finalidade, a Comissão Permanente de Licitações tomará o preço unitário de cada proposta.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7.3 </w:t>
      </w:r>
      <w:r w:rsidRPr="00FF1E76">
        <w:rPr>
          <w:rFonts w:ascii="Book Antiqua" w:hAnsi="Book Antiqua" w:cs="Consolas"/>
          <w:sz w:val="28"/>
          <w:szCs w:val="28"/>
        </w:rPr>
        <w:t xml:space="preserve">– Será considerada vencedora a proposta que apresentar o </w:t>
      </w:r>
      <w:r w:rsidRPr="00FF1E76">
        <w:rPr>
          <w:rFonts w:ascii="Book Antiqua" w:hAnsi="Book Antiqua" w:cs="Consolas"/>
          <w:b/>
          <w:bCs/>
          <w:sz w:val="28"/>
          <w:szCs w:val="28"/>
        </w:rPr>
        <w:t xml:space="preserve">menor preço </w:t>
      </w:r>
      <w:r w:rsidR="00BF099E">
        <w:rPr>
          <w:rFonts w:ascii="Book Antiqua" w:hAnsi="Book Antiqua" w:cs="Consolas"/>
          <w:b/>
          <w:bCs/>
          <w:sz w:val="28"/>
          <w:szCs w:val="28"/>
        </w:rPr>
        <w:t>global</w:t>
      </w:r>
      <w:r w:rsidRPr="00FF1E76">
        <w:rPr>
          <w:rFonts w:ascii="Book Antiqua" w:hAnsi="Book Antiqua" w:cs="Consolas"/>
          <w:sz w:val="28"/>
          <w:szCs w:val="28"/>
        </w:rPr>
        <w:t>.</w:t>
      </w:r>
    </w:p>
    <w:p w:rsidR="00747E6A" w:rsidRPr="00FF1E76" w:rsidRDefault="00747E6A" w:rsidP="001A4AC6">
      <w:pPr>
        <w:autoSpaceDE w:val="0"/>
        <w:autoSpaceDN w:val="0"/>
        <w:adjustRightInd w:val="0"/>
        <w:spacing w:after="0" w:line="240" w:lineRule="auto"/>
        <w:contextualSpacing/>
        <w:jc w:val="both"/>
        <w:rPr>
          <w:rFonts w:ascii="Book Antiqua" w:hAnsi="Book Antiqua" w:cs="Consolas"/>
          <w:sz w:val="28"/>
          <w:szCs w:val="28"/>
        </w:rPr>
      </w:pPr>
    </w:p>
    <w:p w:rsidR="00747E6A" w:rsidRPr="00FF1E76" w:rsidRDefault="00747E6A"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7.3.1 – </w:t>
      </w:r>
      <w:r w:rsidRPr="00FF1E76">
        <w:rPr>
          <w:rFonts w:ascii="Book Antiqua" w:hAnsi="Book Antiqua" w:cs="Consolas"/>
          <w:sz w:val="28"/>
          <w:szCs w:val="28"/>
        </w:rPr>
        <w:t>Em caso de divergência entre os valores, prevalecerá o valor</w:t>
      </w:r>
      <w:r w:rsidR="008B5883">
        <w:rPr>
          <w:rFonts w:ascii="Book Antiqua" w:hAnsi="Book Antiqua" w:cs="Consolas"/>
          <w:sz w:val="28"/>
          <w:szCs w:val="28"/>
        </w:rPr>
        <w:t xml:space="preserve"> </w:t>
      </w:r>
      <w:r w:rsidR="00BF099E">
        <w:rPr>
          <w:rFonts w:ascii="Book Antiqua" w:hAnsi="Book Antiqua" w:cs="Consolas"/>
          <w:sz w:val="28"/>
          <w:szCs w:val="28"/>
        </w:rPr>
        <w:t>total</w:t>
      </w:r>
      <w:r w:rsidRPr="00FF1E76">
        <w:rPr>
          <w:rFonts w:ascii="Book Antiqua" w:hAnsi="Book Antiqua" w:cs="Consolas"/>
          <w:sz w:val="28"/>
          <w:szCs w:val="28"/>
        </w:rPr>
        <w:t xml:space="preserve"> por extenso.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7.4 </w:t>
      </w:r>
      <w:r w:rsidRPr="00FF1E76">
        <w:rPr>
          <w:rFonts w:ascii="Book Antiqua" w:hAnsi="Book Antiqua" w:cs="Consolas"/>
          <w:sz w:val="28"/>
          <w:szCs w:val="28"/>
        </w:rPr>
        <w:t xml:space="preserve">– </w:t>
      </w:r>
      <w:r w:rsidR="00747E6A" w:rsidRPr="00FF1E76">
        <w:rPr>
          <w:rFonts w:ascii="Book Antiqua" w:hAnsi="Book Antiqua" w:cs="Consolas"/>
          <w:sz w:val="28"/>
          <w:szCs w:val="28"/>
        </w:rPr>
        <w:t>Em caso de empate, a decisão se dará obrigatoriamente por sorteio, em sessão pública, para a qual serão convocados os interessados.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7.5 </w:t>
      </w:r>
      <w:r w:rsidRPr="00FF1E76">
        <w:rPr>
          <w:rFonts w:ascii="Book Antiqua" w:hAnsi="Book Antiqua" w:cs="Consolas"/>
          <w:sz w:val="28"/>
          <w:szCs w:val="28"/>
        </w:rPr>
        <w:t xml:space="preserve">– Será assegurado o </w:t>
      </w:r>
      <w:r w:rsidRPr="00FF1E76">
        <w:rPr>
          <w:rFonts w:ascii="Book Antiqua" w:hAnsi="Book Antiqua" w:cs="Consolas"/>
          <w:b/>
          <w:bCs/>
          <w:sz w:val="28"/>
          <w:szCs w:val="28"/>
        </w:rPr>
        <w:t xml:space="preserve">exercício do direito de preferência </w:t>
      </w:r>
      <w:r w:rsidRPr="00FF1E76">
        <w:rPr>
          <w:rFonts w:ascii="Book Antiqua" w:hAnsi="Book Antiqua" w:cs="Consolas"/>
          <w:sz w:val="28"/>
          <w:szCs w:val="28"/>
        </w:rPr>
        <w:t>às microempresas e empresas de pequeno porte, que apresentarem propostas iguais ou até 10% (dez por cento) superiores a proposta primeira classificada;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7.5.1 </w:t>
      </w:r>
      <w:r w:rsidRPr="00FF1E76">
        <w:rPr>
          <w:rFonts w:ascii="Book Antiqua" w:hAnsi="Book Antiqua" w:cs="Consolas"/>
          <w:sz w:val="28"/>
          <w:szCs w:val="28"/>
        </w:rPr>
        <w:t>– Dentre aquelas que satisfaçam as condições previstas no subitem 7.5, a microempresa ou empresa de pequeno porte cuja proposta for mais bem classificada poderá apresentar proposta de preço inferior àquela considerad</w:t>
      </w:r>
      <w:r w:rsidR="00747E6A" w:rsidRPr="00FF1E76">
        <w:rPr>
          <w:rFonts w:ascii="Book Antiqua" w:hAnsi="Book Antiqua" w:cs="Consolas"/>
          <w:sz w:val="28"/>
          <w:szCs w:val="28"/>
        </w:rPr>
        <w:t>a vencedora do certame</w:t>
      </w:r>
      <w:r w:rsidRPr="00FF1E76">
        <w:rPr>
          <w:rFonts w:ascii="Book Antiqua" w:hAnsi="Book Antiqua" w:cs="Consola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a) </w:t>
      </w:r>
      <w:r w:rsidRPr="00FF1E76">
        <w:rPr>
          <w:rFonts w:ascii="Book Antiqua" w:hAnsi="Book Antiqua" w:cs="Consolas"/>
          <w:sz w:val="28"/>
          <w:szCs w:val="28"/>
        </w:rPr>
        <w:t>Para tanto, será convocada para exercer seu direito de preferência e apresentar nova proposta;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roofErr w:type="gramStart"/>
      <w:r w:rsidRPr="00FF1E76">
        <w:rPr>
          <w:rFonts w:ascii="Book Antiqua" w:hAnsi="Book Antiqua" w:cs="Consolas"/>
          <w:b/>
          <w:bCs/>
          <w:sz w:val="28"/>
          <w:szCs w:val="28"/>
        </w:rPr>
        <w:t xml:space="preserve">b) </w:t>
      </w:r>
      <w:r w:rsidRPr="00FF1E76">
        <w:rPr>
          <w:rFonts w:ascii="Book Antiqua" w:hAnsi="Book Antiqua" w:cs="Consolas"/>
          <w:sz w:val="28"/>
          <w:szCs w:val="28"/>
        </w:rPr>
        <w:t>Se</w:t>
      </w:r>
      <w:proofErr w:type="gramEnd"/>
      <w:r w:rsidRPr="00FF1E76">
        <w:rPr>
          <w:rFonts w:ascii="Book Antiqua" w:hAnsi="Book Antiqua" w:cs="Consolas"/>
          <w:sz w:val="28"/>
          <w:szCs w:val="28"/>
        </w:rPr>
        <w:t xml:space="preserve"> houver equivalência dos valores das propostas apresentados pelas microempresas e empresas de pequeno porte que se encontrem no intervalo estabelecido no subitem 7.5, será realizado sorteio entre elas para que se identifique aquela que primeiro poderá exercer a preferência e apresentar nova proposta;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b.1</w:t>
      </w:r>
      <w:proofErr w:type="gramStart"/>
      <w:r w:rsidRPr="00FF1E76">
        <w:rPr>
          <w:rFonts w:ascii="Book Antiqua" w:hAnsi="Book Antiqua" w:cs="Consolas"/>
          <w:b/>
          <w:bCs/>
          <w:sz w:val="28"/>
          <w:szCs w:val="28"/>
        </w:rPr>
        <w:t xml:space="preserve">) </w:t>
      </w:r>
      <w:r w:rsidRPr="00FF1E76">
        <w:rPr>
          <w:rFonts w:ascii="Book Antiqua" w:hAnsi="Book Antiqua" w:cs="Consolas"/>
          <w:sz w:val="28"/>
          <w:szCs w:val="28"/>
        </w:rPr>
        <w:t>Entende-se</w:t>
      </w:r>
      <w:proofErr w:type="gramEnd"/>
      <w:r w:rsidRPr="00FF1E76">
        <w:rPr>
          <w:rFonts w:ascii="Book Antiqua" w:hAnsi="Book Antiqua" w:cs="Consolas"/>
          <w:sz w:val="28"/>
          <w:szCs w:val="28"/>
        </w:rPr>
        <w:t xml:space="preserve"> por equivalência dos valores das propostas as que apresentarem igual valor, respeitada a ordem de classificação;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7.5.2 </w:t>
      </w:r>
      <w:r w:rsidRPr="00FF1E76">
        <w:rPr>
          <w:rFonts w:ascii="Book Antiqua" w:hAnsi="Book Antiqua" w:cs="Consolas"/>
          <w:b/>
          <w:sz w:val="28"/>
          <w:szCs w:val="28"/>
        </w:rPr>
        <w:t xml:space="preserve">– </w:t>
      </w:r>
      <w:r w:rsidRPr="00FF1E76">
        <w:rPr>
          <w:rFonts w:ascii="Book Antiqua" w:hAnsi="Book Antiqua" w:cs="Consolas"/>
          <w:sz w:val="28"/>
          <w:szCs w:val="28"/>
        </w:rPr>
        <w:t>O exercício do direito de preferência somente será aplicado se a melhor oferta não tiver sido apresentada por microempresa ou empresa de pequeno porte;</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lastRenderedPageBreak/>
        <w:t xml:space="preserve">7.5.3 </w:t>
      </w:r>
      <w:r w:rsidRPr="00FF1E76">
        <w:rPr>
          <w:rFonts w:ascii="Book Antiqua" w:hAnsi="Book Antiqua" w:cs="Consolas"/>
          <w:b/>
          <w:sz w:val="28"/>
          <w:szCs w:val="28"/>
        </w:rPr>
        <w:t xml:space="preserve">– </w:t>
      </w:r>
      <w:r w:rsidRPr="00FF1E76">
        <w:rPr>
          <w:rFonts w:ascii="Book Antiqua" w:hAnsi="Book Antiqua"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roofErr w:type="gramStart"/>
      <w:r w:rsidRPr="00FF1E76">
        <w:rPr>
          <w:rFonts w:ascii="Book Antiqua" w:hAnsi="Book Antiqua" w:cs="Consolas"/>
          <w:b/>
          <w:bCs/>
          <w:sz w:val="28"/>
          <w:szCs w:val="28"/>
        </w:rPr>
        <w:t xml:space="preserve">a) </w:t>
      </w:r>
      <w:r w:rsidRPr="00FF1E76">
        <w:rPr>
          <w:rFonts w:ascii="Book Antiqua" w:hAnsi="Book Antiqua" w:cs="Consolas"/>
          <w:sz w:val="28"/>
          <w:szCs w:val="28"/>
        </w:rPr>
        <w:t>Na</w:t>
      </w:r>
      <w:proofErr w:type="gramEnd"/>
      <w:r w:rsidRPr="00FF1E76">
        <w:rPr>
          <w:rFonts w:ascii="Book Antiqua" w:hAnsi="Book Antiqua" w:cs="Consolas"/>
          <w:sz w:val="28"/>
          <w:szCs w:val="28"/>
        </w:rPr>
        <w:t xml:space="preserve"> hipótese da não contratação da microempresa e empresa de pequeno porte, e não configurada a hipótese prevista no subitem 7.5.3, será declarada a melhor oferta aquela proposta originalmente vencedora do certame.</w:t>
      </w:r>
    </w:p>
    <w:p w:rsidR="001B2421" w:rsidRPr="00FF1E76" w:rsidRDefault="001B2421" w:rsidP="001A4AC6">
      <w:pPr>
        <w:pStyle w:val="Corpodetexto"/>
        <w:contextualSpacing/>
        <w:rPr>
          <w:rFonts w:ascii="Book Antiqua" w:hAnsi="Book Antiqua" w:cs="Consolas"/>
          <w:b/>
          <w:bCs/>
          <w:szCs w:val="28"/>
        </w:rPr>
      </w:pPr>
    </w:p>
    <w:p w:rsidR="001B2421" w:rsidRPr="00FF1E76" w:rsidRDefault="001B2421" w:rsidP="001A4AC6">
      <w:pPr>
        <w:pStyle w:val="Corpodetexto"/>
        <w:contextualSpacing/>
        <w:rPr>
          <w:rFonts w:ascii="Book Antiqua" w:hAnsi="Book Antiqua" w:cs="Consolas"/>
          <w:szCs w:val="28"/>
        </w:rPr>
      </w:pPr>
      <w:r w:rsidRPr="00FF1E76">
        <w:rPr>
          <w:rFonts w:ascii="Book Antiqua" w:hAnsi="Book Antiqua" w:cs="Consolas"/>
          <w:b/>
          <w:bCs/>
          <w:szCs w:val="28"/>
        </w:rPr>
        <w:t xml:space="preserve">7.6 </w:t>
      </w:r>
      <w:r w:rsidRPr="00FF1E76">
        <w:rPr>
          <w:rFonts w:ascii="Book Antiqua" w:hAnsi="Book Antiqua" w:cs="Consolas"/>
          <w:b/>
          <w:szCs w:val="28"/>
        </w:rPr>
        <w:t xml:space="preserve">– </w:t>
      </w:r>
      <w:r w:rsidRPr="00FF1E76">
        <w:rPr>
          <w:rFonts w:ascii="Book Antiqua" w:hAnsi="Book Antiqua" w:cs="Consolas"/>
          <w:szCs w:val="28"/>
        </w:rPr>
        <w:t>É facultada à Comissão Permanente de Licitações ou autoridade superior, em qualquer fase desta licitação, a promoção de diligência destinada a esclarecer ou a complementar a instrução do processo.</w:t>
      </w:r>
    </w:p>
    <w:p w:rsidR="00221500" w:rsidRPr="00FF1E76" w:rsidRDefault="0022150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b/>
          <w:szCs w:val="28"/>
        </w:rPr>
      </w:pPr>
      <w:r w:rsidRPr="00FF1E76">
        <w:rPr>
          <w:rFonts w:ascii="Book Antiqua" w:hAnsi="Book Antiqua" w:cs="Consolas"/>
          <w:b/>
          <w:szCs w:val="28"/>
        </w:rPr>
        <w:t xml:space="preserve">8 – CONTRATAÇÃO </w:t>
      </w:r>
    </w:p>
    <w:p w:rsidR="00562B80" w:rsidRPr="00FF1E76" w:rsidRDefault="00562B8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r w:rsidRPr="00FF1E76">
        <w:rPr>
          <w:rFonts w:ascii="Book Antiqua" w:hAnsi="Book Antiqua" w:cs="Consolas"/>
          <w:b/>
          <w:szCs w:val="28"/>
        </w:rPr>
        <w:t xml:space="preserve">8.1 – </w:t>
      </w:r>
      <w:r w:rsidRPr="00FF1E76">
        <w:rPr>
          <w:rFonts w:ascii="Book Antiqua" w:hAnsi="Book Antiqua" w:cs="Consolas"/>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FF1E76" w:rsidRDefault="00562B8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r w:rsidRPr="00FF1E76">
        <w:rPr>
          <w:rFonts w:ascii="Book Antiqua" w:hAnsi="Book Antiqua" w:cs="Consolas"/>
          <w:b/>
          <w:szCs w:val="28"/>
        </w:rPr>
        <w:t xml:space="preserve">8.2 – </w:t>
      </w:r>
      <w:r w:rsidRPr="00FF1E76">
        <w:rPr>
          <w:rFonts w:ascii="Book Antiqua" w:hAnsi="Book Antiqua"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FF1E76" w:rsidRDefault="00562B8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proofErr w:type="gramStart"/>
      <w:r w:rsidRPr="00FF1E76">
        <w:rPr>
          <w:rFonts w:ascii="Book Antiqua" w:hAnsi="Book Antiqua" w:cs="Consolas"/>
          <w:b/>
          <w:szCs w:val="28"/>
        </w:rPr>
        <w:t>a)</w:t>
      </w:r>
      <w:r w:rsidRPr="00FF1E76">
        <w:rPr>
          <w:rFonts w:ascii="Book Antiqua" w:hAnsi="Book Antiqua" w:cs="Consolas"/>
          <w:szCs w:val="28"/>
        </w:rPr>
        <w:t xml:space="preserve"> Se</w:t>
      </w:r>
      <w:proofErr w:type="gramEnd"/>
      <w:r w:rsidRPr="00FF1E76">
        <w:rPr>
          <w:rFonts w:ascii="Book Antiqua" w:hAnsi="Book Antiqua" w:cs="Consolas"/>
          <w:szCs w:val="28"/>
        </w:rPr>
        <w:t xml:space="preserv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562B80" w:rsidRPr="00FF1E76" w:rsidRDefault="00562B8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r w:rsidRPr="00FF1E76">
        <w:rPr>
          <w:rFonts w:ascii="Book Antiqua" w:hAnsi="Book Antiqua" w:cs="Consolas"/>
          <w:b/>
          <w:szCs w:val="28"/>
        </w:rPr>
        <w:t xml:space="preserve">8.3 – </w:t>
      </w:r>
      <w:r w:rsidRPr="00FF1E76">
        <w:rPr>
          <w:rFonts w:ascii="Book Antiqua" w:hAnsi="Book Antiqua" w:cs="Consolas"/>
          <w:szCs w:val="28"/>
        </w:rPr>
        <w:t>Constituem também condições para a celebração da contratação:</w:t>
      </w:r>
    </w:p>
    <w:p w:rsidR="00562B80" w:rsidRPr="00FF1E76" w:rsidRDefault="00562B8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r w:rsidRPr="00FF1E76">
        <w:rPr>
          <w:rFonts w:ascii="Book Antiqua" w:hAnsi="Book Antiqua" w:cs="Consolas"/>
          <w:b/>
          <w:szCs w:val="28"/>
        </w:rPr>
        <w:t>a)</w:t>
      </w:r>
      <w:r w:rsidRPr="00FF1E76">
        <w:rPr>
          <w:rFonts w:ascii="Book Antiqua" w:hAnsi="Book Antiqua" w:cs="Consolas"/>
          <w:szCs w:val="28"/>
        </w:rPr>
        <w:t xml:space="preserve"> Somente no caso de empresa em situação de recuperação judicial: apresentação de cópia do ato de nomeação do administrador judicial da </w:t>
      </w:r>
      <w:r w:rsidRPr="00FF1E76">
        <w:rPr>
          <w:rFonts w:ascii="Book Antiqua" w:hAnsi="Book Antiqua" w:cs="Consolas"/>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FF1E76" w:rsidRDefault="00221500" w:rsidP="001A4AC6">
      <w:pPr>
        <w:pStyle w:val="Corpodetexto"/>
        <w:contextualSpacing/>
        <w:rPr>
          <w:rFonts w:ascii="Book Antiqua" w:hAnsi="Book Antiqua" w:cs="Consolas"/>
          <w:szCs w:val="28"/>
        </w:rPr>
      </w:pPr>
    </w:p>
    <w:p w:rsidR="00562B80" w:rsidRPr="00FF1E76" w:rsidRDefault="00562B80" w:rsidP="001A4AC6">
      <w:pPr>
        <w:pStyle w:val="Corpodetexto"/>
        <w:contextualSpacing/>
        <w:rPr>
          <w:rFonts w:ascii="Book Antiqua" w:hAnsi="Book Antiqua" w:cs="Consolas"/>
          <w:szCs w:val="28"/>
        </w:rPr>
      </w:pPr>
      <w:r w:rsidRPr="00FF1E76">
        <w:rPr>
          <w:rFonts w:ascii="Book Antiqua" w:hAnsi="Book Antiqua" w:cs="Consolas"/>
          <w:b/>
          <w:szCs w:val="28"/>
        </w:rPr>
        <w:t>b)</w:t>
      </w:r>
      <w:r w:rsidRPr="00FF1E76">
        <w:rPr>
          <w:rFonts w:ascii="Book Antiqua" w:hAnsi="Book Antiqua"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Pr="00FF1E76" w:rsidRDefault="00FF1E76" w:rsidP="001A4AC6">
      <w:pPr>
        <w:autoSpaceDE w:val="0"/>
        <w:autoSpaceDN w:val="0"/>
        <w:adjustRightInd w:val="0"/>
        <w:spacing w:after="0" w:line="240" w:lineRule="auto"/>
        <w:contextualSpacing/>
        <w:jc w:val="both"/>
        <w:rPr>
          <w:rFonts w:ascii="Book Antiqua" w:hAnsi="Book Antiqua" w:cs="Consolas"/>
          <w:b/>
          <w:sz w:val="28"/>
          <w:szCs w:val="28"/>
        </w:rPr>
      </w:pPr>
    </w:p>
    <w:p w:rsidR="00562B80" w:rsidRPr="00FF1E76" w:rsidRDefault="00562B80" w:rsidP="001A4AC6">
      <w:pPr>
        <w:autoSpaceDE w:val="0"/>
        <w:autoSpaceDN w:val="0"/>
        <w:adjustRightInd w:val="0"/>
        <w:spacing w:after="0" w:line="240" w:lineRule="auto"/>
        <w:contextualSpacing/>
        <w:jc w:val="both"/>
        <w:rPr>
          <w:rFonts w:ascii="Book Antiqua" w:hAnsi="Book Antiqua" w:cs="Consolas"/>
          <w:b/>
          <w:sz w:val="28"/>
          <w:szCs w:val="28"/>
        </w:rPr>
      </w:pPr>
      <w:r w:rsidRPr="00FF1E76">
        <w:rPr>
          <w:rFonts w:ascii="Book Antiqua" w:hAnsi="Book Antiqua" w:cs="Consolas"/>
          <w:b/>
          <w:sz w:val="28"/>
          <w:szCs w:val="28"/>
        </w:rPr>
        <w:t xml:space="preserve">9 – CONDIÇÕES DE EXECUÇÃO E PAGAMENTO </w:t>
      </w:r>
    </w:p>
    <w:p w:rsidR="00562B80" w:rsidRPr="00FF1E76" w:rsidRDefault="00562B80"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562B80"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 xml:space="preserve">9.1 – </w:t>
      </w:r>
      <w:r w:rsidRPr="00FF1E76">
        <w:rPr>
          <w:rFonts w:ascii="Book Antiqua" w:hAnsi="Book Antiqua" w:cs="Consolas"/>
          <w:sz w:val="28"/>
          <w:szCs w:val="28"/>
        </w:rPr>
        <w:t>As condições de execução e pagamento do objeto estão dispostas na Minuta do Contrato – Anexo II deste Edital.</w:t>
      </w:r>
    </w:p>
    <w:p w:rsidR="00562B80" w:rsidRPr="00FF1E76" w:rsidRDefault="00562B80"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562B80"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10</w:t>
      </w:r>
      <w:r w:rsidR="001B2421" w:rsidRPr="00FF1E76">
        <w:rPr>
          <w:rFonts w:ascii="Book Antiqua" w:hAnsi="Book Antiqua" w:cs="Consolas"/>
          <w:b/>
          <w:bCs/>
          <w:sz w:val="28"/>
          <w:szCs w:val="28"/>
        </w:rPr>
        <w:t xml:space="preserve"> – SANÇÕES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562B80"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10</w:t>
      </w:r>
      <w:r w:rsidR="001B2421" w:rsidRPr="00FF1E76">
        <w:rPr>
          <w:rFonts w:ascii="Book Antiqua" w:hAnsi="Book Antiqua" w:cs="Consolas"/>
          <w:b/>
          <w:sz w:val="28"/>
          <w:szCs w:val="28"/>
        </w:rPr>
        <w:t xml:space="preserve">.1 – </w:t>
      </w:r>
      <w:r w:rsidR="001B2421" w:rsidRPr="00FF1E76">
        <w:rPr>
          <w:rFonts w:ascii="Book Antiqua" w:hAnsi="Book Antiqua" w:cs="Consolas"/>
          <w:sz w:val="28"/>
          <w:szCs w:val="28"/>
        </w:rPr>
        <w:t>Aplica-se a presente licitação as sanções previstas na Lei Federal nº 8.666, de 21 de junho de 1993.</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 xml:space="preserve"> – DISPOSIÇÕES FINAIS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.1</w:t>
      </w:r>
      <w:r w:rsidRPr="00FF1E76">
        <w:rPr>
          <w:rFonts w:ascii="Book Antiqua"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.2</w:t>
      </w:r>
      <w:r w:rsidRPr="00FF1E76">
        <w:rPr>
          <w:rFonts w:ascii="Book Antiqua" w:hAnsi="Book Antiqua" w:cs="Consolas"/>
          <w:bCs/>
          <w:sz w:val="28"/>
          <w:szCs w:val="28"/>
        </w:rPr>
        <w:t xml:space="preserve"> – O resultado do presente certame será divulgado no Diário Oficial do Município de Pirajuí.</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.3</w:t>
      </w:r>
      <w:r w:rsidRPr="00FF1E76">
        <w:rPr>
          <w:rFonts w:ascii="Book Antiqua" w:hAnsi="Book Antiqua" w:cs="Consolas"/>
          <w:bCs/>
          <w:sz w:val="28"/>
          <w:szCs w:val="28"/>
        </w:rPr>
        <w:t xml:space="preserve"> – Os demais atos pertinentes a esta licitação, passíveis de divulgação, serão publicados no Diário Oficial do Município de Pirajuí.</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.4</w:t>
      </w:r>
      <w:r w:rsidRPr="00FF1E76">
        <w:rPr>
          <w:rFonts w:ascii="Book Antiqua"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Default="001B2421" w:rsidP="001A4AC6">
      <w:pPr>
        <w:widowControl w:val="0"/>
        <w:spacing w:after="0" w:line="240" w:lineRule="auto"/>
        <w:contextualSpacing/>
        <w:jc w:val="both"/>
        <w:rPr>
          <w:rFonts w:ascii="Book Antiqua" w:hAnsi="Book Antiqua" w:cs="Consolas"/>
          <w:bCs/>
          <w:sz w:val="28"/>
          <w:szCs w:val="28"/>
        </w:rPr>
      </w:pPr>
      <w:r w:rsidRPr="00FF1E76">
        <w:rPr>
          <w:rFonts w:ascii="Book Antiqua" w:hAnsi="Book Antiqua" w:cs="Consolas"/>
          <w:b/>
          <w:bCs/>
          <w:sz w:val="28"/>
          <w:szCs w:val="28"/>
        </w:rPr>
        <w:t>1</w:t>
      </w:r>
      <w:r w:rsidR="00562B80" w:rsidRPr="00FF1E76">
        <w:rPr>
          <w:rFonts w:ascii="Book Antiqua" w:hAnsi="Book Antiqua" w:cs="Consolas"/>
          <w:b/>
          <w:bCs/>
          <w:sz w:val="28"/>
          <w:szCs w:val="28"/>
        </w:rPr>
        <w:t>1</w:t>
      </w:r>
      <w:r w:rsidRPr="00FF1E76">
        <w:rPr>
          <w:rFonts w:ascii="Book Antiqua" w:hAnsi="Book Antiqua" w:cs="Consolas"/>
          <w:b/>
          <w:bCs/>
          <w:sz w:val="28"/>
          <w:szCs w:val="28"/>
        </w:rPr>
        <w:t>.5</w:t>
      </w:r>
      <w:r w:rsidRPr="00FF1E76">
        <w:rPr>
          <w:rFonts w:ascii="Book Antiqua" w:hAnsi="Book Antiqua" w:cs="Consolas"/>
          <w:bCs/>
          <w:sz w:val="28"/>
          <w:szCs w:val="28"/>
        </w:rPr>
        <w:t xml:space="preserve"> – Para dirimir quaisquer questões decorrentes desta licitação, não resolvidas na esfera administrativa, será competente o Foro da Comarca de Pirajuí, Estado de São Paulo.</w:t>
      </w:r>
    </w:p>
    <w:p w:rsidR="001B2421" w:rsidRPr="00FF1E76" w:rsidRDefault="00AF5ED0"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lastRenderedPageBreak/>
        <w:t xml:space="preserve">PIRAJUÍ, </w:t>
      </w:r>
      <w:r>
        <w:rPr>
          <w:rFonts w:ascii="Book Antiqua" w:hAnsi="Book Antiqua" w:cs="Consolas"/>
          <w:b/>
          <w:sz w:val="28"/>
          <w:szCs w:val="28"/>
        </w:rPr>
        <w:t>SEGUNDA-FEIRA</w:t>
      </w:r>
      <w:r w:rsidRPr="00FF1E76">
        <w:rPr>
          <w:rFonts w:ascii="Book Antiqua" w:hAnsi="Book Antiqua" w:cs="Consolas"/>
          <w:b/>
          <w:sz w:val="28"/>
          <w:szCs w:val="28"/>
        </w:rPr>
        <w:t xml:space="preserve">, </w:t>
      </w:r>
      <w:r>
        <w:rPr>
          <w:rFonts w:ascii="Book Antiqua" w:hAnsi="Book Antiqua" w:cs="Consolas"/>
          <w:b/>
          <w:sz w:val="28"/>
          <w:szCs w:val="28"/>
        </w:rPr>
        <w:t>02</w:t>
      </w:r>
      <w:r w:rsidRPr="00FF1E76">
        <w:rPr>
          <w:rFonts w:ascii="Book Antiqua" w:hAnsi="Book Antiqua" w:cs="Consolas"/>
          <w:b/>
          <w:sz w:val="28"/>
          <w:szCs w:val="28"/>
        </w:rPr>
        <w:t xml:space="preserve"> DE </w:t>
      </w:r>
      <w:r>
        <w:rPr>
          <w:rFonts w:ascii="Book Antiqua" w:hAnsi="Book Antiqua" w:cs="Consolas"/>
          <w:b/>
          <w:sz w:val="28"/>
          <w:szCs w:val="28"/>
        </w:rPr>
        <w:t>SETEMBRO DE 2019.</w:t>
      </w:r>
    </w:p>
    <w:p w:rsidR="001B2421" w:rsidRPr="00FF1E76" w:rsidRDefault="001B2421" w:rsidP="001A4AC6">
      <w:pPr>
        <w:pStyle w:val="Ttulo4"/>
        <w:ind w:left="0"/>
        <w:contextualSpacing/>
        <w:rPr>
          <w:rFonts w:ascii="Book Antiqua" w:hAnsi="Book Antiqua" w:cs="Consolas"/>
          <w:szCs w:val="28"/>
        </w:rPr>
      </w:pPr>
    </w:p>
    <w:p w:rsidR="001B2421" w:rsidRPr="00FF1E76" w:rsidRDefault="001B2421" w:rsidP="001A4AC6">
      <w:pPr>
        <w:spacing w:after="0" w:line="240" w:lineRule="auto"/>
        <w:contextualSpacing/>
        <w:jc w:val="center"/>
        <w:rPr>
          <w:rFonts w:ascii="Book Antiqua" w:hAnsi="Book Antiqua" w:cs="Consolas"/>
          <w:sz w:val="28"/>
          <w:szCs w:val="28"/>
        </w:rPr>
      </w:pPr>
    </w:p>
    <w:p w:rsidR="001B2421" w:rsidRPr="00FF1E76" w:rsidRDefault="001B2421" w:rsidP="001A4AC6">
      <w:pPr>
        <w:spacing w:after="0" w:line="240" w:lineRule="auto"/>
        <w:contextualSpacing/>
        <w:jc w:val="center"/>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sz w:val="28"/>
          <w:szCs w:val="28"/>
        </w:rPr>
        <w:t>CESAR HENRIQUE DA CUNHA FIALA</w:t>
      </w:r>
    </w:p>
    <w:p w:rsidR="001B2421" w:rsidRPr="00FF1E76" w:rsidRDefault="001B2421" w:rsidP="001A4AC6">
      <w:pPr>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PREFEITO MUNICIPAL DE PIRAJUÍ</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sz w:val="28"/>
          <w:szCs w:val="28"/>
        </w:rPr>
        <w:br w:type="page"/>
      </w:r>
      <w:r w:rsidRPr="00FF1E76">
        <w:rPr>
          <w:rFonts w:ascii="Book Antiqua" w:hAnsi="Book Antiqua" w:cs="Consolas"/>
          <w:b/>
          <w:bCs/>
          <w:sz w:val="28"/>
          <w:szCs w:val="28"/>
        </w:rPr>
        <w:lastRenderedPageBreak/>
        <w:t xml:space="preserve">ANEXO I – </w:t>
      </w:r>
      <w:r w:rsidRPr="00FF1E76">
        <w:rPr>
          <w:rFonts w:ascii="Book Antiqua" w:hAnsi="Book Antiqua" w:cs="Consolas"/>
          <w:b/>
          <w:sz w:val="28"/>
          <w:szCs w:val="28"/>
        </w:rPr>
        <w:t>TERMO DE REFERÊNCIA</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 xml:space="preserve">CONVITE Nº </w:t>
      </w:r>
      <w:r w:rsidR="00CB2C66">
        <w:rPr>
          <w:rFonts w:ascii="Book Antiqua" w:hAnsi="Book Antiqua" w:cs="Consolas"/>
          <w:b/>
          <w:sz w:val="28"/>
          <w:szCs w:val="28"/>
        </w:rPr>
        <w:t>00</w:t>
      </w:r>
      <w:r w:rsidR="00AF5ED0">
        <w:rPr>
          <w:rFonts w:ascii="Book Antiqua" w:hAnsi="Book Antiqua" w:cs="Consolas"/>
          <w:b/>
          <w:sz w:val="28"/>
          <w:szCs w:val="28"/>
        </w:rPr>
        <w:t>6</w:t>
      </w:r>
      <w:r w:rsidR="00CB2C66">
        <w:rPr>
          <w:rFonts w:ascii="Book Antiqua" w:hAnsi="Book Antiqua" w:cs="Consolas"/>
          <w:b/>
          <w:sz w:val="28"/>
          <w:szCs w:val="28"/>
        </w:rPr>
        <w:t>/2019</w:t>
      </w:r>
    </w:p>
    <w:p w:rsidR="001B2421" w:rsidRPr="00FF1E76" w:rsidRDefault="001B2421"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1B2421" w:rsidRPr="00FF1E76" w:rsidRDefault="00FD7FEC" w:rsidP="001A4AC6">
      <w:pPr>
        <w:widowControl w:val="0"/>
        <w:shd w:val="clear" w:color="auto" w:fill="DDD9C3" w:themeFill="background2" w:themeFillShade="E6"/>
        <w:tabs>
          <w:tab w:val="left" w:pos="-1701"/>
        </w:tabs>
        <w:spacing w:after="0" w:line="240" w:lineRule="auto"/>
        <w:contextualSpacing/>
        <w:jc w:val="both"/>
        <w:rPr>
          <w:rFonts w:ascii="Book Antiqua" w:eastAsia="MS Mincho" w:hAnsi="Book Antiqua" w:cs="Consolas"/>
          <w:b/>
          <w:bCs/>
          <w:sz w:val="28"/>
          <w:szCs w:val="28"/>
        </w:rPr>
      </w:pPr>
      <w:r w:rsidRPr="00FF1E76">
        <w:rPr>
          <w:rFonts w:ascii="Book Antiqua" w:eastAsia="MS Mincho" w:hAnsi="Book Antiqua" w:cs="Consolas"/>
          <w:b/>
          <w:bCs/>
          <w:sz w:val="28"/>
          <w:szCs w:val="28"/>
        </w:rPr>
        <w:t>1 – OBJETO</w:t>
      </w:r>
    </w:p>
    <w:p w:rsidR="001B2421" w:rsidRPr="00FF1E76" w:rsidRDefault="001B2421" w:rsidP="001A4AC6">
      <w:pPr>
        <w:widowControl w:val="0"/>
        <w:tabs>
          <w:tab w:val="left" w:pos="-1701"/>
        </w:tabs>
        <w:spacing w:after="0" w:line="240" w:lineRule="auto"/>
        <w:contextualSpacing/>
        <w:jc w:val="both"/>
        <w:rPr>
          <w:rFonts w:ascii="Book Antiqua" w:eastAsia="MS Mincho" w:hAnsi="Book Antiqua" w:cs="Consolas"/>
          <w:b/>
          <w:bCs/>
          <w:sz w:val="28"/>
          <w:szCs w:val="28"/>
        </w:rPr>
      </w:pPr>
    </w:p>
    <w:p w:rsidR="001B2421" w:rsidRPr="00FF1E76" w:rsidRDefault="00BF099E" w:rsidP="001A4AC6">
      <w:pPr>
        <w:widowControl w:val="0"/>
        <w:tabs>
          <w:tab w:val="left" w:pos="-1701"/>
        </w:tabs>
        <w:spacing w:after="0" w:line="240" w:lineRule="auto"/>
        <w:contextualSpacing/>
        <w:jc w:val="both"/>
        <w:rPr>
          <w:rFonts w:ascii="Book Antiqua" w:hAnsi="Book Antiqua" w:cs="Consolas"/>
          <w:sz w:val="28"/>
          <w:szCs w:val="28"/>
        </w:rPr>
      </w:pPr>
      <w:r>
        <w:rPr>
          <w:rFonts w:ascii="Book Antiqua" w:hAnsi="Book Antiqua" w:cs="Consolas"/>
          <w:b/>
          <w:sz w:val="28"/>
          <w:szCs w:val="28"/>
        </w:rPr>
        <w:t>1</w:t>
      </w:r>
      <w:r w:rsidRPr="00230600">
        <w:rPr>
          <w:rFonts w:ascii="Book Antiqua" w:hAnsi="Book Antiqua" w:cs="Consolas"/>
          <w:b/>
          <w:sz w:val="28"/>
          <w:szCs w:val="28"/>
        </w:rPr>
        <w:t xml:space="preserve">.1 – </w:t>
      </w:r>
      <w:r w:rsidR="00E165DF" w:rsidRPr="004B2413">
        <w:rPr>
          <w:rFonts w:ascii="Book Antiqua" w:hAnsi="Book Antiqua" w:cs="Consolas"/>
          <w:bCs/>
          <w:sz w:val="28"/>
          <w:szCs w:val="28"/>
        </w:rPr>
        <w:t>A presente licitação tem por objeto, a</w:t>
      </w:r>
      <w:r w:rsidR="00E165DF" w:rsidRPr="004B2413">
        <w:rPr>
          <w:rFonts w:ascii="Book Antiqua" w:hAnsi="Book Antiqua" w:cs="Consolas"/>
          <w:sz w:val="28"/>
          <w:szCs w:val="28"/>
        </w:rPr>
        <w:t xml:space="preserve"> </w:t>
      </w:r>
      <w:r w:rsidR="00E165DF" w:rsidRPr="004B2413">
        <w:rPr>
          <w:rFonts w:ascii="Book Antiqua" w:hAnsi="Book Antiqua" w:cs="Consolas"/>
          <w:bCs/>
          <w:sz w:val="28"/>
          <w:szCs w:val="28"/>
        </w:rPr>
        <w:t xml:space="preserve">contratação de empresa especializada, </w:t>
      </w:r>
      <w:r w:rsidR="00E165DF" w:rsidRPr="004B2413">
        <w:rPr>
          <w:rFonts w:ascii="Book Antiqua" w:hAnsi="Book Antiqua" w:cs="Consolas"/>
          <w:sz w:val="28"/>
          <w:szCs w:val="28"/>
        </w:rPr>
        <w:t xml:space="preserve">sob o regime de empreitada por preço global, para a </w:t>
      </w:r>
      <w:r w:rsidR="00E165DF" w:rsidRPr="004B2413">
        <w:rPr>
          <w:rFonts w:ascii="Book Antiqua" w:hAnsi="Book Antiqua" w:cs="Consolas"/>
          <w:bCs/>
          <w:sz w:val="28"/>
          <w:szCs w:val="28"/>
        </w:rPr>
        <w:t>realização do 3</w:t>
      </w:r>
      <w:r w:rsidR="00E165DF" w:rsidRPr="004B2413">
        <w:rPr>
          <w:rFonts w:ascii="Book Antiqua" w:hAnsi="Book Antiqua" w:cs="Consolas"/>
          <w:sz w:val="28"/>
          <w:szCs w:val="28"/>
        </w:rPr>
        <w:t xml:space="preserve">º Pirajuí Rodeio </w:t>
      </w:r>
      <w:proofErr w:type="spellStart"/>
      <w:r w:rsidR="00E165DF" w:rsidRPr="004B2413">
        <w:rPr>
          <w:rFonts w:ascii="Book Antiqua" w:hAnsi="Book Antiqua" w:cs="Consolas"/>
          <w:sz w:val="28"/>
          <w:szCs w:val="28"/>
        </w:rPr>
        <w:t>Fest</w:t>
      </w:r>
      <w:proofErr w:type="spellEnd"/>
      <w:r w:rsidR="00E165DF" w:rsidRPr="004B2413">
        <w:rPr>
          <w:rFonts w:ascii="Book Antiqua" w:hAnsi="Book Antiqua" w:cs="Consolas"/>
          <w:sz w:val="28"/>
          <w:szCs w:val="28"/>
        </w:rPr>
        <w:t xml:space="preserve">, nos dias </w:t>
      </w:r>
      <w:r w:rsidR="00E165DF">
        <w:rPr>
          <w:rFonts w:ascii="Book Antiqua" w:hAnsi="Book Antiqua" w:cs="Consolas"/>
          <w:sz w:val="28"/>
          <w:szCs w:val="28"/>
        </w:rPr>
        <w:t xml:space="preserve">07, 08, 09 e 10 de novembro </w:t>
      </w:r>
      <w:r w:rsidR="00E165DF" w:rsidRPr="004B2413">
        <w:rPr>
          <w:rFonts w:ascii="Book Antiqua" w:hAnsi="Book Antiqua" w:cs="Consolas"/>
          <w:sz w:val="28"/>
          <w:szCs w:val="28"/>
        </w:rPr>
        <w:t>de 2019</w:t>
      </w:r>
      <w:r w:rsidR="00E165DF" w:rsidRPr="004B2413">
        <w:rPr>
          <w:rStyle w:val="Forte"/>
          <w:rFonts w:ascii="Book Antiqua" w:hAnsi="Book Antiqua" w:cs="Consolas"/>
          <w:b w:val="0"/>
          <w:sz w:val="28"/>
          <w:szCs w:val="28"/>
        </w:rPr>
        <w:t xml:space="preserve">, no </w:t>
      </w:r>
      <w:r w:rsidR="00E165DF">
        <w:rPr>
          <w:rFonts w:ascii="Book Antiqua" w:eastAsia="Times New Roman" w:hAnsi="Book Antiqua" w:cs="Consolas"/>
          <w:sz w:val="28"/>
          <w:szCs w:val="28"/>
          <w:lang w:eastAsia="pt-BR"/>
        </w:rPr>
        <w:t>Ginásio d</w:t>
      </w:r>
      <w:r w:rsidR="00E165DF" w:rsidRPr="00E165DF">
        <w:rPr>
          <w:rFonts w:ascii="Book Antiqua" w:eastAsia="Times New Roman" w:hAnsi="Book Antiqua" w:cs="Consolas"/>
          <w:sz w:val="28"/>
          <w:szCs w:val="28"/>
          <w:lang w:eastAsia="pt-BR"/>
        </w:rPr>
        <w:t xml:space="preserve">e Esportes “Satílio </w:t>
      </w:r>
      <w:r w:rsidR="00E165DF">
        <w:rPr>
          <w:rFonts w:ascii="Book Antiqua" w:eastAsia="Times New Roman" w:hAnsi="Book Antiqua" w:cs="Consolas"/>
          <w:sz w:val="28"/>
          <w:szCs w:val="28"/>
          <w:lang w:eastAsia="pt-BR"/>
        </w:rPr>
        <w:t>d</w:t>
      </w:r>
      <w:r w:rsidR="00E165DF" w:rsidRPr="00E165DF">
        <w:rPr>
          <w:rFonts w:ascii="Book Antiqua" w:eastAsia="Times New Roman" w:hAnsi="Book Antiqua" w:cs="Consolas"/>
          <w:sz w:val="28"/>
          <w:szCs w:val="28"/>
          <w:lang w:eastAsia="pt-BR"/>
        </w:rPr>
        <w:t>e Lima”</w:t>
      </w:r>
      <w:r w:rsidR="00E165DF" w:rsidRPr="004B2413">
        <w:rPr>
          <w:rStyle w:val="Forte"/>
          <w:rFonts w:ascii="Book Antiqua" w:hAnsi="Book Antiqua" w:cs="Consolas"/>
          <w:b w:val="0"/>
          <w:sz w:val="28"/>
          <w:szCs w:val="28"/>
        </w:rPr>
        <w:t xml:space="preserve">, </w:t>
      </w:r>
      <w:r w:rsidR="00E165DF" w:rsidRPr="004B2413">
        <w:rPr>
          <w:rStyle w:val="Forte"/>
          <w:rFonts w:ascii="Book Antiqua" w:hAnsi="Book Antiqua"/>
          <w:b w:val="0"/>
          <w:sz w:val="28"/>
          <w:szCs w:val="28"/>
        </w:rPr>
        <w:t>localizado na Avenida</w:t>
      </w:r>
      <w:r w:rsidR="00E165DF" w:rsidRPr="004B2413">
        <w:rPr>
          <w:rFonts w:ascii="Book Antiqua" w:hAnsi="Book Antiqua" w:cs="Arial"/>
          <w:b/>
          <w:bCs/>
          <w:sz w:val="28"/>
          <w:szCs w:val="28"/>
        </w:rPr>
        <w:t xml:space="preserve"> </w:t>
      </w:r>
      <w:r w:rsidR="00E165DF" w:rsidRPr="004B2413">
        <w:rPr>
          <w:rFonts w:ascii="Book Antiqua" w:hAnsi="Book Antiqua" w:cs="Arial"/>
          <w:bCs/>
          <w:sz w:val="28"/>
          <w:szCs w:val="28"/>
        </w:rPr>
        <w:t xml:space="preserve">Afonso Pena s/nº – </w:t>
      </w:r>
      <w:r w:rsidR="00E165DF">
        <w:rPr>
          <w:rFonts w:ascii="Book Antiqua" w:hAnsi="Book Antiqua" w:cs="Arial"/>
          <w:bCs/>
          <w:sz w:val="28"/>
          <w:szCs w:val="28"/>
        </w:rPr>
        <w:t xml:space="preserve">Bairro </w:t>
      </w:r>
      <w:r w:rsidR="00E165DF" w:rsidRPr="004B2413">
        <w:rPr>
          <w:rFonts w:ascii="Book Antiqua" w:hAnsi="Book Antiqua" w:cs="Arial"/>
          <w:bCs/>
          <w:sz w:val="28"/>
          <w:szCs w:val="28"/>
        </w:rPr>
        <w:t>Vila Ortiz – Pirajuí – SP</w:t>
      </w:r>
      <w:r w:rsidR="00E165DF" w:rsidRPr="004B2413">
        <w:rPr>
          <w:rFonts w:ascii="Book Antiqua" w:hAnsi="Book Antiqua" w:cs="Consolas"/>
          <w:bCs/>
          <w:sz w:val="28"/>
          <w:szCs w:val="28"/>
        </w:rPr>
        <w:t>,</w:t>
      </w:r>
      <w:r w:rsidR="00E165DF" w:rsidRPr="004B2413">
        <w:rPr>
          <w:rFonts w:ascii="Book Antiqua" w:hAnsi="Book Antiqua" w:cs="Consolas"/>
          <w:b/>
          <w:bCs/>
          <w:sz w:val="28"/>
          <w:szCs w:val="28"/>
        </w:rPr>
        <w:t xml:space="preserve"> </w:t>
      </w:r>
      <w:r w:rsidR="00E165DF" w:rsidRPr="004B2413">
        <w:rPr>
          <w:rFonts w:ascii="Book Antiqua" w:hAnsi="Book Antiqua" w:cs="Consolas"/>
          <w:sz w:val="28"/>
          <w:szCs w:val="28"/>
        </w:rPr>
        <w:t xml:space="preserve">conforme especificações constantes do </w:t>
      </w:r>
      <w:r w:rsidR="00E165DF" w:rsidRPr="004B2413">
        <w:rPr>
          <w:rFonts w:ascii="Book Antiqua" w:hAnsi="Book Antiqua" w:cs="Consolas"/>
          <w:b/>
          <w:sz w:val="28"/>
          <w:szCs w:val="28"/>
        </w:rPr>
        <w:t>Anexo I – Termo de Referência</w:t>
      </w:r>
      <w:r w:rsidR="00221500" w:rsidRPr="00FF1E76">
        <w:rPr>
          <w:rFonts w:ascii="Book Antiqua" w:hAnsi="Book Antiqua" w:cs="Consolas"/>
          <w:sz w:val="28"/>
          <w:szCs w:val="28"/>
        </w:rPr>
        <w:t>.</w:t>
      </w:r>
    </w:p>
    <w:p w:rsidR="001B2421" w:rsidRPr="00FF1E76" w:rsidRDefault="001B2421" w:rsidP="001A4AC6">
      <w:pPr>
        <w:widowControl w:val="0"/>
        <w:tabs>
          <w:tab w:val="left" w:pos="-1701"/>
        </w:tabs>
        <w:spacing w:after="0" w:line="240" w:lineRule="auto"/>
        <w:contextualSpacing/>
        <w:jc w:val="both"/>
        <w:rPr>
          <w:rFonts w:ascii="Book Antiqua" w:hAnsi="Book Antiqua" w:cs="Consolas"/>
          <w:b/>
          <w:bCs/>
          <w:sz w:val="28"/>
          <w:szCs w:val="28"/>
        </w:rPr>
      </w:pPr>
    </w:p>
    <w:p w:rsidR="00182AE8" w:rsidRPr="00230600" w:rsidRDefault="00182AE8" w:rsidP="001A4AC6">
      <w:pPr>
        <w:keepNext/>
        <w:shd w:val="clear" w:color="auto" w:fill="DDD9C3" w:themeFill="background2" w:themeFillShade="E6"/>
        <w:tabs>
          <w:tab w:val="left" w:pos="567"/>
        </w:tabs>
        <w:spacing w:after="0" w:line="240" w:lineRule="auto"/>
        <w:contextualSpacing/>
        <w:jc w:val="both"/>
        <w:outlineLvl w:val="1"/>
        <w:rPr>
          <w:rFonts w:ascii="Book Antiqua" w:hAnsi="Book Antiqua" w:cs="Segoe UI"/>
          <w:b/>
          <w:sz w:val="28"/>
          <w:szCs w:val="28"/>
        </w:rPr>
      </w:pPr>
      <w:r>
        <w:rPr>
          <w:rFonts w:ascii="Book Antiqua" w:hAnsi="Book Antiqua" w:cs="Segoe UI"/>
          <w:b/>
          <w:sz w:val="28"/>
          <w:szCs w:val="28"/>
        </w:rPr>
        <w:t>2</w:t>
      </w:r>
      <w:r w:rsidRPr="00230600">
        <w:rPr>
          <w:rFonts w:ascii="Book Antiqua" w:hAnsi="Book Antiqua" w:cs="Segoe UI"/>
          <w:b/>
          <w:sz w:val="28"/>
          <w:szCs w:val="28"/>
        </w:rPr>
        <w:t xml:space="preserve"> – OBRIGAÇÕES E </w:t>
      </w:r>
      <w:r w:rsidR="009C73CC">
        <w:rPr>
          <w:rFonts w:ascii="Book Antiqua" w:hAnsi="Book Antiqua" w:cs="Segoe UI"/>
          <w:b/>
          <w:sz w:val="28"/>
          <w:szCs w:val="28"/>
        </w:rPr>
        <w:t>RESPONSABILIDADES DA CONTRATADA</w:t>
      </w:r>
    </w:p>
    <w:p w:rsidR="00182AE8" w:rsidRPr="00230600" w:rsidRDefault="00182AE8" w:rsidP="001A4AC6">
      <w:pPr>
        <w:spacing w:after="0" w:line="240" w:lineRule="auto"/>
        <w:contextualSpacing/>
        <w:jc w:val="both"/>
        <w:rPr>
          <w:rFonts w:ascii="Book Antiqua" w:hAnsi="Book Antiqua" w:cs="Consolas"/>
          <w:b/>
          <w:sz w:val="28"/>
          <w:szCs w:val="28"/>
        </w:rPr>
      </w:pPr>
    </w:p>
    <w:p w:rsidR="00182AE8" w:rsidRPr="00230600" w:rsidRDefault="00182AE8"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Pr="00230600">
        <w:rPr>
          <w:rFonts w:ascii="Book Antiqua" w:hAnsi="Book Antiqua" w:cs="Consolas"/>
          <w:b/>
          <w:sz w:val="28"/>
          <w:szCs w:val="28"/>
        </w:rPr>
        <w:t xml:space="preserve">.1 – </w:t>
      </w:r>
      <w:r w:rsidRPr="00230600">
        <w:rPr>
          <w:rFonts w:ascii="Book Antiqua" w:hAnsi="Book Antiqua"/>
          <w:sz w:val="28"/>
          <w:szCs w:val="28"/>
        </w:rPr>
        <w:t xml:space="preserve">Executar fielmente o ajustado, prestando os serviços descritos nos itens deste Termo de Referência, de acordo com o Edital e a proposta apresentada na licitação, estipulados neste instrumento, em perfeitas condições de uso para o fim a que se destinam. </w:t>
      </w:r>
    </w:p>
    <w:p w:rsidR="00182AE8" w:rsidRDefault="00182AE8" w:rsidP="001A4AC6">
      <w:pPr>
        <w:spacing w:after="0" w:line="240" w:lineRule="auto"/>
        <w:contextualSpacing/>
        <w:jc w:val="both"/>
        <w:rPr>
          <w:rFonts w:ascii="Book Antiqua" w:hAnsi="Book Antiqua" w:cs="Consolas"/>
          <w:b/>
          <w:sz w:val="28"/>
          <w:szCs w:val="28"/>
        </w:rPr>
      </w:pPr>
    </w:p>
    <w:p w:rsidR="00182AE8" w:rsidRPr="00230600" w:rsidRDefault="00182AE8"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Pr="00230600">
        <w:rPr>
          <w:rFonts w:ascii="Book Antiqua" w:hAnsi="Book Antiqua" w:cs="Consolas"/>
          <w:b/>
          <w:sz w:val="28"/>
          <w:szCs w:val="28"/>
        </w:rPr>
        <w:t xml:space="preserve">.2 – </w:t>
      </w:r>
      <w:r>
        <w:rPr>
          <w:rFonts w:ascii="Book Antiqua" w:hAnsi="Book Antiqua"/>
          <w:sz w:val="28"/>
          <w:szCs w:val="28"/>
        </w:rPr>
        <w:t>Prestar ao Município de Pirajuí</w:t>
      </w:r>
      <w:r w:rsidRPr="00230600">
        <w:rPr>
          <w:rFonts w:ascii="Book Antiqua" w:hAnsi="Book Antiqua"/>
          <w:sz w:val="28"/>
          <w:szCs w:val="28"/>
        </w:rPr>
        <w:t xml:space="preserve">, sempre que necessário, esclarecimentos sobre os serviços prestados, fornecendo toda e qualquer orientação necessária para a perfeita utilização dos mesmos.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 xml:space="preserve">.3 – </w:t>
      </w:r>
      <w:r w:rsidR="00182AE8" w:rsidRPr="00230600">
        <w:rPr>
          <w:rFonts w:ascii="Book Antiqua" w:hAnsi="Book Antiqua"/>
          <w:sz w:val="28"/>
          <w:szCs w:val="28"/>
        </w:rPr>
        <w:t xml:space="preserve">Manter-se durante toda a execução do contrato, em compatibilidade com as obrigações assumidas, todas as condições de habilitação e qualificação exigidas na licitação.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 xml:space="preserve">.4 – </w:t>
      </w:r>
      <w:r w:rsidR="00182AE8" w:rsidRPr="00230600">
        <w:rPr>
          <w:rFonts w:ascii="Book Antiqua" w:hAnsi="Book Antiqua"/>
          <w:sz w:val="28"/>
          <w:szCs w:val="28"/>
        </w:rPr>
        <w:t xml:space="preserve">Responsabilizar-se única e exclusivamente, pelo pagamento de todos os encargos e demais despesas decorrentes da execução do objeto da presente contratação, tais como impostos, taxas, contribuições fiscais, previdenciárias, trabalhistas, de FGTS; enfim, por todas as obrigações e responsabilidades, por mais especiais que sejam e mesmo que não expressas na presente contratação, inclusive as despesas decorrentes de alimentação, </w:t>
      </w:r>
      <w:r w:rsidR="00182AE8" w:rsidRPr="00230600">
        <w:rPr>
          <w:rFonts w:ascii="Book Antiqua" w:hAnsi="Book Antiqua" w:cs="Consolas"/>
          <w:sz w:val="28"/>
          <w:szCs w:val="28"/>
        </w:rPr>
        <w:t>estadia</w:t>
      </w:r>
      <w:r w:rsidR="00182AE8" w:rsidRPr="00230600">
        <w:rPr>
          <w:rFonts w:ascii="Book Antiqua" w:hAnsi="Book Antiqua"/>
          <w:sz w:val="28"/>
          <w:szCs w:val="28"/>
        </w:rPr>
        <w:t xml:space="preserve">, transporte, assistência médica e de pronto socorro que forem devidas a sua equipe. </w:t>
      </w:r>
    </w:p>
    <w:p w:rsidR="00182AE8" w:rsidRPr="00230600" w:rsidRDefault="00182AE8" w:rsidP="001A4AC6">
      <w:pPr>
        <w:spacing w:after="0" w:line="240" w:lineRule="auto"/>
        <w:contextualSpacing/>
        <w:jc w:val="both"/>
        <w:rPr>
          <w:rFonts w:ascii="Book Antiqua" w:hAnsi="Book Antiqua"/>
          <w:sz w:val="28"/>
          <w:szCs w:val="28"/>
        </w:rPr>
      </w:pPr>
    </w:p>
    <w:p w:rsidR="00182AE8"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 xml:space="preserve">.5 – </w:t>
      </w:r>
      <w:r w:rsidR="00182AE8" w:rsidRPr="00230600">
        <w:rPr>
          <w:rFonts w:ascii="Book Antiqua" w:hAnsi="Book Antiqua"/>
          <w:sz w:val="28"/>
          <w:szCs w:val="28"/>
        </w:rPr>
        <w:t xml:space="preserve">Reparar, corrigir, remover, reconstruir ou substituir, às suas expensas, no total ou parte, o objeto do Contrato, em que se verifiquem vícios, defeitos ou incorreções resultantes da execução ou de materiais e mão-de-obra empregada na montagem e durante o transcorrer </w:t>
      </w:r>
      <w:r w:rsidR="00182AE8" w:rsidRPr="00230600">
        <w:rPr>
          <w:rFonts w:ascii="Book Antiqua" w:hAnsi="Book Antiqua" w:cs="Consolas"/>
          <w:bCs/>
          <w:sz w:val="28"/>
          <w:szCs w:val="28"/>
        </w:rPr>
        <w:t xml:space="preserve">do </w:t>
      </w:r>
      <w:r w:rsidR="00182AE8" w:rsidRPr="004B2413">
        <w:rPr>
          <w:rFonts w:ascii="Book Antiqua" w:hAnsi="Book Antiqua" w:cs="Consolas"/>
          <w:bCs/>
          <w:sz w:val="28"/>
          <w:szCs w:val="28"/>
        </w:rPr>
        <w:t>3</w:t>
      </w:r>
      <w:r w:rsidR="00182AE8" w:rsidRPr="004B2413">
        <w:rPr>
          <w:rFonts w:ascii="Book Antiqua" w:hAnsi="Book Antiqua" w:cs="Consolas"/>
          <w:sz w:val="28"/>
          <w:szCs w:val="28"/>
        </w:rPr>
        <w:t xml:space="preserve">º Pirajuí Rodeio </w:t>
      </w:r>
      <w:proofErr w:type="spellStart"/>
      <w:r w:rsidR="00182AE8" w:rsidRPr="004B2413">
        <w:rPr>
          <w:rFonts w:ascii="Book Antiqua" w:hAnsi="Book Antiqua" w:cs="Consolas"/>
          <w:sz w:val="28"/>
          <w:szCs w:val="28"/>
        </w:rPr>
        <w:t>Fest</w:t>
      </w:r>
      <w:proofErr w:type="spellEnd"/>
      <w:r w:rsidR="00182AE8" w:rsidRPr="00230600">
        <w:rPr>
          <w:rFonts w:ascii="Book Antiqua" w:hAnsi="Book Antiqua"/>
          <w:sz w:val="28"/>
          <w:szCs w:val="28"/>
        </w:rPr>
        <w:t xml:space="preserve">. </w:t>
      </w: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lastRenderedPageBreak/>
        <w:t>2</w:t>
      </w:r>
      <w:r w:rsidR="00182AE8" w:rsidRPr="00230600">
        <w:rPr>
          <w:rFonts w:ascii="Book Antiqua" w:hAnsi="Book Antiqua" w:cs="Consolas"/>
          <w:b/>
          <w:sz w:val="28"/>
          <w:szCs w:val="28"/>
        </w:rPr>
        <w:t xml:space="preserve">.6 – </w:t>
      </w:r>
      <w:r w:rsidR="00182AE8" w:rsidRPr="00230600">
        <w:rPr>
          <w:rFonts w:ascii="Book Antiqua" w:hAnsi="Book Antiqua"/>
          <w:sz w:val="28"/>
          <w:szCs w:val="28"/>
        </w:rPr>
        <w:t xml:space="preserve">A </w:t>
      </w:r>
      <w:r w:rsidR="00182AE8" w:rsidRPr="00332B2E">
        <w:rPr>
          <w:rFonts w:ascii="Book Antiqua" w:hAnsi="Book Antiqua"/>
          <w:b/>
          <w:sz w:val="28"/>
          <w:szCs w:val="28"/>
        </w:rPr>
        <w:t>CONTRATADA</w:t>
      </w:r>
      <w:r w:rsidR="00182AE8" w:rsidRPr="00230600">
        <w:rPr>
          <w:rFonts w:ascii="Book Antiqua" w:hAnsi="Book Antiqua"/>
          <w:sz w:val="28"/>
          <w:szCs w:val="28"/>
        </w:rPr>
        <w:t xml:space="preserve"> fornecerá toda a supervisão, direção técnica e administrativa e mão-de-obra qualificada necessárias à execução dos serviços contratados, bem como também, todos os materiais e equipamentos ofertados em sua proposta comercial.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 xml:space="preserve">.7 – </w:t>
      </w:r>
      <w:r w:rsidR="00182AE8" w:rsidRPr="00230600">
        <w:rPr>
          <w:rFonts w:ascii="Book Antiqua" w:hAnsi="Book Antiqua"/>
          <w:sz w:val="28"/>
          <w:szCs w:val="28"/>
        </w:rPr>
        <w:t xml:space="preserve">A </w:t>
      </w:r>
      <w:r w:rsidR="00182AE8" w:rsidRPr="00332B2E">
        <w:rPr>
          <w:rFonts w:ascii="Book Antiqua" w:hAnsi="Book Antiqua"/>
          <w:b/>
          <w:sz w:val="28"/>
          <w:szCs w:val="28"/>
        </w:rPr>
        <w:t>CONTRATADA</w:t>
      </w:r>
      <w:r w:rsidR="00182AE8" w:rsidRPr="00230600">
        <w:rPr>
          <w:rFonts w:ascii="Book Antiqua" w:hAnsi="Book Antiqua"/>
          <w:sz w:val="28"/>
          <w:szCs w:val="28"/>
        </w:rPr>
        <w:t xml:space="preserve"> facilitará, por todos os meios ao seu alcance, a ampla ação da fiscalização da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provendo o fácil acesso aos serviços em execução e atendendo prontamente as observações, exigências, recomendações técnicas e administrativas por ela apresentadas.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 xml:space="preserve">.8 – </w:t>
      </w:r>
      <w:r w:rsidR="00182AE8" w:rsidRPr="00230600">
        <w:rPr>
          <w:rFonts w:ascii="Book Antiqua" w:hAnsi="Book Antiqua"/>
          <w:sz w:val="28"/>
          <w:szCs w:val="28"/>
        </w:rPr>
        <w:t xml:space="preserve">A </w:t>
      </w:r>
      <w:r w:rsidR="00182AE8" w:rsidRPr="00332B2E">
        <w:rPr>
          <w:rFonts w:ascii="Book Antiqua" w:hAnsi="Book Antiqua"/>
          <w:b/>
          <w:sz w:val="28"/>
          <w:szCs w:val="28"/>
        </w:rPr>
        <w:t>CONTRATADA</w:t>
      </w:r>
      <w:r w:rsidR="00182AE8" w:rsidRPr="00230600">
        <w:rPr>
          <w:rFonts w:ascii="Book Antiqua" w:hAnsi="Book Antiqua"/>
          <w:sz w:val="28"/>
          <w:szCs w:val="28"/>
        </w:rPr>
        <w:t xml:space="preserve"> providenciará a retirada imediata de qualquer trabalhador seu, cuja permanência seja considerada inconveniente para a adequada prestação dos serviços. </w:t>
      </w:r>
    </w:p>
    <w:p w:rsidR="00182AE8" w:rsidRDefault="00182AE8" w:rsidP="001A4AC6">
      <w:pPr>
        <w:spacing w:after="0" w:line="240" w:lineRule="auto"/>
        <w:contextualSpacing/>
        <w:jc w:val="both"/>
        <w:rPr>
          <w:rFonts w:ascii="Book Antiqua" w:hAnsi="Book Antiqua" w:cs="Consolas"/>
          <w:b/>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w:t>
      </w:r>
      <w:r w:rsidR="00332B2E">
        <w:rPr>
          <w:rFonts w:ascii="Book Antiqua" w:hAnsi="Book Antiqua" w:cs="Consolas"/>
          <w:b/>
          <w:sz w:val="28"/>
          <w:szCs w:val="28"/>
        </w:rPr>
        <w:t>9</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A </w:t>
      </w:r>
      <w:r w:rsidR="00182AE8" w:rsidRPr="00332B2E">
        <w:rPr>
          <w:rFonts w:ascii="Book Antiqua" w:hAnsi="Book Antiqua"/>
          <w:b/>
          <w:sz w:val="28"/>
          <w:szCs w:val="28"/>
        </w:rPr>
        <w:t>CONTRATADA</w:t>
      </w:r>
      <w:r w:rsidR="00182AE8" w:rsidRPr="00230600">
        <w:rPr>
          <w:rFonts w:ascii="Book Antiqua" w:hAnsi="Book Antiqua"/>
          <w:sz w:val="28"/>
          <w:szCs w:val="28"/>
        </w:rPr>
        <w:t xml:space="preserve"> deverá também se responsabilizar por seguro contra incêndio, roubo, furto e acidentes que porventura possam ocorrer com equipe, equipamentos e terceiros, em sinistros decorrentes da execução do objeto do contrato, inclusive seguro de responsabilidade civil e danos a terceiros, isentando 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de qualquer indenização ou ressarcimento.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0</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A </w:t>
      </w:r>
      <w:r w:rsidR="00182AE8" w:rsidRPr="00332B2E">
        <w:rPr>
          <w:rFonts w:ascii="Book Antiqua" w:hAnsi="Book Antiqua"/>
          <w:b/>
          <w:sz w:val="28"/>
          <w:szCs w:val="28"/>
        </w:rPr>
        <w:t>CONTRATADA</w:t>
      </w:r>
      <w:r w:rsidR="00182AE8" w:rsidRPr="00230600">
        <w:rPr>
          <w:rFonts w:ascii="Book Antiqua" w:hAnsi="Book Antiqua"/>
          <w:sz w:val="28"/>
          <w:szCs w:val="28"/>
        </w:rPr>
        <w:t xml:space="preserve"> é responsável pelos danos causados à </w:t>
      </w:r>
      <w:r w:rsidR="00182AE8" w:rsidRPr="00332B2E">
        <w:rPr>
          <w:rFonts w:ascii="Book Antiqua" w:hAnsi="Book Antiqua"/>
          <w:b/>
          <w:sz w:val="28"/>
          <w:szCs w:val="28"/>
        </w:rPr>
        <w:t>CONTRATANTE</w:t>
      </w:r>
      <w:r w:rsidR="00182AE8" w:rsidRPr="00230600">
        <w:rPr>
          <w:rFonts w:ascii="Book Antiqua" w:hAnsi="Book Antiqua"/>
          <w:sz w:val="28"/>
          <w:szCs w:val="28"/>
        </w:rPr>
        <w:t xml:space="preserve"> ou a terceiros, decorrentes de sua culpa ou dolo na execução do Contrato.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1</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O descumprimento das normas trabalhistas, de FGTS e previdenciárias pertinentes aos contratos de trabalho envolvidos na prestação dos serviços a que se relaciona a presente contratação, poderá dar ensejo à retenção dos valores devidos à </w:t>
      </w:r>
      <w:r w:rsidR="00182AE8" w:rsidRPr="00332B2E">
        <w:rPr>
          <w:rFonts w:ascii="Book Antiqua" w:hAnsi="Book Antiqua"/>
          <w:b/>
          <w:sz w:val="28"/>
          <w:szCs w:val="28"/>
        </w:rPr>
        <w:t>CONTRATADA</w:t>
      </w:r>
      <w:r w:rsidR="00182AE8" w:rsidRPr="00230600">
        <w:rPr>
          <w:rFonts w:ascii="Book Antiqua" w:hAnsi="Book Antiqua"/>
          <w:sz w:val="28"/>
          <w:szCs w:val="28"/>
        </w:rPr>
        <w:t xml:space="preserve">, inclusive a garantia prestada. </w:t>
      </w:r>
    </w:p>
    <w:p w:rsidR="00182AE8" w:rsidRPr="00230600" w:rsidRDefault="00182AE8" w:rsidP="001A4AC6">
      <w:pPr>
        <w:spacing w:after="0" w:line="240" w:lineRule="auto"/>
        <w:contextualSpacing/>
        <w:jc w:val="both"/>
        <w:rPr>
          <w:rFonts w:ascii="Book Antiqua" w:hAnsi="Book Antiqua" w:cs="Consolas"/>
          <w:b/>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2</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Assumir todas as responsabilidades e tomar as medidas necessárias ao atendimento dos seus trabalhadores acidentados ou com mal súbito, comunicando os acidentes do trabalho ao Instituto Nacional do Seguro Social (INSS), por meio de comunicação de acidentes do trabalho – CAT, imediatamente após a sua ocorrência;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3</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Instruir seus trabalhadores quanto às necessidades de acatar as Normas de Segurança e Medicina do Trabalho, tais como a prevenção de incêndio nas áreas do evento em que 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estiver atuando. </w:t>
      </w:r>
      <w:r w:rsidR="00182AE8" w:rsidRPr="00230600">
        <w:rPr>
          <w:rFonts w:ascii="Book Antiqua" w:hAnsi="Book Antiqua"/>
          <w:sz w:val="28"/>
          <w:szCs w:val="28"/>
        </w:rPr>
        <w:lastRenderedPageBreak/>
        <w:t xml:space="preserve">Cumprir os postulados legais vigentes de âmbito federal, estadual ou municipal e as normas internas de segurança e medicina do trabalho para com os funcionários, bem como pelos atos por eles praticados; </w:t>
      </w:r>
    </w:p>
    <w:p w:rsidR="00182AE8" w:rsidRPr="00230600" w:rsidRDefault="00182AE8" w:rsidP="001A4AC6">
      <w:pPr>
        <w:spacing w:after="0" w:line="240" w:lineRule="auto"/>
        <w:contextualSpacing/>
        <w:jc w:val="both"/>
        <w:rPr>
          <w:rFonts w:ascii="Book Antiqua" w:hAnsi="Book Antiqua" w:cs="Consolas"/>
          <w:b/>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332B2E">
        <w:rPr>
          <w:rFonts w:ascii="Book Antiqua" w:hAnsi="Book Antiqua" w:cs="Consolas"/>
          <w:b/>
          <w:sz w:val="28"/>
          <w:szCs w:val="28"/>
        </w:rPr>
        <w:t>.14</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Respeitar a legislação vigente e observar as boas práticas técnicas e ambientalmente recomendadas, atividades essas da inteira responsabilidade da </w:t>
      </w:r>
      <w:r w:rsidR="00182AE8" w:rsidRPr="00332B2E">
        <w:rPr>
          <w:rFonts w:ascii="Book Antiqua" w:hAnsi="Book Antiqua"/>
          <w:b/>
          <w:sz w:val="28"/>
          <w:szCs w:val="28"/>
        </w:rPr>
        <w:t>CONTRATADA</w:t>
      </w:r>
      <w:r w:rsidR="00182AE8" w:rsidRPr="00230600">
        <w:rPr>
          <w:rFonts w:ascii="Book Antiqua" w:hAnsi="Book Antiqua"/>
          <w:sz w:val="28"/>
          <w:szCs w:val="28"/>
        </w:rPr>
        <w:t xml:space="preserve"> que responderá em seu próprio nome perante os órgãos fiscalizadores;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5</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Executar os trabalhos de forma a garantir os melhores resultados, cabendo à </w:t>
      </w:r>
      <w:r w:rsidR="00182AE8" w:rsidRPr="00332B2E">
        <w:rPr>
          <w:rFonts w:ascii="Book Antiqua" w:hAnsi="Book Antiqua"/>
          <w:b/>
          <w:sz w:val="28"/>
          <w:szCs w:val="28"/>
        </w:rPr>
        <w:t>CONTRATADA</w:t>
      </w:r>
      <w:r w:rsidR="00182AE8" w:rsidRPr="00230600">
        <w:rPr>
          <w:rFonts w:ascii="Book Antiqua" w:hAnsi="Book Antiqua"/>
          <w:sz w:val="28"/>
          <w:szCs w:val="28"/>
        </w:rPr>
        <w:t xml:space="preserve"> responsabilizar-se integralmente pelos serviços contratados, cumprindo evidentemente, as disposições legais que interfiram em sua execução ou quaisquer responsabilidades pelos danos causados diretamente ao </w:t>
      </w:r>
      <w:r w:rsidR="00182AE8" w:rsidRPr="004B2413">
        <w:rPr>
          <w:rFonts w:ascii="Book Antiqua" w:hAnsi="Book Antiqua" w:cs="Consolas"/>
          <w:bCs/>
          <w:sz w:val="28"/>
          <w:szCs w:val="28"/>
        </w:rPr>
        <w:t>3</w:t>
      </w:r>
      <w:r w:rsidR="00182AE8" w:rsidRPr="004B2413">
        <w:rPr>
          <w:rFonts w:ascii="Book Antiqua" w:hAnsi="Book Antiqua" w:cs="Consolas"/>
          <w:sz w:val="28"/>
          <w:szCs w:val="28"/>
        </w:rPr>
        <w:t xml:space="preserve">º Pirajuí Rodeio </w:t>
      </w:r>
      <w:proofErr w:type="spellStart"/>
      <w:r w:rsidR="00182AE8" w:rsidRPr="004B2413">
        <w:rPr>
          <w:rFonts w:ascii="Book Antiqua" w:hAnsi="Book Antiqua" w:cs="Consolas"/>
          <w:sz w:val="28"/>
          <w:szCs w:val="28"/>
        </w:rPr>
        <w:t>Fest</w:t>
      </w:r>
      <w:proofErr w:type="spellEnd"/>
      <w:r w:rsidR="00182AE8" w:rsidRPr="00230600">
        <w:rPr>
          <w:rFonts w:ascii="Book Antiqua" w:hAnsi="Book Antiqua"/>
          <w:sz w:val="28"/>
          <w:szCs w:val="28"/>
        </w:rPr>
        <w:t xml:space="preserve"> e/ou terceiros, decorrentes de culpa ou dolo de execução do contrato;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.1</w:t>
      </w:r>
      <w:r w:rsidR="00332B2E">
        <w:rPr>
          <w:rFonts w:ascii="Book Antiqua" w:hAnsi="Book Antiqua" w:cs="Consolas"/>
          <w:b/>
          <w:sz w:val="28"/>
          <w:szCs w:val="28"/>
        </w:rPr>
        <w:t>6</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Assegurar que todo trabalhador que cometer falta disciplinar ou não </w:t>
      </w:r>
      <w:proofErr w:type="gramStart"/>
      <w:r w:rsidR="00182AE8" w:rsidRPr="00230600">
        <w:rPr>
          <w:rFonts w:ascii="Book Antiqua" w:hAnsi="Book Antiqua"/>
          <w:sz w:val="28"/>
          <w:szCs w:val="28"/>
        </w:rPr>
        <w:t>portar-se</w:t>
      </w:r>
      <w:proofErr w:type="gramEnd"/>
      <w:r w:rsidR="00182AE8" w:rsidRPr="00230600">
        <w:rPr>
          <w:rFonts w:ascii="Book Antiqua" w:hAnsi="Book Antiqua"/>
          <w:sz w:val="28"/>
          <w:szCs w:val="28"/>
        </w:rPr>
        <w:t xml:space="preserve"> condizente com o local de trabalho, não prestará mais nenhum tipo de serviço para 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332B2E">
        <w:rPr>
          <w:rFonts w:ascii="Book Antiqua" w:hAnsi="Book Antiqua" w:cs="Consolas"/>
          <w:b/>
          <w:sz w:val="28"/>
          <w:szCs w:val="28"/>
        </w:rPr>
        <w:t>.17</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Caso 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venha a ser demandada por terceiros que se julguem prejudicados, bem como 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venha a experimentar prejuízo patrimonial em decorrência dos serviços prestados pela </w:t>
      </w:r>
      <w:r w:rsidR="00182AE8" w:rsidRPr="00332B2E">
        <w:rPr>
          <w:rFonts w:ascii="Book Antiqua" w:hAnsi="Book Antiqua"/>
          <w:b/>
          <w:sz w:val="28"/>
          <w:szCs w:val="28"/>
        </w:rPr>
        <w:t>CONTRATADA</w:t>
      </w:r>
      <w:r w:rsidR="00182AE8" w:rsidRPr="00230600">
        <w:rPr>
          <w:rFonts w:ascii="Book Antiqua" w:hAnsi="Book Antiqua"/>
          <w:sz w:val="28"/>
          <w:szCs w:val="28"/>
        </w:rPr>
        <w:t xml:space="preserve">, esta deverá se responsabilizar pelos pagamentos, inclusive mediante retenção de valores pendentes de pagamento, caso existam contratos ainda vigentes ou ainda por outras medidas processuais cabíveis, caso a </w:t>
      </w:r>
      <w:r w:rsidR="00182AE8" w:rsidRPr="00332B2E">
        <w:rPr>
          <w:rFonts w:ascii="Book Antiqua" w:hAnsi="Book Antiqua"/>
          <w:b/>
          <w:sz w:val="28"/>
          <w:szCs w:val="28"/>
        </w:rPr>
        <w:t>CONTRATADA</w:t>
      </w:r>
      <w:r w:rsidR="00182AE8" w:rsidRPr="00230600">
        <w:rPr>
          <w:rFonts w:ascii="Book Antiqua" w:hAnsi="Book Antiqua"/>
          <w:sz w:val="28"/>
          <w:szCs w:val="28"/>
        </w:rPr>
        <w:t xml:space="preserve"> já não preste serviços à </w:t>
      </w:r>
      <w:r w:rsidR="00182AE8" w:rsidRPr="00332B2E">
        <w:rPr>
          <w:rFonts w:ascii="Book Antiqua" w:hAnsi="Book Antiqua"/>
          <w:b/>
          <w:sz w:val="28"/>
          <w:szCs w:val="28"/>
        </w:rPr>
        <w:t>CONTRATANTE</w:t>
      </w:r>
      <w:r w:rsidR="00182AE8" w:rsidRPr="00230600">
        <w:rPr>
          <w:rFonts w:ascii="Book Antiqua" w:hAnsi="Book Antiqua"/>
          <w:sz w:val="28"/>
          <w:szCs w:val="28"/>
        </w:rPr>
        <w:t xml:space="preserve">.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cs="Consolas"/>
          <w:sz w:val="28"/>
          <w:szCs w:val="28"/>
        </w:rPr>
      </w:pPr>
      <w:r>
        <w:rPr>
          <w:rFonts w:ascii="Book Antiqua" w:hAnsi="Book Antiqua" w:cs="Consolas"/>
          <w:b/>
          <w:sz w:val="28"/>
          <w:szCs w:val="28"/>
        </w:rPr>
        <w:t>2</w:t>
      </w:r>
      <w:r w:rsidR="00182AE8" w:rsidRPr="00230600">
        <w:rPr>
          <w:rFonts w:ascii="Book Antiqua" w:hAnsi="Book Antiqua" w:cs="Consolas"/>
          <w:b/>
          <w:sz w:val="28"/>
          <w:szCs w:val="28"/>
        </w:rPr>
        <w:t>.</w:t>
      </w:r>
      <w:r w:rsidR="00332B2E">
        <w:rPr>
          <w:rFonts w:ascii="Book Antiqua" w:hAnsi="Book Antiqua" w:cs="Consolas"/>
          <w:b/>
          <w:sz w:val="28"/>
          <w:szCs w:val="28"/>
        </w:rPr>
        <w:t>18</w:t>
      </w:r>
      <w:r w:rsidR="00182AE8" w:rsidRPr="00230600">
        <w:rPr>
          <w:rFonts w:ascii="Book Antiqua" w:hAnsi="Book Antiqua" w:cs="Consolas"/>
          <w:b/>
          <w:sz w:val="28"/>
          <w:szCs w:val="28"/>
        </w:rPr>
        <w:t xml:space="preserve"> – </w:t>
      </w:r>
      <w:r w:rsidR="00182AE8" w:rsidRPr="00230600">
        <w:rPr>
          <w:rFonts w:ascii="Book Antiqua" w:hAnsi="Book Antiqua" w:cs="Consolas"/>
          <w:sz w:val="28"/>
          <w:szCs w:val="28"/>
        </w:rPr>
        <w:t>Todas as Normas Regulamentadoras de Segurança e Medicina do Trabalho do Trabalho Urbano (</w:t>
      </w:r>
      <w:proofErr w:type="spellStart"/>
      <w:r w:rsidR="00182AE8" w:rsidRPr="00230600">
        <w:rPr>
          <w:rFonts w:ascii="Book Antiqua" w:hAnsi="Book Antiqua" w:cs="Consolas"/>
          <w:sz w:val="28"/>
          <w:szCs w:val="28"/>
        </w:rPr>
        <w:t>NRs</w:t>
      </w:r>
      <w:proofErr w:type="spellEnd"/>
      <w:r w:rsidR="00182AE8" w:rsidRPr="00230600">
        <w:rPr>
          <w:rFonts w:ascii="Book Antiqua" w:hAnsi="Book Antiqua" w:cs="Consolas"/>
          <w:sz w:val="28"/>
          <w:szCs w:val="28"/>
        </w:rPr>
        <w:t>) e normas técnicas Brasileiras (</w:t>
      </w:r>
      <w:proofErr w:type="spellStart"/>
      <w:r w:rsidR="00182AE8" w:rsidRPr="00230600">
        <w:rPr>
          <w:rFonts w:ascii="Book Antiqua" w:hAnsi="Book Antiqua" w:cs="Consolas"/>
          <w:sz w:val="28"/>
          <w:szCs w:val="28"/>
        </w:rPr>
        <w:t>NBRs</w:t>
      </w:r>
      <w:proofErr w:type="spellEnd"/>
      <w:r w:rsidR="00182AE8" w:rsidRPr="00230600">
        <w:rPr>
          <w:rFonts w:ascii="Book Antiqua" w:hAnsi="Book Antiqua" w:cs="Consolas"/>
          <w:sz w:val="28"/>
          <w:szCs w:val="28"/>
        </w:rPr>
        <w:t xml:space="preserve">) emitidas pela ABNT (Associação Brasileira de Normas Técnicas) que regulamentem no todo ou em parte os serviços a serem executados pela </w:t>
      </w:r>
      <w:r w:rsidR="00182AE8" w:rsidRPr="00332B2E">
        <w:rPr>
          <w:rFonts w:ascii="Book Antiqua" w:hAnsi="Book Antiqua" w:cs="Consolas"/>
          <w:b/>
          <w:sz w:val="28"/>
          <w:szCs w:val="28"/>
        </w:rPr>
        <w:t>CONTRATADA</w:t>
      </w:r>
      <w:r w:rsidR="00182AE8" w:rsidRPr="00230600">
        <w:rPr>
          <w:rFonts w:ascii="Book Antiqua" w:hAnsi="Book Antiqua" w:cs="Consolas"/>
          <w:sz w:val="28"/>
          <w:szCs w:val="28"/>
        </w:rPr>
        <w:t>, devem ser rigorosamente cumpridas e registradas em documentos apropriados, conforme a legislação em vigor.</w:t>
      </w:r>
    </w:p>
    <w:p w:rsidR="00182AE8" w:rsidRPr="00230600" w:rsidRDefault="00182AE8" w:rsidP="001A4AC6">
      <w:pPr>
        <w:spacing w:after="0" w:line="240" w:lineRule="auto"/>
        <w:contextualSpacing/>
        <w:jc w:val="both"/>
        <w:rPr>
          <w:rFonts w:ascii="Book Antiqua" w:hAnsi="Book Antiqua" w:cs="Consolas"/>
          <w:b/>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2</w:t>
      </w:r>
      <w:r w:rsidR="00182AE8" w:rsidRPr="00230600">
        <w:rPr>
          <w:rFonts w:ascii="Book Antiqua" w:hAnsi="Book Antiqua" w:cs="Consolas"/>
          <w:b/>
          <w:sz w:val="28"/>
          <w:szCs w:val="28"/>
        </w:rPr>
        <w:t>.</w:t>
      </w:r>
      <w:r w:rsidR="00332B2E">
        <w:rPr>
          <w:rFonts w:ascii="Book Antiqua" w:hAnsi="Book Antiqua" w:cs="Consolas"/>
          <w:b/>
          <w:sz w:val="28"/>
          <w:szCs w:val="28"/>
        </w:rPr>
        <w:t>19</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Prestar os serviços dentro de parâmetros e solicitações estabelecidas, fornecendo todos os materiais em quantidade, qualidade e tecnologia adequadas, com observância às recomendações aceitas pela boa técnica, normas e legislação. </w:t>
      </w: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lastRenderedPageBreak/>
        <w:t>2</w:t>
      </w:r>
      <w:r w:rsidR="00182AE8" w:rsidRPr="00230600">
        <w:rPr>
          <w:rFonts w:ascii="Book Antiqua" w:hAnsi="Book Antiqua" w:cs="Consolas"/>
          <w:b/>
          <w:sz w:val="28"/>
          <w:szCs w:val="28"/>
        </w:rPr>
        <w:t>.</w:t>
      </w:r>
      <w:r w:rsidR="00332B2E">
        <w:rPr>
          <w:rFonts w:ascii="Book Antiqua" w:hAnsi="Book Antiqua" w:cs="Consolas"/>
          <w:b/>
          <w:sz w:val="28"/>
          <w:szCs w:val="28"/>
        </w:rPr>
        <w:t>20</w:t>
      </w:r>
      <w:r w:rsidR="00182AE8" w:rsidRPr="00230600">
        <w:rPr>
          <w:rFonts w:ascii="Book Antiqua" w:hAnsi="Book Antiqua" w:cs="Consolas"/>
          <w:b/>
          <w:sz w:val="28"/>
          <w:szCs w:val="28"/>
        </w:rPr>
        <w:t xml:space="preserve"> – </w:t>
      </w:r>
      <w:r w:rsidR="00182AE8" w:rsidRPr="00230600">
        <w:rPr>
          <w:rFonts w:ascii="Book Antiqua" w:hAnsi="Book Antiqua"/>
          <w:sz w:val="28"/>
          <w:szCs w:val="28"/>
        </w:rPr>
        <w:t xml:space="preserve">Exercer controle, assiduidade e a pontualidade de seus profissionais, sendo considerada a chegada dos funcionários durante a apresentação pessoal ao representante da </w:t>
      </w:r>
      <w:r w:rsidR="00182AE8" w:rsidRPr="00332B2E">
        <w:rPr>
          <w:rFonts w:ascii="Book Antiqua" w:hAnsi="Book Antiqua"/>
          <w:b/>
          <w:sz w:val="28"/>
          <w:szCs w:val="28"/>
        </w:rPr>
        <w:t>CONTRATANTE</w:t>
      </w:r>
      <w:r w:rsidR="00182AE8" w:rsidRPr="00230600">
        <w:rPr>
          <w:rFonts w:ascii="Book Antiqua" w:hAnsi="Book Antiqua"/>
          <w:sz w:val="28"/>
          <w:szCs w:val="28"/>
        </w:rPr>
        <w:t xml:space="preserve"> no local designado.</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hd w:val="clear" w:color="auto" w:fill="DDD9C3" w:themeFill="background2" w:themeFillShade="E6"/>
        <w:spacing w:after="0" w:line="240" w:lineRule="auto"/>
        <w:contextualSpacing/>
        <w:jc w:val="both"/>
        <w:rPr>
          <w:rFonts w:ascii="Book Antiqua" w:hAnsi="Book Antiqua"/>
          <w:b/>
          <w:sz w:val="28"/>
          <w:szCs w:val="28"/>
        </w:rPr>
      </w:pPr>
      <w:r>
        <w:rPr>
          <w:rFonts w:ascii="Book Antiqua" w:hAnsi="Book Antiqua" w:cs="Consolas"/>
          <w:b/>
          <w:sz w:val="28"/>
          <w:szCs w:val="28"/>
        </w:rPr>
        <w:t>3</w:t>
      </w:r>
      <w:r w:rsidR="00182AE8" w:rsidRPr="00230600">
        <w:rPr>
          <w:rFonts w:ascii="Book Antiqua" w:hAnsi="Book Antiqua" w:cs="Consolas"/>
          <w:b/>
          <w:sz w:val="28"/>
          <w:szCs w:val="28"/>
        </w:rPr>
        <w:t xml:space="preserve"> – </w:t>
      </w:r>
      <w:r w:rsidR="00182AE8" w:rsidRPr="00230600">
        <w:rPr>
          <w:rFonts w:ascii="Book Antiqua" w:hAnsi="Book Antiqua"/>
          <w:b/>
          <w:sz w:val="28"/>
          <w:szCs w:val="28"/>
        </w:rPr>
        <w:t xml:space="preserve">RECEBIMENTO DO OBJETO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3</w:t>
      </w:r>
      <w:r w:rsidR="00182AE8" w:rsidRPr="00230600">
        <w:rPr>
          <w:rFonts w:ascii="Book Antiqua" w:hAnsi="Book Antiqua" w:cs="Consolas"/>
          <w:b/>
          <w:sz w:val="28"/>
          <w:szCs w:val="28"/>
        </w:rPr>
        <w:t>.</w:t>
      </w:r>
      <w:r w:rsidR="00182AE8" w:rsidRPr="00230600">
        <w:rPr>
          <w:rFonts w:ascii="Book Antiqua" w:hAnsi="Book Antiqua"/>
          <w:b/>
          <w:sz w:val="28"/>
          <w:szCs w:val="28"/>
        </w:rPr>
        <w:t xml:space="preserve">1 – </w:t>
      </w:r>
      <w:r w:rsidR="00182AE8" w:rsidRPr="00230600">
        <w:rPr>
          <w:rFonts w:ascii="Book Antiqua" w:hAnsi="Book Antiqua"/>
          <w:sz w:val="28"/>
          <w:szCs w:val="28"/>
        </w:rPr>
        <w:t xml:space="preserve">O objeto do contrato somente será recebido quando perfeitamente de acordo com as condições contratuais e demais documentos que fizerem parte do ajuste e com o disposto no art. 73 da Lei Federal 8.666/93. </w:t>
      </w:r>
    </w:p>
    <w:p w:rsidR="00182AE8" w:rsidRPr="00230600" w:rsidRDefault="00182AE8" w:rsidP="001A4AC6">
      <w:pPr>
        <w:spacing w:after="0" w:line="240" w:lineRule="auto"/>
        <w:contextualSpacing/>
        <w:jc w:val="both"/>
        <w:rPr>
          <w:rFonts w:ascii="Book Antiqua" w:hAnsi="Book Antiqua" w:cs="Consolas"/>
          <w:b/>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3</w:t>
      </w:r>
      <w:r w:rsidR="00182AE8" w:rsidRPr="00230600">
        <w:rPr>
          <w:rFonts w:ascii="Book Antiqua" w:hAnsi="Book Antiqua" w:cs="Consolas"/>
          <w:b/>
          <w:sz w:val="28"/>
          <w:szCs w:val="28"/>
        </w:rPr>
        <w:t>.</w:t>
      </w:r>
      <w:r w:rsidR="00182AE8" w:rsidRPr="00230600">
        <w:rPr>
          <w:rFonts w:ascii="Book Antiqua" w:hAnsi="Book Antiqua"/>
          <w:b/>
          <w:sz w:val="28"/>
          <w:szCs w:val="28"/>
        </w:rPr>
        <w:t xml:space="preserve">2 – </w:t>
      </w:r>
      <w:r w:rsidR="00182AE8" w:rsidRPr="00230600">
        <w:rPr>
          <w:rFonts w:ascii="Book Antiqua" w:hAnsi="Book Antiqua"/>
          <w:sz w:val="28"/>
          <w:szCs w:val="28"/>
        </w:rPr>
        <w:t xml:space="preserve">Ao final da execução do serviço, a </w:t>
      </w:r>
      <w:r w:rsidR="00182AE8" w:rsidRPr="00332B2E">
        <w:rPr>
          <w:rFonts w:ascii="Book Antiqua" w:hAnsi="Book Antiqua"/>
          <w:b/>
          <w:sz w:val="28"/>
          <w:szCs w:val="28"/>
        </w:rPr>
        <w:t>CONTRATADA</w:t>
      </w:r>
      <w:r w:rsidR="00182AE8" w:rsidRPr="00230600">
        <w:rPr>
          <w:rFonts w:ascii="Book Antiqua" w:hAnsi="Book Antiqua"/>
          <w:sz w:val="28"/>
          <w:szCs w:val="28"/>
        </w:rPr>
        <w:t xml:space="preserve"> comunicará por escrito ao funcionário responsável pela fiscalização do contrato, que atestará e lavrará termo de recebimento provisório, assinado pelas partes, no prazo de 05 (cinco) dias úteis, contados da comunicação.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3</w:t>
      </w:r>
      <w:r w:rsidR="00182AE8" w:rsidRPr="00230600">
        <w:rPr>
          <w:rFonts w:ascii="Book Antiqua" w:hAnsi="Book Antiqua" w:cs="Consolas"/>
          <w:b/>
          <w:sz w:val="28"/>
          <w:szCs w:val="28"/>
        </w:rPr>
        <w:t>.</w:t>
      </w:r>
      <w:r w:rsidR="00182AE8" w:rsidRPr="00230600">
        <w:rPr>
          <w:rFonts w:ascii="Book Antiqua" w:hAnsi="Book Antiqua"/>
          <w:b/>
          <w:sz w:val="28"/>
          <w:szCs w:val="28"/>
        </w:rPr>
        <w:t xml:space="preserve">3 – </w:t>
      </w:r>
      <w:r w:rsidR="00182AE8" w:rsidRPr="00230600">
        <w:rPr>
          <w:rFonts w:ascii="Book Antiqua" w:hAnsi="Book Antiqua"/>
          <w:sz w:val="28"/>
          <w:szCs w:val="28"/>
        </w:rPr>
        <w:t xml:space="preserve">Os termos de recebimento provisório e definitivo não eximirão a </w:t>
      </w:r>
      <w:r w:rsidR="00182AE8" w:rsidRPr="00332B2E">
        <w:rPr>
          <w:rFonts w:ascii="Book Antiqua" w:hAnsi="Book Antiqua"/>
          <w:b/>
          <w:sz w:val="28"/>
          <w:szCs w:val="28"/>
        </w:rPr>
        <w:t>CONTRATADA</w:t>
      </w:r>
      <w:r w:rsidR="00182AE8" w:rsidRPr="00230600">
        <w:rPr>
          <w:rFonts w:ascii="Book Antiqua" w:hAnsi="Book Antiqua"/>
          <w:sz w:val="28"/>
          <w:szCs w:val="28"/>
        </w:rPr>
        <w:t xml:space="preserve"> das responsabilidades decorrentes do contrato e da legislação em vigor. </w:t>
      </w:r>
    </w:p>
    <w:p w:rsidR="00182AE8" w:rsidRPr="00230600" w:rsidRDefault="00182AE8" w:rsidP="001A4AC6">
      <w:pPr>
        <w:spacing w:after="0" w:line="240" w:lineRule="auto"/>
        <w:contextualSpacing/>
        <w:jc w:val="both"/>
        <w:rPr>
          <w:rFonts w:ascii="Book Antiqua" w:hAnsi="Book Antiqua"/>
          <w:sz w:val="28"/>
          <w:szCs w:val="28"/>
        </w:rPr>
      </w:pPr>
    </w:p>
    <w:p w:rsidR="00182AE8" w:rsidRPr="00230600" w:rsidRDefault="00BF099E" w:rsidP="001A4AC6">
      <w:pPr>
        <w:spacing w:after="0" w:line="240" w:lineRule="auto"/>
        <w:contextualSpacing/>
        <w:jc w:val="both"/>
        <w:rPr>
          <w:rFonts w:ascii="Book Antiqua" w:hAnsi="Book Antiqua"/>
          <w:sz w:val="28"/>
          <w:szCs w:val="28"/>
        </w:rPr>
      </w:pPr>
      <w:r>
        <w:rPr>
          <w:rFonts w:ascii="Book Antiqua" w:hAnsi="Book Antiqua" w:cs="Consolas"/>
          <w:b/>
          <w:sz w:val="28"/>
          <w:szCs w:val="28"/>
        </w:rPr>
        <w:t>3</w:t>
      </w:r>
      <w:r w:rsidR="00182AE8" w:rsidRPr="00230600">
        <w:rPr>
          <w:rFonts w:ascii="Book Antiqua" w:hAnsi="Book Antiqua" w:cs="Consolas"/>
          <w:b/>
          <w:sz w:val="28"/>
          <w:szCs w:val="28"/>
        </w:rPr>
        <w:t>.</w:t>
      </w:r>
      <w:r w:rsidR="00182AE8" w:rsidRPr="00230600">
        <w:rPr>
          <w:rFonts w:ascii="Book Antiqua" w:hAnsi="Book Antiqua"/>
          <w:b/>
          <w:sz w:val="28"/>
          <w:szCs w:val="28"/>
        </w:rPr>
        <w:t xml:space="preserve">4 – </w:t>
      </w:r>
      <w:r w:rsidR="00182AE8" w:rsidRPr="00230600">
        <w:rPr>
          <w:rFonts w:ascii="Book Antiqua" w:hAnsi="Book Antiqua"/>
          <w:sz w:val="28"/>
          <w:szCs w:val="28"/>
        </w:rPr>
        <w:t xml:space="preserve">A responsabilidade da </w:t>
      </w:r>
      <w:r w:rsidR="00182AE8" w:rsidRPr="00332B2E">
        <w:rPr>
          <w:rFonts w:ascii="Book Antiqua" w:hAnsi="Book Antiqua"/>
          <w:b/>
          <w:sz w:val="28"/>
          <w:szCs w:val="28"/>
        </w:rPr>
        <w:t>CONTRATADA</w:t>
      </w:r>
      <w:r w:rsidR="00182AE8" w:rsidRPr="00230600">
        <w:rPr>
          <w:rFonts w:ascii="Book Antiqua" w:hAnsi="Book Antiqua"/>
          <w:sz w:val="28"/>
          <w:szCs w:val="28"/>
        </w:rPr>
        <w:t xml:space="preserve"> pela qualidade, correção e segurança dos serviços executados subsistirá na forma da lei, mesmo após seu recebimento definitivo.</w:t>
      </w:r>
    </w:p>
    <w:p w:rsidR="00182AE8" w:rsidRPr="00230600" w:rsidRDefault="00182AE8" w:rsidP="001A4AC6">
      <w:pPr>
        <w:spacing w:after="0" w:line="240" w:lineRule="auto"/>
        <w:contextualSpacing/>
        <w:jc w:val="both"/>
        <w:rPr>
          <w:rFonts w:ascii="Book Antiqua" w:hAnsi="Book Antiqua" w:cs="Consolas"/>
          <w:b/>
          <w:bCs/>
          <w:sz w:val="28"/>
          <w:szCs w:val="28"/>
        </w:rPr>
      </w:pPr>
    </w:p>
    <w:p w:rsidR="00182AE8" w:rsidRPr="00230600" w:rsidRDefault="00BF099E" w:rsidP="001A4AC6">
      <w:pPr>
        <w:shd w:val="clear" w:color="auto" w:fill="DDD9C3" w:themeFill="background2" w:themeFillShade="E6"/>
        <w:spacing w:after="0" w:line="240" w:lineRule="auto"/>
        <w:contextualSpacing/>
        <w:jc w:val="both"/>
        <w:rPr>
          <w:rFonts w:ascii="Book Antiqua" w:hAnsi="Book Antiqua" w:cs="Consolas"/>
          <w:b/>
          <w:sz w:val="28"/>
          <w:szCs w:val="28"/>
        </w:rPr>
      </w:pPr>
      <w:r>
        <w:rPr>
          <w:rFonts w:ascii="Book Antiqua" w:hAnsi="Book Antiqua" w:cs="Consolas"/>
          <w:b/>
          <w:sz w:val="28"/>
          <w:szCs w:val="28"/>
        </w:rPr>
        <w:t>4</w:t>
      </w:r>
      <w:r w:rsidR="00182AE8" w:rsidRPr="00230600">
        <w:rPr>
          <w:rFonts w:ascii="Book Antiqua" w:hAnsi="Book Antiqua" w:cs="Consolas"/>
          <w:b/>
          <w:sz w:val="28"/>
          <w:szCs w:val="28"/>
        </w:rPr>
        <w:t xml:space="preserve"> – PRAZO DE EXECUÇÃO</w:t>
      </w:r>
    </w:p>
    <w:p w:rsidR="00182AE8" w:rsidRPr="00230600" w:rsidRDefault="00182AE8" w:rsidP="001A4AC6">
      <w:pPr>
        <w:spacing w:after="0" w:line="240" w:lineRule="auto"/>
        <w:contextualSpacing/>
        <w:jc w:val="both"/>
        <w:rPr>
          <w:rFonts w:ascii="Book Antiqua" w:hAnsi="Book Antiqua" w:cs="Consolas"/>
          <w:sz w:val="28"/>
          <w:szCs w:val="28"/>
        </w:rPr>
      </w:pPr>
    </w:p>
    <w:p w:rsidR="00182AE8"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4</w:t>
      </w:r>
      <w:r w:rsidR="00182AE8" w:rsidRPr="00230600">
        <w:rPr>
          <w:rFonts w:ascii="Book Antiqua" w:hAnsi="Book Antiqua" w:cs="Consolas"/>
          <w:b/>
          <w:sz w:val="28"/>
          <w:szCs w:val="28"/>
        </w:rPr>
        <w:t xml:space="preserve">.1 – </w:t>
      </w:r>
      <w:r w:rsidR="00182AE8" w:rsidRPr="00230600">
        <w:rPr>
          <w:rFonts w:ascii="Book Antiqua" w:hAnsi="Book Antiqua" w:cs="Consolas"/>
          <w:sz w:val="28"/>
          <w:szCs w:val="28"/>
        </w:rPr>
        <w:t xml:space="preserve">A empresa </w:t>
      </w:r>
      <w:r w:rsidR="00182AE8" w:rsidRPr="00332B2E">
        <w:rPr>
          <w:rFonts w:ascii="Book Antiqua" w:hAnsi="Book Antiqua" w:cs="Consolas"/>
          <w:b/>
          <w:sz w:val="28"/>
          <w:szCs w:val="28"/>
        </w:rPr>
        <w:t xml:space="preserve">CONTRATADA </w:t>
      </w:r>
      <w:r w:rsidR="00182AE8" w:rsidRPr="00230600">
        <w:rPr>
          <w:rFonts w:ascii="Book Antiqua" w:hAnsi="Book Antiqua" w:cs="Consolas"/>
          <w:sz w:val="28"/>
          <w:szCs w:val="28"/>
        </w:rPr>
        <w:t xml:space="preserve">deverá concluir as instalações necessárias à realização do </w:t>
      </w:r>
      <w:r w:rsidR="00182AE8" w:rsidRPr="004B2413">
        <w:rPr>
          <w:rFonts w:ascii="Book Antiqua" w:hAnsi="Book Antiqua" w:cs="Consolas"/>
          <w:bCs/>
          <w:sz w:val="28"/>
          <w:szCs w:val="28"/>
        </w:rPr>
        <w:t>3</w:t>
      </w:r>
      <w:r w:rsidR="00182AE8" w:rsidRPr="004B2413">
        <w:rPr>
          <w:rFonts w:ascii="Book Antiqua" w:hAnsi="Book Antiqua" w:cs="Consolas"/>
          <w:sz w:val="28"/>
          <w:szCs w:val="28"/>
        </w:rPr>
        <w:t xml:space="preserve">º Pirajuí Rodeio </w:t>
      </w:r>
      <w:proofErr w:type="spellStart"/>
      <w:r w:rsidR="00182AE8" w:rsidRPr="004B2413">
        <w:rPr>
          <w:rFonts w:ascii="Book Antiqua" w:hAnsi="Book Antiqua" w:cs="Consolas"/>
          <w:sz w:val="28"/>
          <w:szCs w:val="28"/>
        </w:rPr>
        <w:t>Fest</w:t>
      </w:r>
      <w:proofErr w:type="spellEnd"/>
      <w:r w:rsidR="00182AE8" w:rsidRPr="00230600">
        <w:rPr>
          <w:rFonts w:ascii="Book Antiqua" w:hAnsi="Book Antiqua" w:cs="Consolas"/>
          <w:sz w:val="28"/>
          <w:szCs w:val="28"/>
        </w:rPr>
        <w:t xml:space="preserve">, </w:t>
      </w:r>
      <w:r w:rsidR="00182AE8" w:rsidRPr="004B2413">
        <w:rPr>
          <w:rStyle w:val="Forte"/>
          <w:rFonts w:ascii="Book Antiqua" w:hAnsi="Book Antiqua" w:cs="Consolas"/>
          <w:b w:val="0"/>
          <w:sz w:val="28"/>
          <w:szCs w:val="28"/>
        </w:rPr>
        <w:t xml:space="preserve">no Gigantão, </w:t>
      </w:r>
      <w:r w:rsidR="00182AE8" w:rsidRPr="004B2413">
        <w:rPr>
          <w:rStyle w:val="Forte"/>
          <w:rFonts w:ascii="Book Antiqua" w:hAnsi="Book Antiqua"/>
          <w:b w:val="0"/>
          <w:sz w:val="28"/>
          <w:szCs w:val="28"/>
        </w:rPr>
        <w:t>localizado na Avenida</w:t>
      </w:r>
      <w:r w:rsidR="00182AE8" w:rsidRPr="004B2413">
        <w:rPr>
          <w:rFonts w:ascii="Book Antiqua" w:hAnsi="Book Antiqua" w:cs="Arial"/>
          <w:b/>
          <w:bCs/>
          <w:sz w:val="28"/>
          <w:szCs w:val="28"/>
        </w:rPr>
        <w:t xml:space="preserve"> </w:t>
      </w:r>
      <w:r w:rsidR="00182AE8" w:rsidRPr="004B2413">
        <w:rPr>
          <w:rFonts w:ascii="Book Antiqua" w:hAnsi="Book Antiqua" w:cs="Arial"/>
          <w:bCs/>
          <w:sz w:val="28"/>
          <w:szCs w:val="28"/>
        </w:rPr>
        <w:t xml:space="preserve">Afonso Pena s/nº – </w:t>
      </w:r>
      <w:r w:rsidR="00182AE8">
        <w:rPr>
          <w:rFonts w:ascii="Book Antiqua" w:hAnsi="Book Antiqua" w:cs="Arial"/>
          <w:bCs/>
          <w:sz w:val="28"/>
          <w:szCs w:val="28"/>
        </w:rPr>
        <w:t xml:space="preserve">Bairro </w:t>
      </w:r>
      <w:r w:rsidR="00182AE8" w:rsidRPr="004B2413">
        <w:rPr>
          <w:rFonts w:ascii="Book Antiqua" w:hAnsi="Book Antiqua" w:cs="Arial"/>
          <w:bCs/>
          <w:sz w:val="28"/>
          <w:szCs w:val="28"/>
        </w:rPr>
        <w:t>Vila Ortiz – Pirajuí – SP</w:t>
      </w:r>
      <w:r w:rsidR="00182AE8" w:rsidRPr="00230600">
        <w:rPr>
          <w:rFonts w:ascii="Book Antiqua" w:hAnsi="Book Antiqua" w:cs="Consolas"/>
          <w:sz w:val="28"/>
          <w:szCs w:val="28"/>
        </w:rPr>
        <w:t>, impreterivelmente até 02 (dois) dias antes do início do evento. A desmontagem deverá ter início logo após o término do evento.</w:t>
      </w:r>
    </w:p>
    <w:p w:rsidR="00182AE8" w:rsidRDefault="00182AE8"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182AE8"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r>
        <w:rPr>
          <w:rFonts w:ascii="Book Antiqua" w:hAnsi="Book Antiqua" w:cs="Consolas"/>
          <w:b/>
          <w:sz w:val="28"/>
          <w:szCs w:val="28"/>
        </w:rPr>
        <w:t>4</w:t>
      </w:r>
      <w:r w:rsidR="00182AE8" w:rsidRPr="00230600">
        <w:rPr>
          <w:rFonts w:ascii="Book Antiqua" w:hAnsi="Book Antiqua" w:cs="Consolas"/>
          <w:b/>
          <w:sz w:val="28"/>
          <w:szCs w:val="28"/>
        </w:rPr>
        <w:t xml:space="preserve">.2 – </w:t>
      </w:r>
      <w:r w:rsidR="00182AE8" w:rsidRPr="00230600">
        <w:rPr>
          <w:rFonts w:ascii="Book Antiqua" w:hAnsi="Book Antiqua" w:cs="Consolas"/>
          <w:sz w:val="28"/>
          <w:szCs w:val="28"/>
        </w:rPr>
        <w:t xml:space="preserve">Para propiciar a perfeita compreensão destas datas, considera-se como início do evento, a quinta-feira da semana em que se realiza e como término, o domingo. Ressaltamos que o </w:t>
      </w:r>
      <w:r w:rsidR="00182AE8" w:rsidRPr="004B2413">
        <w:rPr>
          <w:rFonts w:ascii="Book Antiqua" w:hAnsi="Book Antiqua" w:cs="Consolas"/>
          <w:bCs/>
          <w:sz w:val="28"/>
          <w:szCs w:val="28"/>
        </w:rPr>
        <w:t>3</w:t>
      </w:r>
      <w:r w:rsidR="00182AE8" w:rsidRPr="004B2413">
        <w:rPr>
          <w:rFonts w:ascii="Book Antiqua" w:hAnsi="Book Antiqua" w:cs="Consolas"/>
          <w:sz w:val="28"/>
          <w:szCs w:val="28"/>
        </w:rPr>
        <w:t xml:space="preserve">º Pirajuí Rodeio </w:t>
      </w:r>
      <w:proofErr w:type="spellStart"/>
      <w:r w:rsidR="00182AE8" w:rsidRPr="004B2413">
        <w:rPr>
          <w:rFonts w:ascii="Book Antiqua" w:hAnsi="Book Antiqua" w:cs="Consolas"/>
          <w:sz w:val="28"/>
          <w:szCs w:val="28"/>
        </w:rPr>
        <w:t>Fest</w:t>
      </w:r>
      <w:proofErr w:type="spellEnd"/>
      <w:r w:rsidR="00182AE8" w:rsidRPr="00230600">
        <w:rPr>
          <w:rFonts w:ascii="Book Antiqua" w:hAnsi="Book Antiqua" w:cs="Consolas"/>
          <w:sz w:val="28"/>
          <w:szCs w:val="28"/>
        </w:rPr>
        <w:t xml:space="preserve"> realizar-se-á nos dias </w:t>
      </w:r>
      <w:r w:rsidR="00182AE8">
        <w:rPr>
          <w:rFonts w:ascii="Book Antiqua" w:hAnsi="Book Antiqua" w:cs="Consolas"/>
          <w:sz w:val="28"/>
          <w:szCs w:val="28"/>
        </w:rPr>
        <w:t>07, 08, 09 e 10 de novembro</w:t>
      </w:r>
      <w:r w:rsidR="00182AE8" w:rsidRPr="00230600">
        <w:rPr>
          <w:rFonts w:ascii="Book Antiqua" w:hAnsi="Book Antiqua" w:cs="Consolas"/>
          <w:sz w:val="28"/>
          <w:szCs w:val="28"/>
        </w:rPr>
        <w:t xml:space="preserve"> de 2019.</w:t>
      </w:r>
      <w:r w:rsidR="00182AE8" w:rsidRPr="00230600">
        <w:rPr>
          <w:rFonts w:ascii="Book Antiqua" w:hAnsi="Book Antiqua" w:cs="Consolas"/>
          <w:b/>
          <w:bCs/>
          <w:sz w:val="28"/>
          <w:szCs w:val="28"/>
        </w:rPr>
        <w:t xml:space="preserve"> </w:t>
      </w:r>
    </w:p>
    <w:p w:rsidR="00182AE8" w:rsidRDefault="00182AE8"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E54DD1" w:rsidRDefault="00E54DD1"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E54DD1" w:rsidRDefault="00E54DD1"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E54DD1" w:rsidRPr="003D6233" w:rsidRDefault="004B793C" w:rsidP="001A4AC6">
      <w:pPr>
        <w:shd w:val="clear" w:color="auto" w:fill="DDD9C3" w:themeFill="background2" w:themeFillShade="E6"/>
        <w:spacing w:after="0" w:line="240" w:lineRule="auto"/>
        <w:contextualSpacing/>
        <w:rPr>
          <w:rFonts w:ascii="Book Antiqua" w:hAnsi="Book Antiqua" w:cs="Consolas"/>
          <w:sz w:val="28"/>
          <w:szCs w:val="28"/>
        </w:rPr>
      </w:pPr>
      <w:r>
        <w:rPr>
          <w:rFonts w:ascii="Book Antiqua" w:hAnsi="Book Antiqua" w:cs="Consolas"/>
          <w:b/>
          <w:sz w:val="28"/>
          <w:szCs w:val="28"/>
        </w:rPr>
        <w:lastRenderedPageBreak/>
        <w:t>5</w:t>
      </w:r>
      <w:r w:rsidR="00E54DD1" w:rsidRPr="003D6233">
        <w:rPr>
          <w:rFonts w:ascii="Book Antiqua" w:hAnsi="Book Antiqua" w:cs="Consolas"/>
          <w:b/>
          <w:sz w:val="28"/>
          <w:szCs w:val="28"/>
        </w:rPr>
        <w:t xml:space="preserve"> – PLANILHA DOS </w:t>
      </w:r>
      <w:r w:rsidR="00E54DD1">
        <w:rPr>
          <w:rFonts w:ascii="Book Antiqua" w:hAnsi="Book Antiqua" w:cs="Consolas"/>
          <w:b/>
          <w:sz w:val="28"/>
          <w:szCs w:val="28"/>
        </w:rPr>
        <w:t>SERVIÇOS</w:t>
      </w:r>
      <w:r w:rsidR="009C73CC">
        <w:rPr>
          <w:rFonts w:ascii="Book Antiqua" w:hAnsi="Book Antiqua" w:cs="Consolas"/>
          <w:b/>
          <w:sz w:val="28"/>
          <w:szCs w:val="28"/>
        </w:rPr>
        <w:t xml:space="preserve"> </w:t>
      </w:r>
    </w:p>
    <w:p w:rsidR="00E54DD1" w:rsidRPr="00230600" w:rsidRDefault="00E54DD1" w:rsidP="001A4AC6">
      <w:pPr>
        <w:spacing w:after="0" w:line="240" w:lineRule="auto"/>
        <w:contextualSpacing/>
        <w:rPr>
          <w:rFonts w:ascii="Book Antiqua" w:hAnsi="Book Antiqua" w:cs="Consolas"/>
          <w:b/>
          <w:sz w:val="28"/>
          <w:szCs w:val="28"/>
        </w:rPr>
      </w:pPr>
    </w:p>
    <w:tbl>
      <w:tblPr>
        <w:tblStyle w:val="Tabelacomgrade"/>
        <w:tblW w:w="10026" w:type="dxa"/>
        <w:jc w:val="center"/>
        <w:tblLook w:val="04A0" w:firstRow="1" w:lastRow="0" w:firstColumn="1" w:lastColumn="0" w:noHBand="0" w:noVBand="1"/>
      </w:tblPr>
      <w:tblGrid>
        <w:gridCol w:w="857"/>
        <w:gridCol w:w="4910"/>
        <w:gridCol w:w="1976"/>
        <w:gridCol w:w="2283"/>
      </w:tblGrid>
      <w:tr w:rsidR="00F53E37" w:rsidRPr="00230600" w:rsidTr="00F53E37">
        <w:trPr>
          <w:jc w:val="center"/>
        </w:trPr>
        <w:tc>
          <w:tcPr>
            <w:tcW w:w="857" w:type="dxa"/>
            <w:shd w:val="clear" w:color="auto" w:fill="DDD9C3" w:themeFill="background2" w:themeFillShade="E6"/>
          </w:tcPr>
          <w:p w:rsidR="00F53E37" w:rsidRPr="004425FB" w:rsidRDefault="00F53E37" w:rsidP="00F53E37">
            <w:pPr>
              <w:spacing w:after="0" w:line="240" w:lineRule="auto"/>
              <w:contextualSpacing/>
              <w:jc w:val="center"/>
              <w:rPr>
                <w:rFonts w:ascii="Book Antiqua" w:hAnsi="Book Antiqua" w:cs="Consolas"/>
                <w:b/>
                <w:sz w:val="24"/>
                <w:szCs w:val="24"/>
              </w:rPr>
            </w:pPr>
            <w:r w:rsidRPr="004425FB">
              <w:rPr>
                <w:rFonts w:ascii="Book Antiqua" w:hAnsi="Book Antiqua" w:cs="Consolas"/>
                <w:b/>
                <w:sz w:val="24"/>
                <w:szCs w:val="24"/>
              </w:rPr>
              <w:t>ITEM</w:t>
            </w:r>
          </w:p>
        </w:tc>
        <w:tc>
          <w:tcPr>
            <w:tcW w:w="4910" w:type="dxa"/>
            <w:shd w:val="clear" w:color="auto" w:fill="DDD9C3" w:themeFill="background2" w:themeFillShade="E6"/>
          </w:tcPr>
          <w:p w:rsidR="00F53E37" w:rsidRPr="004425FB" w:rsidRDefault="00F53E37" w:rsidP="00F53E37">
            <w:pPr>
              <w:spacing w:after="0" w:line="240" w:lineRule="auto"/>
              <w:contextualSpacing/>
              <w:jc w:val="center"/>
              <w:rPr>
                <w:rFonts w:ascii="Book Antiqua" w:hAnsi="Book Antiqua" w:cs="Consolas"/>
                <w:b/>
                <w:sz w:val="24"/>
                <w:szCs w:val="24"/>
              </w:rPr>
            </w:pPr>
            <w:r w:rsidRPr="004425FB">
              <w:rPr>
                <w:rFonts w:ascii="Book Antiqua" w:hAnsi="Book Antiqua" w:cs="Consolas"/>
                <w:b/>
                <w:sz w:val="24"/>
                <w:szCs w:val="24"/>
              </w:rPr>
              <w:t>DISCRIMINAÇÃO</w:t>
            </w:r>
          </w:p>
        </w:tc>
        <w:tc>
          <w:tcPr>
            <w:tcW w:w="1976" w:type="dxa"/>
            <w:shd w:val="clear" w:color="auto" w:fill="DDD9C3" w:themeFill="background2" w:themeFillShade="E6"/>
          </w:tcPr>
          <w:p w:rsidR="00F53E37" w:rsidRPr="004425FB" w:rsidRDefault="00F53E37" w:rsidP="00F53E37">
            <w:pPr>
              <w:spacing w:after="0" w:line="240" w:lineRule="auto"/>
              <w:contextualSpacing/>
              <w:jc w:val="center"/>
              <w:rPr>
                <w:rFonts w:ascii="Book Antiqua" w:hAnsi="Book Antiqua" w:cs="Consolas"/>
                <w:b/>
                <w:sz w:val="24"/>
                <w:szCs w:val="24"/>
              </w:rPr>
            </w:pPr>
            <w:r>
              <w:rPr>
                <w:rFonts w:ascii="Book Antiqua" w:hAnsi="Book Antiqua" w:cs="Consolas"/>
                <w:b/>
                <w:sz w:val="24"/>
                <w:szCs w:val="24"/>
              </w:rPr>
              <w:t>QUANTIDADE</w:t>
            </w:r>
          </w:p>
        </w:tc>
        <w:tc>
          <w:tcPr>
            <w:tcW w:w="2283" w:type="dxa"/>
            <w:shd w:val="clear" w:color="auto" w:fill="DDD9C3" w:themeFill="background2" w:themeFillShade="E6"/>
            <w:vAlign w:val="bottom"/>
          </w:tcPr>
          <w:p w:rsidR="00F53E37" w:rsidRPr="004425FB" w:rsidRDefault="00F53E37" w:rsidP="00F53E37">
            <w:pPr>
              <w:spacing w:after="0" w:line="240" w:lineRule="auto"/>
              <w:contextualSpacing/>
              <w:jc w:val="center"/>
              <w:rPr>
                <w:rFonts w:ascii="Book Antiqua" w:hAnsi="Book Antiqua" w:cs="Consolas"/>
                <w:b/>
                <w:sz w:val="24"/>
                <w:szCs w:val="24"/>
              </w:rPr>
            </w:pPr>
            <w:r w:rsidRPr="004425FB">
              <w:rPr>
                <w:rFonts w:ascii="Book Antiqua" w:hAnsi="Book Antiqua" w:cs="Consolas"/>
                <w:b/>
                <w:sz w:val="24"/>
                <w:szCs w:val="24"/>
              </w:rPr>
              <w:t>UNIDADE DE FORNECIMENTO</w:t>
            </w:r>
          </w:p>
          <w:p w:rsidR="00F53E37" w:rsidRPr="004425FB" w:rsidRDefault="00F53E37" w:rsidP="00F53E37">
            <w:pPr>
              <w:spacing w:after="0" w:line="240" w:lineRule="auto"/>
              <w:contextualSpacing/>
              <w:jc w:val="center"/>
              <w:rPr>
                <w:rFonts w:ascii="Book Antiqua" w:hAnsi="Book Antiqua" w:cs="Consolas"/>
                <w:b/>
                <w:sz w:val="24"/>
                <w:szCs w:val="24"/>
              </w:rPr>
            </w:pPr>
          </w:p>
          <w:p w:rsidR="00F53E37" w:rsidRPr="004425FB" w:rsidRDefault="00F53E37" w:rsidP="00F53E37">
            <w:pPr>
              <w:spacing w:after="0" w:line="240" w:lineRule="auto"/>
              <w:contextualSpacing/>
              <w:jc w:val="center"/>
              <w:rPr>
                <w:rFonts w:ascii="Book Antiqua" w:hAnsi="Book Antiqua" w:cs="Consolas"/>
                <w:b/>
                <w:sz w:val="24"/>
                <w:szCs w:val="24"/>
              </w:rPr>
            </w:pPr>
          </w:p>
        </w:tc>
      </w:tr>
      <w:tr w:rsidR="00F53E37" w:rsidRPr="00230600" w:rsidTr="00F53E37">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ARQUIBANCADAS DE 40 METROS</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 xml:space="preserve">01 </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4B793C" w:rsidTr="00B0691D">
        <w:trPr>
          <w:jc w:val="center"/>
        </w:trPr>
        <w:tc>
          <w:tcPr>
            <w:tcW w:w="10026" w:type="dxa"/>
            <w:gridSpan w:val="4"/>
          </w:tcPr>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xml:space="preserve">- Estrutura metálica, construída em tubos estruturais quadrados medindo 40 </w:t>
            </w:r>
            <w:proofErr w:type="gramStart"/>
            <w:r w:rsidRPr="004B793C">
              <w:rPr>
                <w:rFonts w:ascii="Book Antiqua" w:hAnsi="Book Antiqua" w:cs="Consolas"/>
                <w:sz w:val="24"/>
                <w:szCs w:val="24"/>
              </w:rPr>
              <w:t>x</w:t>
            </w:r>
            <w:proofErr w:type="gramEnd"/>
            <w:r w:rsidRPr="004B793C">
              <w:rPr>
                <w:rFonts w:ascii="Book Antiqua" w:hAnsi="Book Antiqua" w:cs="Consolas"/>
                <w:sz w:val="24"/>
                <w:szCs w:val="24"/>
              </w:rPr>
              <w:t xml:space="preserve"> 40 mm com paredes de 3,00 mm (ABNT), modulada em peças de várias medidas com encaixe e travamento “X” de aço com diâmetro 3/8, tendo como base sapatas ajustáveis. </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xml:space="preserve">- </w:t>
            </w:r>
            <w:proofErr w:type="gramStart"/>
            <w:r w:rsidRPr="004B793C">
              <w:rPr>
                <w:rFonts w:ascii="Book Antiqua" w:hAnsi="Book Antiqua" w:cs="Consolas"/>
                <w:sz w:val="24"/>
                <w:szCs w:val="24"/>
              </w:rPr>
              <w:t>Passarelas, assentos e escadas</w:t>
            </w:r>
            <w:proofErr w:type="gramEnd"/>
            <w:r w:rsidRPr="004B793C">
              <w:rPr>
                <w:rFonts w:ascii="Book Antiqua" w:hAnsi="Book Antiqua" w:cs="Consolas"/>
                <w:sz w:val="24"/>
                <w:szCs w:val="24"/>
              </w:rPr>
              <w:t xml:space="preserve"> de madeira de lei travadas com perfis metálicos tipo “U”, tendo como base sapatas ajustáveis.</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xml:space="preserve">- Estrutura geral formada por blocos independentes intercalados um a um por treliças de travamento </w:t>
            </w:r>
            <w:proofErr w:type="spellStart"/>
            <w:r w:rsidRPr="004B793C">
              <w:rPr>
                <w:rFonts w:ascii="Book Antiqua" w:hAnsi="Book Antiqua" w:cs="Consolas"/>
                <w:sz w:val="24"/>
                <w:szCs w:val="24"/>
              </w:rPr>
              <w:t>contraventada</w:t>
            </w:r>
            <w:proofErr w:type="spellEnd"/>
            <w:r w:rsidRPr="004B793C">
              <w:rPr>
                <w:rFonts w:ascii="Book Antiqua" w:hAnsi="Book Antiqua" w:cs="Consolas"/>
                <w:sz w:val="24"/>
                <w:szCs w:val="24"/>
              </w:rPr>
              <w:t xml:space="preserve"> de acordo com a NBR 6402 e NBR 8681 (aço e segurança nas estruturas).</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xml:space="preserve">- Piso/acento de madeira em </w:t>
            </w:r>
            <w:proofErr w:type="spellStart"/>
            <w:r w:rsidRPr="004B793C">
              <w:rPr>
                <w:rFonts w:ascii="Book Antiqua" w:hAnsi="Book Antiqua"/>
                <w:sz w:val="24"/>
                <w:szCs w:val="24"/>
              </w:rPr>
              <w:t>madeirite</w:t>
            </w:r>
            <w:proofErr w:type="spellEnd"/>
            <w:r w:rsidRPr="004B793C">
              <w:rPr>
                <w:rFonts w:ascii="Book Antiqua" w:hAnsi="Book Antiqua"/>
                <w:sz w:val="24"/>
                <w:szCs w:val="24"/>
              </w:rPr>
              <w:t xml:space="preserve"> </w:t>
            </w:r>
            <w:r w:rsidRPr="004B793C">
              <w:rPr>
                <w:rFonts w:ascii="Book Antiqua" w:hAnsi="Book Antiqua" w:cs="Consolas"/>
                <w:sz w:val="24"/>
                <w:szCs w:val="24"/>
              </w:rPr>
              <w:t>naval antiderrapante com largura de no mínimo 75 cm.</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Escadas com 2,00 metros de largura, com guarda corpo e corrimão.</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Após montados os 40 metros de arquibancadas com 10 degraus</w:t>
            </w:r>
            <w:r>
              <w:rPr>
                <w:rFonts w:ascii="Book Antiqua" w:hAnsi="Book Antiqua" w:cs="Consolas"/>
                <w:sz w:val="24"/>
                <w:szCs w:val="24"/>
              </w:rPr>
              <w:t>.</w:t>
            </w:r>
          </w:p>
          <w:p w:rsidR="00F53E37" w:rsidRPr="004B793C"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sz w:val="24"/>
                <w:szCs w:val="24"/>
              </w:rPr>
              <w:t xml:space="preserve">- Escadas de entrada com corrimão e piso de 2,00 metros, passarela de acesso de 1,60 metros, com guarda corpo frontal e base de sustentação com sapatas ajustáveis. </w:t>
            </w:r>
          </w:p>
        </w:tc>
      </w:tr>
      <w:tr w:rsidR="00F53E37" w:rsidRPr="00230600" w:rsidTr="000C7068">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B793C">
              <w:rPr>
                <w:rFonts w:ascii="Book Antiqua" w:hAnsi="Book Antiqua" w:cs="Consolas"/>
                <w:b/>
                <w:sz w:val="24"/>
                <w:szCs w:val="24"/>
              </w:rPr>
              <w:t xml:space="preserve">TENDAS </w:t>
            </w:r>
            <w:r>
              <w:rPr>
                <w:rFonts w:ascii="Book Antiqua" w:hAnsi="Book Antiqua" w:cs="Consolas"/>
                <w:b/>
                <w:sz w:val="24"/>
                <w:szCs w:val="24"/>
              </w:rPr>
              <w:t>10</w:t>
            </w:r>
            <w:r w:rsidRPr="004B793C">
              <w:rPr>
                <w:rFonts w:ascii="Book Antiqua" w:hAnsi="Book Antiqua" w:cs="Consolas"/>
                <w:b/>
                <w:sz w:val="24"/>
                <w:szCs w:val="24"/>
              </w:rPr>
              <w:t xml:space="preserve"> X </w:t>
            </w:r>
            <w:r>
              <w:rPr>
                <w:rFonts w:ascii="Book Antiqua" w:hAnsi="Book Antiqua" w:cs="Consolas"/>
                <w:b/>
                <w:sz w:val="24"/>
                <w:szCs w:val="24"/>
              </w:rPr>
              <w:t>10</w:t>
            </w:r>
            <w:r w:rsidRPr="004B793C">
              <w:rPr>
                <w:rFonts w:ascii="Book Antiqua" w:hAnsi="Book Antiqua" w:cs="Consolas"/>
                <w:b/>
                <w:sz w:val="24"/>
                <w:szCs w:val="24"/>
              </w:rPr>
              <w:t xml:space="preserve"> METROS – PVC – FORMATO </w:t>
            </w:r>
            <w:r>
              <w:rPr>
                <w:rFonts w:ascii="Book Antiqua" w:hAnsi="Book Antiqua" w:cs="Consolas"/>
                <w:b/>
                <w:sz w:val="24"/>
                <w:szCs w:val="24"/>
              </w:rPr>
              <w:t>CHAPÉU DE BRUXA</w:t>
            </w:r>
            <w:r w:rsidRPr="004B793C">
              <w:rPr>
                <w:rFonts w:ascii="Book Antiqua" w:hAnsi="Book Antiqua" w:cs="Consolas"/>
                <w:sz w:val="24"/>
                <w:szCs w:val="24"/>
              </w:rPr>
              <w:t>.</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09</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4B793C" w:rsidTr="00B0691D">
        <w:trPr>
          <w:jc w:val="center"/>
        </w:trPr>
        <w:tc>
          <w:tcPr>
            <w:tcW w:w="10026" w:type="dxa"/>
            <w:gridSpan w:val="4"/>
          </w:tcPr>
          <w:p w:rsidR="00F53E37" w:rsidRDefault="00F53E37" w:rsidP="00F53E37">
            <w:pPr>
              <w:spacing w:after="0" w:line="240" w:lineRule="auto"/>
              <w:jc w:val="both"/>
              <w:rPr>
                <w:rFonts w:ascii="Book Antiqua" w:hAnsi="Book Antiqua" w:cs="Consolas"/>
                <w:sz w:val="24"/>
                <w:szCs w:val="24"/>
              </w:rPr>
            </w:pPr>
            <w:r w:rsidRPr="004B793C">
              <w:rPr>
                <w:rFonts w:ascii="Book Antiqua" w:hAnsi="Book Antiqua" w:cs="Consolas"/>
                <w:sz w:val="24"/>
                <w:szCs w:val="24"/>
              </w:rPr>
              <w:t xml:space="preserve">- Tendas: </w:t>
            </w:r>
            <w:r>
              <w:rPr>
                <w:rFonts w:ascii="Book Antiqua" w:hAnsi="Book Antiqua" w:cs="Consolas"/>
                <w:sz w:val="24"/>
                <w:szCs w:val="24"/>
              </w:rPr>
              <w:t>10</w:t>
            </w:r>
            <w:r w:rsidRPr="004B793C">
              <w:rPr>
                <w:rFonts w:ascii="Book Antiqua" w:hAnsi="Book Antiqua" w:cs="Consolas"/>
                <w:sz w:val="24"/>
                <w:szCs w:val="24"/>
              </w:rPr>
              <w:t xml:space="preserve">,00 </w:t>
            </w:r>
            <w:proofErr w:type="gramStart"/>
            <w:r w:rsidRPr="004B793C">
              <w:rPr>
                <w:rFonts w:ascii="Book Antiqua" w:hAnsi="Book Antiqua" w:cs="Consolas"/>
                <w:sz w:val="24"/>
                <w:szCs w:val="24"/>
              </w:rPr>
              <w:t>x</w:t>
            </w:r>
            <w:proofErr w:type="gramEnd"/>
            <w:r w:rsidRPr="004B793C">
              <w:rPr>
                <w:rFonts w:ascii="Book Antiqua" w:hAnsi="Book Antiqua" w:cs="Consolas"/>
                <w:sz w:val="24"/>
                <w:szCs w:val="24"/>
              </w:rPr>
              <w:t xml:space="preserve"> </w:t>
            </w:r>
            <w:r>
              <w:rPr>
                <w:rFonts w:ascii="Book Antiqua" w:hAnsi="Book Antiqua" w:cs="Consolas"/>
                <w:sz w:val="24"/>
                <w:szCs w:val="24"/>
              </w:rPr>
              <w:t>10</w:t>
            </w:r>
            <w:r w:rsidRPr="004B793C">
              <w:rPr>
                <w:rFonts w:ascii="Book Antiqua" w:hAnsi="Book Antiqua" w:cs="Consolas"/>
                <w:sz w:val="24"/>
                <w:szCs w:val="24"/>
              </w:rPr>
              <w:t xml:space="preserve">,00 metros, no formato </w:t>
            </w:r>
            <w:r>
              <w:rPr>
                <w:rFonts w:ascii="Book Antiqua" w:hAnsi="Book Antiqua" w:cs="Consolas"/>
                <w:sz w:val="24"/>
                <w:szCs w:val="24"/>
              </w:rPr>
              <w:t>chapéu de bruxa</w:t>
            </w:r>
            <w:r w:rsidRPr="004B793C">
              <w:rPr>
                <w:rFonts w:ascii="Book Antiqua" w:hAnsi="Book Antiqua" w:cs="Consolas"/>
                <w:sz w:val="24"/>
                <w:szCs w:val="24"/>
              </w:rPr>
              <w:t xml:space="preserve"> e cobertura em lona. A lona branca de PVC deverá ser anti-chama e deverá estar em perfeitas condições, limpas, isentas de poeira, graxas e outros resíduos e sem rasgos ou remendos. Deve ainda atender à legislação vigente de segurança. </w:t>
            </w:r>
          </w:p>
          <w:p w:rsidR="00F53E37" w:rsidRPr="004B793C" w:rsidRDefault="00F53E37" w:rsidP="00F53E37">
            <w:pPr>
              <w:spacing w:after="0" w:line="240" w:lineRule="auto"/>
              <w:jc w:val="both"/>
              <w:rPr>
                <w:rFonts w:ascii="Book Antiqua" w:hAnsi="Book Antiqua" w:cs="Consolas"/>
                <w:sz w:val="24"/>
                <w:szCs w:val="24"/>
              </w:rPr>
            </w:pPr>
            <w:r w:rsidRPr="004B793C">
              <w:rPr>
                <w:rFonts w:ascii="Book Antiqua" w:hAnsi="Book Antiqua" w:cs="Consolas"/>
                <w:sz w:val="24"/>
                <w:szCs w:val="24"/>
              </w:rPr>
              <w:t>- Estrutura tubular em aço ou alumínio, a critério da CONTRATADA.</w:t>
            </w:r>
          </w:p>
          <w:p w:rsidR="00F53E37" w:rsidRPr="004B793C" w:rsidRDefault="00F53E37" w:rsidP="00F53E37">
            <w:pPr>
              <w:spacing w:after="0" w:line="240" w:lineRule="auto"/>
              <w:jc w:val="both"/>
              <w:rPr>
                <w:rFonts w:ascii="Book Antiqua" w:hAnsi="Book Antiqua" w:cs="Consolas"/>
                <w:sz w:val="24"/>
                <w:szCs w:val="24"/>
              </w:rPr>
            </w:pPr>
            <w:r w:rsidRPr="004B793C">
              <w:rPr>
                <w:rFonts w:ascii="Book Antiqua" w:hAnsi="Book Antiqua" w:cs="Consolas"/>
                <w:sz w:val="24"/>
                <w:szCs w:val="24"/>
              </w:rPr>
              <w:t>- Pé-direito: Tendas sem interferências ou estruturas, de no mínimo 3,</w:t>
            </w:r>
            <w:r>
              <w:rPr>
                <w:rFonts w:ascii="Book Antiqua" w:hAnsi="Book Antiqua" w:cs="Consolas"/>
                <w:sz w:val="24"/>
                <w:szCs w:val="24"/>
              </w:rPr>
              <w:t>0</w:t>
            </w:r>
            <w:r w:rsidRPr="004B793C">
              <w:rPr>
                <w:rFonts w:ascii="Book Antiqua" w:hAnsi="Book Antiqua" w:cs="Consolas"/>
                <w:sz w:val="24"/>
                <w:szCs w:val="24"/>
              </w:rPr>
              <w:t>0 metros. A manutenção da altura mínima do pé-direito especificada acima é necessária para possibilitar a montagem de estrutura ambientação no interior das tendas.</w:t>
            </w:r>
          </w:p>
          <w:p w:rsidR="00F53E37" w:rsidRPr="004B793C" w:rsidRDefault="00F53E37" w:rsidP="00F53E37">
            <w:pPr>
              <w:spacing w:after="0" w:line="240" w:lineRule="auto"/>
              <w:jc w:val="both"/>
              <w:rPr>
                <w:rFonts w:ascii="Book Antiqua" w:hAnsi="Book Antiqua"/>
                <w:sz w:val="24"/>
                <w:szCs w:val="24"/>
              </w:rPr>
            </w:pPr>
            <w:r w:rsidRPr="004B793C">
              <w:rPr>
                <w:rFonts w:ascii="Book Antiqua" w:hAnsi="Book Antiqua"/>
                <w:sz w:val="24"/>
                <w:szCs w:val="24"/>
              </w:rPr>
              <w:t>- As tendas deverão ser entregues em ótimo estado de conservação, sem sobra de materiais e limpas, ou seja, isentas de qualquer tipo de sujidade como poeira, lama, terra, mofo, marcas de tinta, entre outros. As lonas devem estar esticadas e não poderão conter manchas, remendos aparentes ou rasgos.</w:t>
            </w:r>
          </w:p>
        </w:tc>
      </w:tr>
      <w:tr w:rsidR="00F53E37" w:rsidRPr="00230600" w:rsidTr="006A2111">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 xml:space="preserve">CAMAROTE DE </w:t>
            </w:r>
            <w:r>
              <w:rPr>
                <w:rFonts w:ascii="Book Antiqua" w:hAnsi="Book Antiqua" w:cs="Consolas"/>
                <w:b/>
                <w:sz w:val="24"/>
                <w:szCs w:val="24"/>
              </w:rPr>
              <w:t>50,00</w:t>
            </w:r>
            <w:r w:rsidRPr="004425FB">
              <w:rPr>
                <w:rFonts w:ascii="Book Antiqua" w:hAnsi="Book Antiqua" w:cs="Consolas"/>
                <w:b/>
                <w:sz w:val="24"/>
                <w:szCs w:val="24"/>
              </w:rPr>
              <w:t xml:space="preserve"> X 9,</w:t>
            </w:r>
            <w:r>
              <w:rPr>
                <w:rFonts w:ascii="Book Antiqua" w:hAnsi="Book Antiqua" w:cs="Consolas"/>
                <w:b/>
                <w:sz w:val="24"/>
                <w:szCs w:val="24"/>
              </w:rPr>
              <w:t>6</w:t>
            </w:r>
            <w:r w:rsidRPr="004425FB">
              <w:rPr>
                <w:rFonts w:ascii="Book Antiqua" w:hAnsi="Book Antiqua" w:cs="Consolas"/>
                <w:b/>
                <w:sz w:val="24"/>
                <w:szCs w:val="24"/>
              </w:rPr>
              <w:t>0 METROS.</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Camarotes de estrutura metálica medindo </w:t>
            </w:r>
            <w:r>
              <w:rPr>
                <w:rFonts w:ascii="Book Antiqua" w:hAnsi="Book Antiqua" w:cs="Consolas"/>
                <w:sz w:val="24"/>
                <w:szCs w:val="24"/>
              </w:rPr>
              <w:t>50</w:t>
            </w:r>
            <w:r w:rsidRPr="004425FB">
              <w:rPr>
                <w:rFonts w:ascii="Book Antiqua" w:hAnsi="Book Antiqua" w:cs="Consolas"/>
                <w:sz w:val="24"/>
                <w:szCs w:val="24"/>
              </w:rPr>
              <w:t xml:space="preserve">,00 metros de comprimento x </w:t>
            </w:r>
            <w:r>
              <w:rPr>
                <w:rFonts w:ascii="Book Antiqua" w:hAnsi="Book Antiqua" w:cs="Consolas"/>
                <w:sz w:val="24"/>
                <w:szCs w:val="24"/>
              </w:rPr>
              <w:t>9</w:t>
            </w:r>
            <w:r w:rsidRPr="004425FB">
              <w:rPr>
                <w:rFonts w:ascii="Book Antiqua" w:hAnsi="Book Antiqua" w:cs="Consolas"/>
                <w:sz w:val="24"/>
                <w:szCs w:val="24"/>
              </w:rPr>
              <w:t xml:space="preserve">,60 metros de profundidade, com piso de madeira em </w:t>
            </w:r>
            <w:proofErr w:type="spellStart"/>
            <w:r w:rsidRPr="004425FB">
              <w:rPr>
                <w:rFonts w:ascii="Book Antiqua" w:hAnsi="Book Antiqua"/>
                <w:sz w:val="24"/>
                <w:szCs w:val="24"/>
              </w:rPr>
              <w:t>madeirite</w:t>
            </w:r>
            <w:proofErr w:type="spellEnd"/>
            <w:r w:rsidRPr="004425FB">
              <w:rPr>
                <w:rFonts w:ascii="Book Antiqua" w:hAnsi="Book Antiqua"/>
                <w:sz w:val="24"/>
                <w:szCs w:val="24"/>
              </w:rPr>
              <w:t xml:space="preserve"> </w:t>
            </w:r>
            <w:r w:rsidRPr="004425FB">
              <w:rPr>
                <w:rFonts w:ascii="Book Antiqua" w:hAnsi="Book Antiqua" w:cs="Consolas"/>
                <w:sz w:val="24"/>
                <w:szCs w:val="24"/>
              </w:rPr>
              <w:t>naval, divididos em 0</w:t>
            </w:r>
            <w:r>
              <w:rPr>
                <w:rFonts w:ascii="Book Antiqua" w:hAnsi="Book Antiqua" w:cs="Consolas"/>
                <w:sz w:val="24"/>
                <w:szCs w:val="24"/>
              </w:rPr>
              <w:t>3 andares.</w:t>
            </w:r>
          </w:p>
          <w:p w:rsidR="00F53E37" w:rsidRPr="00656BB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Camarotes com grades de proteção por toda sua extremidade e escadas de acesso com corrimão, conforme Instrução Técnica em vigor do </w:t>
            </w:r>
            <w:r w:rsidRPr="004425FB">
              <w:rPr>
                <w:rFonts w:ascii="Book Antiqua" w:hAnsi="Book Antiqua" w:cs="Consolas"/>
                <w:sz w:val="24"/>
                <w:szCs w:val="24"/>
                <w:shd w:val="clear" w:color="auto" w:fill="FFFFFF"/>
              </w:rPr>
              <w:t>Corpo de Bombeiros da Polícia Militar do Estado de São Paulo</w:t>
            </w:r>
            <w:r>
              <w:rPr>
                <w:rFonts w:ascii="Book Antiqua" w:hAnsi="Book Antiqua" w:cs="Consolas"/>
                <w:sz w:val="24"/>
                <w:szCs w:val="24"/>
              </w:rPr>
              <w:t xml:space="preserve">. </w:t>
            </w:r>
          </w:p>
        </w:tc>
      </w:tr>
      <w:tr w:rsidR="00F53E37" w:rsidRPr="00230600" w:rsidTr="00F34C80">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ARENA COMPLETA</w:t>
            </w:r>
            <w:r w:rsidRPr="004425FB">
              <w:rPr>
                <w:rFonts w:ascii="Book Antiqua" w:hAnsi="Book Antiqua" w:cs="Consolas"/>
                <w:sz w:val="24"/>
                <w:szCs w:val="24"/>
              </w:rPr>
              <w:t xml:space="preserve"> </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E54DD1"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Montada com </w:t>
            </w:r>
            <w:r>
              <w:rPr>
                <w:rFonts w:ascii="Book Antiqua" w:hAnsi="Book Antiqua" w:cs="Consolas"/>
                <w:sz w:val="24"/>
                <w:szCs w:val="24"/>
              </w:rPr>
              <w:t>08</w:t>
            </w:r>
            <w:r w:rsidRPr="004425FB">
              <w:rPr>
                <w:rFonts w:ascii="Book Antiqua" w:hAnsi="Book Antiqua" w:cs="Consolas"/>
                <w:sz w:val="24"/>
                <w:szCs w:val="24"/>
              </w:rPr>
              <w:t xml:space="preserve"> </w:t>
            </w:r>
            <w:proofErr w:type="spellStart"/>
            <w:r w:rsidRPr="004425FB">
              <w:rPr>
                <w:rFonts w:ascii="Book Antiqua" w:hAnsi="Book Antiqua" w:cs="Consolas"/>
                <w:sz w:val="24"/>
                <w:szCs w:val="24"/>
              </w:rPr>
              <w:t>bretes</w:t>
            </w:r>
            <w:proofErr w:type="spellEnd"/>
            <w:r w:rsidRPr="004425FB">
              <w:rPr>
                <w:rFonts w:ascii="Book Antiqua" w:hAnsi="Book Antiqua" w:cs="Consolas"/>
                <w:sz w:val="24"/>
                <w:szCs w:val="24"/>
              </w:rPr>
              <w:t>, 01 portão central para retorno de animais, 0</w:t>
            </w:r>
            <w:r>
              <w:rPr>
                <w:rFonts w:ascii="Book Antiqua" w:hAnsi="Book Antiqua" w:cs="Consolas"/>
                <w:sz w:val="24"/>
                <w:szCs w:val="24"/>
              </w:rPr>
              <w:t>8</w:t>
            </w:r>
            <w:r w:rsidRPr="004425FB">
              <w:rPr>
                <w:rFonts w:ascii="Book Antiqua" w:hAnsi="Book Antiqua" w:cs="Consolas"/>
                <w:sz w:val="24"/>
                <w:szCs w:val="24"/>
              </w:rPr>
              <w:t xml:space="preserve"> portões de entrada e saída de </w:t>
            </w:r>
            <w:r>
              <w:rPr>
                <w:rFonts w:ascii="Book Antiqua" w:hAnsi="Book Antiqua" w:cs="Consolas"/>
                <w:sz w:val="24"/>
                <w:szCs w:val="24"/>
              </w:rPr>
              <w:t>1</w:t>
            </w:r>
            <w:r w:rsidRPr="004425FB">
              <w:rPr>
                <w:rFonts w:ascii="Book Antiqua" w:hAnsi="Book Antiqua" w:cs="Consolas"/>
                <w:sz w:val="24"/>
                <w:szCs w:val="24"/>
              </w:rPr>
              <w:t>,</w:t>
            </w:r>
            <w:r>
              <w:rPr>
                <w:rFonts w:ascii="Book Antiqua" w:hAnsi="Book Antiqua" w:cs="Consolas"/>
                <w:sz w:val="24"/>
                <w:szCs w:val="24"/>
              </w:rPr>
              <w:t>95</w:t>
            </w:r>
            <w:r w:rsidRPr="004425FB">
              <w:rPr>
                <w:rFonts w:ascii="Book Antiqua" w:hAnsi="Book Antiqua" w:cs="Consolas"/>
                <w:sz w:val="24"/>
                <w:szCs w:val="24"/>
              </w:rPr>
              <w:t xml:space="preserve"> metros cada para acesso, </w:t>
            </w:r>
            <w:r>
              <w:rPr>
                <w:rFonts w:ascii="Book Antiqua" w:hAnsi="Book Antiqua" w:cs="Consolas"/>
                <w:sz w:val="24"/>
                <w:szCs w:val="24"/>
              </w:rPr>
              <w:t>10</w:t>
            </w:r>
            <w:r w:rsidRPr="004425FB">
              <w:rPr>
                <w:rFonts w:ascii="Book Antiqua" w:hAnsi="Book Antiqua" w:cs="Consolas"/>
                <w:sz w:val="24"/>
                <w:szCs w:val="24"/>
              </w:rPr>
              <w:t xml:space="preserve"> currais de espera que acomode no mínimo </w:t>
            </w:r>
            <w:r>
              <w:rPr>
                <w:rFonts w:ascii="Book Antiqua" w:hAnsi="Book Antiqua" w:cs="Consolas"/>
                <w:sz w:val="24"/>
                <w:szCs w:val="24"/>
              </w:rPr>
              <w:t>30</w:t>
            </w:r>
            <w:r w:rsidRPr="004425FB">
              <w:rPr>
                <w:rFonts w:ascii="Book Antiqua" w:hAnsi="Book Antiqua" w:cs="Consolas"/>
                <w:sz w:val="24"/>
                <w:szCs w:val="24"/>
              </w:rPr>
              <w:t xml:space="preserve"> touros, 01 embarcador de </w:t>
            </w:r>
            <w:r>
              <w:rPr>
                <w:rFonts w:ascii="Book Antiqua" w:hAnsi="Book Antiqua" w:cs="Consolas"/>
                <w:sz w:val="24"/>
                <w:szCs w:val="24"/>
              </w:rPr>
              <w:t>1,20</w:t>
            </w:r>
            <w:r w:rsidRPr="004425FB">
              <w:rPr>
                <w:rFonts w:ascii="Book Antiqua" w:hAnsi="Book Antiqua" w:cs="Consolas"/>
                <w:sz w:val="24"/>
                <w:szCs w:val="24"/>
              </w:rPr>
              <w:t xml:space="preserve"> metros de altura, </w:t>
            </w:r>
            <w:r w:rsidRPr="004425FB">
              <w:rPr>
                <w:rFonts w:ascii="Book Antiqua" w:eastAsiaTheme="minorHAnsi" w:hAnsi="Book Antiqua" w:cs="Consolas"/>
                <w:sz w:val="24"/>
                <w:szCs w:val="24"/>
              </w:rPr>
              <w:t xml:space="preserve">perfazendo </w:t>
            </w:r>
            <w:r>
              <w:rPr>
                <w:rFonts w:ascii="Book Antiqua" w:eastAsiaTheme="minorHAnsi" w:hAnsi="Book Antiqua" w:cs="Consolas"/>
                <w:sz w:val="24"/>
                <w:szCs w:val="24"/>
              </w:rPr>
              <w:t>35</w:t>
            </w:r>
            <w:r w:rsidRPr="004425FB">
              <w:rPr>
                <w:rFonts w:ascii="Book Antiqua" w:eastAsiaTheme="minorHAnsi" w:hAnsi="Book Antiqua" w:cs="Consolas"/>
                <w:sz w:val="24"/>
                <w:szCs w:val="24"/>
              </w:rPr>
              <w:t xml:space="preserve"> metros de largura x 4</w:t>
            </w:r>
            <w:r>
              <w:rPr>
                <w:rFonts w:ascii="Book Antiqua" w:eastAsiaTheme="minorHAnsi" w:hAnsi="Book Antiqua" w:cs="Consolas"/>
                <w:sz w:val="24"/>
                <w:szCs w:val="24"/>
              </w:rPr>
              <w:t>0</w:t>
            </w:r>
            <w:r w:rsidRPr="004425FB">
              <w:rPr>
                <w:rFonts w:ascii="Book Antiqua" w:eastAsiaTheme="minorHAnsi" w:hAnsi="Book Antiqua" w:cs="Consolas"/>
                <w:sz w:val="24"/>
                <w:szCs w:val="24"/>
              </w:rPr>
              <w:t xml:space="preserve"> </w:t>
            </w:r>
            <w:r w:rsidRPr="004425FB">
              <w:rPr>
                <w:rFonts w:ascii="Book Antiqua" w:eastAsiaTheme="minorHAnsi" w:hAnsi="Book Antiqua" w:cs="Consolas"/>
                <w:sz w:val="24"/>
                <w:szCs w:val="24"/>
              </w:rPr>
              <w:lastRenderedPageBreak/>
              <w:t xml:space="preserve">metros de comprimento na lateral direita e na lateral esquerda, plataforma de </w:t>
            </w:r>
            <w:r>
              <w:rPr>
                <w:rFonts w:ascii="Book Antiqua" w:eastAsiaTheme="minorHAnsi" w:hAnsi="Book Antiqua" w:cs="Consolas"/>
                <w:sz w:val="24"/>
                <w:szCs w:val="24"/>
              </w:rPr>
              <w:t>2,00</w:t>
            </w:r>
            <w:r w:rsidRPr="004425FB">
              <w:rPr>
                <w:rFonts w:ascii="Book Antiqua" w:eastAsiaTheme="minorHAnsi" w:hAnsi="Book Antiqua" w:cs="Consolas"/>
                <w:sz w:val="24"/>
                <w:szCs w:val="24"/>
              </w:rPr>
              <w:t xml:space="preserve"> metros de altura </w:t>
            </w:r>
            <w:r w:rsidRPr="004425FB">
              <w:rPr>
                <w:rFonts w:ascii="Book Antiqua" w:hAnsi="Book Antiqua" w:cs="Consolas"/>
                <w:sz w:val="24"/>
                <w:szCs w:val="24"/>
              </w:rPr>
              <w:t>em relação ao solo</w:t>
            </w:r>
            <w:r w:rsidRPr="004425FB">
              <w:rPr>
                <w:rFonts w:ascii="Book Antiqua" w:eastAsiaTheme="minorHAnsi" w:hAnsi="Book Antiqua" w:cs="Consolas"/>
                <w:sz w:val="24"/>
                <w:szCs w:val="24"/>
              </w:rPr>
              <w:t xml:space="preserve"> fixada na parte posterior dos </w:t>
            </w:r>
            <w:proofErr w:type="spellStart"/>
            <w:r w:rsidRPr="004425FB">
              <w:rPr>
                <w:rFonts w:ascii="Book Antiqua" w:eastAsiaTheme="minorHAnsi" w:hAnsi="Book Antiqua" w:cs="Consolas"/>
                <w:sz w:val="24"/>
                <w:szCs w:val="24"/>
              </w:rPr>
              <w:t>bretes</w:t>
            </w:r>
            <w:proofErr w:type="spellEnd"/>
            <w:r w:rsidRPr="004425FB">
              <w:rPr>
                <w:rFonts w:ascii="Book Antiqua" w:eastAsiaTheme="minorHAnsi" w:hAnsi="Book Antiqua" w:cs="Consolas"/>
                <w:sz w:val="24"/>
                <w:szCs w:val="24"/>
              </w:rPr>
              <w:t xml:space="preserve"> para apoio de tropeiros, </w:t>
            </w:r>
            <w:r w:rsidRPr="004425FB">
              <w:rPr>
                <w:rFonts w:ascii="Book Antiqua" w:hAnsi="Book Antiqua" w:cs="Consolas"/>
                <w:sz w:val="24"/>
                <w:szCs w:val="24"/>
              </w:rPr>
              <w:t>cowboys</w:t>
            </w:r>
            <w:r w:rsidRPr="004425FB">
              <w:rPr>
                <w:rFonts w:ascii="Book Antiqua" w:eastAsiaTheme="minorHAnsi" w:hAnsi="Book Antiqua" w:cs="Consolas"/>
                <w:sz w:val="24"/>
                <w:szCs w:val="24"/>
              </w:rPr>
              <w:t xml:space="preserve"> e juízes</w:t>
            </w:r>
            <w:r w:rsidRPr="004425FB">
              <w:rPr>
                <w:rFonts w:ascii="Book Antiqua" w:hAnsi="Book Antiqua" w:cs="Consolas"/>
                <w:sz w:val="24"/>
                <w:szCs w:val="24"/>
              </w:rPr>
              <w:t xml:space="preserve"> e atendendo a Lei Federal nº 10.519 de 17 de junho de 2002.</w:t>
            </w:r>
          </w:p>
        </w:tc>
      </w:tr>
      <w:tr w:rsidR="00F53E37" w:rsidRPr="00230600" w:rsidTr="00182799">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Arial"/>
                <w:b/>
                <w:sz w:val="24"/>
                <w:szCs w:val="24"/>
              </w:rPr>
              <w:t>PALCO</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Palco quadrado de 1</w:t>
            </w:r>
            <w:r>
              <w:rPr>
                <w:rFonts w:ascii="Book Antiqua" w:hAnsi="Book Antiqua" w:cs="Arial"/>
                <w:sz w:val="24"/>
                <w:szCs w:val="24"/>
              </w:rPr>
              <w:t>6</w:t>
            </w:r>
            <w:r w:rsidRPr="004425FB">
              <w:rPr>
                <w:rFonts w:ascii="Book Antiqua" w:hAnsi="Book Antiqua" w:cs="Arial"/>
                <w:sz w:val="24"/>
                <w:szCs w:val="24"/>
              </w:rPr>
              <w:t xml:space="preserve"> </w:t>
            </w:r>
            <w:proofErr w:type="gramStart"/>
            <w:r w:rsidRPr="004425FB">
              <w:rPr>
                <w:rFonts w:ascii="Book Antiqua" w:hAnsi="Book Antiqua" w:cs="Arial"/>
                <w:sz w:val="24"/>
                <w:szCs w:val="24"/>
              </w:rPr>
              <w:t>x</w:t>
            </w:r>
            <w:proofErr w:type="gramEnd"/>
            <w:r w:rsidRPr="004425FB">
              <w:rPr>
                <w:rFonts w:ascii="Book Antiqua" w:hAnsi="Book Antiqua" w:cs="Arial"/>
                <w:sz w:val="24"/>
                <w:szCs w:val="24"/>
              </w:rPr>
              <w:t xml:space="preserve"> </w:t>
            </w:r>
            <w:r>
              <w:rPr>
                <w:rFonts w:ascii="Book Antiqua" w:hAnsi="Book Antiqua" w:cs="Arial"/>
                <w:sz w:val="24"/>
                <w:szCs w:val="24"/>
              </w:rPr>
              <w:t>14</w:t>
            </w:r>
            <w:r w:rsidRPr="004425FB">
              <w:rPr>
                <w:rFonts w:ascii="Book Antiqua" w:hAnsi="Book Antiqua" w:cs="Arial"/>
                <w:sz w:val="24"/>
                <w:szCs w:val="24"/>
              </w:rPr>
              <w:t xml:space="preserve"> metros com cobertura tipo piramidal </w:t>
            </w:r>
            <w:r w:rsidRPr="004425FB">
              <w:rPr>
                <w:rFonts w:ascii="Book Antiqua" w:hAnsi="Book Antiqua" w:cs="Consolas"/>
                <w:sz w:val="24"/>
                <w:szCs w:val="24"/>
              </w:rPr>
              <w:t>em lona. A lona branca de PVC deverá ser anti-chama e deverá estar em perfeitas condições, limpas, isentas de poeira, graxas e outros resíduos e sem rasgos ou remendos. Deve ainda atender à legislação vigente de segurança. - Estrutura tubular em aço ou alumínio, a critério da CONTRATADA</w:t>
            </w:r>
            <w:r w:rsidRPr="004425FB">
              <w:rPr>
                <w:rFonts w:ascii="Book Antiqua" w:hAnsi="Book Antiqua" w:cs="Arial"/>
                <w:sz w:val="24"/>
                <w:szCs w:val="24"/>
              </w:rPr>
              <w:t>;</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xml:space="preserve">- </w:t>
            </w:r>
            <w:r w:rsidRPr="004425FB">
              <w:rPr>
                <w:rFonts w:ascii="Book Antiqua" w:hAnsi="Book Antiqua" w:cs="Consolas"/>
                <w:sz w:val="24"/>
                <w:szCs w:val="24"/>
              </w:rPr>
              <w:t>2,40 metros de altura em relação ao solo</w:t>
            </w:r>
            <w:r w:rsidRPr="004425FB">
              <w:rPr>
                <w:rFonts w:ascii="Book Antiqua" w:hAnsi="Book Antiqua" w:cs="Arial"/>
                <w:sz w:val="24"/>
                <w:szCs w:val="24"/>
              </w:rPr>
              <w:t>;</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xml:space="preserve">- Altura do piso até a cobertura de no mínimo </w:t>
            </w:r>
            <w:r>
              <w:rPr>
                <w:rFonts w:ascii="Book Antiqua" w:hAnsi="Book Antiqua" w:cs="Arial"/>
                <w:sz w:val="24"/>
                <w:szCs w:val="24"/>
              </w:rPr>
              <w:t>07</w:t>
            </w:r>
            <w:r w:rsidRPr="004425FB">
              <w:rPr>
                <w:rFonts w:ascii="Book Antiqua" w:hAnsi="Book Antiqua" w:cs="Arial"/>
                <w:sz w:val="24"/>
                <w:szCs w:val="24"/>
              </w:rPr>
              <w:t xml:space="preserve"> metros;</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Sustentado por treliças;</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xml:space="preserve">- Área de serviço coberta, acoplada ao palco de </w:t>
            </w:r>
            <w:r>
              <w:rPr>
                <w:rFonts w:ascii="Book Antiqua" w:hAnsi="Book Antiqua" w:cs="Arial"/>
                <w:sz w:val="24"/>
                <w:szCs w:val="24"/>
              </w:rPr>
              <w:t>2,20</w:t>
            </w:r>
            <w:r w:rsidRPr="004425FB">
              <w:rPr>
                <w:rFonts w:ascii="Book Antiqua" w:hAnsi="Book Antiqua" w:cs="Arial"/>
                <w:sz w:val="24"/>
                <w:szCs w:val="24"/>
              </w:rPr>
              <w:t xml:space="preserve"> x </w:t>
            </w:r>
            <w:r>
              <w:rPr>
                <w:rFonts w:ascii="Book Antiqua" w:hAnsi="Book Antiqua" w:cs="Arial"/>
                <w:sz w:val="24"/>
                <w:szCs w:val="24"/>
              </w:rPr>
              <w:t>4,00</w:t>
            </w:r>
            <w:r w:rsidRPr="004425FB">
              <w:rPr>
                <w:rFonts w:ascii="Book Antiqua" w:hAnsi="Book Antiqua" w:cs="Arial"/>
                <w:sz w:val="24"/>
                <w:szCs w:val="24"/>
              </w:rPr>
              <w:t xml:space="preserve"> metros;</w:t>
            </w:r>
          </w:p>
          <w:p w:rsidR="00F53E37" w:rsidRPr="004425FB" w:rsidRDefault="00F53E37" w:rsidP="00F53E37">
            <w:pPr>
              <w:spacing w:after="0" w:line="240" w:lineRule="auto"/>
              <w:contextualSpacing/>
              <w:jc w:val="both"/>
              <w:rPr>
                <w:rFonts w:ascii="Book Antiqua" w:hAnsi="Book Antiqua" w:cs="Arial"/>
                <w:sz w:val="24"/>
                <w:szCs w:val="24"/>
              </w:rPr>
            </w:pPr>
            <w:r>
              <w:rPr>
                <w:rFonts w:ascii="Book Antiqua" w:hAnsi="Book Antiqua" w:cs="Arial"/>
                <w:sz w:val="24"/>
                <w:szCs w:val="24"/>
              </w:rPr>
              <w:t>- Guarda corpo de 1,25</w:t>
            </w:r>
            <w:r w:rsidRPr="004425FB">
              <w:rPr>
                <w:rFonts w:ascii="Book Antiqua" w:hAnsi="Book Antiqua" w:cs="Arial"/>
                <w:sz w:val="24"/>
                <w:szCs w:val="24"/>
              </w:rPr>
              <w:t xml:space="preserve"> metros de altura nas laterais e fundo do palco;</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Piso de madeira de 22</w:t>
            </w:r>
            <w:r>
              <w:rPr>
                <w:rFonts w:ascii="Book Antiqua" w:hAnsi="Book Antiqua" w:cs="Arial"/>
                <w:sz w:val="24"/>
                <w:szCs w:val="24"/>
              </w:rPr>
              <w:t xml:space="preserve">4 m² de </w:t>
            </w:r>
            <w:proofErr w:type="spellStart"/>
            <w:r>
              <w:rPr>
                <w:rFonts w:ascii="Book Antiqua" w:hAnsi="Book Antiqua" w:cs="Arial"/>
                <w:sz w:val="24"/>
                <w:szCs w:val="24"/>
              </w:rPr>
              <w:t>madeirite</w:t>
            </w:r>
            <w:proofErr w:type="spellEnd"/>
            <w:r>
              <w:rPr>
                <w:rFonts w:ascii="Book Antiqua" w:hAnsi="Book Antiqua" w:cs="Arial"/>
                <w:sz w:val="24"/>
                <w:szCs w:val="24"/>
              </w:rPr>
              <w:t xml:space="preserve"> naval</w:t>
            </w:r>
            <w:r w:rsidRPr="004425FB">
              <w:rPr>
                <w:rFonts w:ascii="Book Antiqua" w:hAnsi="Book Antiqua" w:cs="Arial"/>
                <w:sz w:val="24"/>
                <w:szCs w:val="24"/>
              </w:rPr>
              <w:t>;</w:t>
            </w:r>
          </w:p>
          <w:p w:rsidR="00F53E37" w:rsidRPr="004425FB" w:rsidRDefault="00F53E37" w:rsidP="00F53E37">
            <w:pPr>
              <w:spacing w:after="0" w:line="240" w:lineRule="auto"/>
              <w:contextualSpacing/>
              <w:jc w:val="both"/>
              <w:rPr>
                <w:rFonts w:ascii="Book Antiqua" w:hAnsi="Book Antiqua" w:cs="Arial"/>
                <w:sz w:val="24"/>
                <w:szCs w:val="24"/>
              </w:rPr>
            </w:pPr>
            <w:r w:rsidRPr="004425FB">
              <w:rPr>
                <w:rFonts w:ascii="Book Antiqua" w:hAnsi="Book Antiqua" w:cs="Arial"/>
                <w:sz w:val="24"/>
                <w:szCs w:val="24"/>
              </w:rPr>
              <w:t xml:space="preserve">- 01 escada de </w:t>
            </w:r>
            <w:r>
              <w:rPr>
                <w:rFonts w:ascii="Book Antiqua" w:hAnsi="Book Antiqua" w:cs="Arial"/>
                <w:sz w:val="24"/>
                <w:szCs w:val="24"/>
              </w:rPr>
              <w:t>3,00</w:t>
            </w:r>
            <w:r w:rsidRPr="004425FB">
              <w:rPr>
                <w:rFonts w:ascii="Book Antiqua" w:hAnsi="Book Antiqua" w:cs="Arial"/>
                <w:sz w:val="24"/>
                <w:szCs w:val="24"/>
              </w:rPr>
              <w:t xml:space="preserve"> metros de largura, com corrimão de 1,20 metros d</w:t>
            </w:r>
            <w:r>
              <w:rPr>
                <w:rFonts w:ascii="Book Antiqua" w:hAnsi="Book Antiqua" w:cs="Arial"/>
                <w:sz w:val="24"/>
                <w:szCs w:val="24"/>
              </w:rPr>
              <w:t>e altura, com degraus de 30</w:t>
            </w:r>
            <w:r w:rsidRPr="004425FB">
              <w:rPr>
                <w:rFonts w:ascii="Book Antiqua" w:hAnsi="Book Antiqua" w:cs="Arial"/>
                <w:sz w:val="24"/>
                <w:szCs w:val="24"/>
              </w:rPr>
              <w:t xml:space="preserve"> cm. de largura x </w:t>
            </w:r>
            <w:r>
              <w:rPr>
                <w:rFonts w:ascii="Book Antiqua" w:hAnsi="Book Antiqua" w:cs="Arial"/>
                <w:sz w:val="24"/>
                <w:szCs w:val="24"/>
              </w:rPr>
              <w:t>18</w:t>
            </w:r>
            <w:r w:rsidRPr="004425FB">
              <w:rPr>
                <w:rFonts w:ascii="Book Antiqua" w:hAnsi="Book Antiqua" w:cs="Arial"/>
                <w:sz w:val="24"/>
                <w:szCs w:val="24"/>
              </w:rPr>
              <w:t xml:space="preserve"> cm. de alt</w:t>
            </w:r>
            <w:r>
              <w:rPr>
                <w:rFonts w:ascii="Book Antiqua" w:hAnsi="Book Antiqua" w:cs="Arial"/>
                <w:sz w:val="24"/>
                <w:szCs w:val="24"/>
              </w:rPr>
              <w:t>ura e com chapa antiderrapante.</w:t>
            </w:r>
          </w:p>
        </w:tc>
      </w:tr>
      <w:tr w:rsidR="00F53E37" w:rsidRPr="00230600" w:rsidTr="00E42A7F">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CAMARIM (01 CAMARIM PARA ARTISTAS E 01 CAMARIM PARA MÚSICOS)</w:t>
            </w:r>
            <w:r w:rsidRPr="004425FB">
              <w:rPr>
                <w:rFonts w:ascii="Book Antiqua" w:hAnsi="Book Antiqua" w:cs="Consolas"/>
                <w:sz w:val="24"/>
                <w:szCs w:val="24"/>
              </w:rPr>
              <w:t xml:space="preserve">. </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02</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Camarim para Artistas e Músicos em estrutura de </w:t>
            </w:r>
            <w:r>
              <w:rPr>
                <w:rFonts w:ascii="Book Antiqua" w:hAnsi="Book Antiqua" w:cs="Consolas"/>
                <w:sz w:val="24"/>
                <w:szCs w:val="24"/>
              </w:rPr>
              <w:t>alumínio</w:t>
            </w:r>
            <w:r w:rsidRPr="004425FB">
              <w:rPr>
                <w:rFonts w:ascii="Book Antiqua" w:hAnsi="Book Antiqua" w:cs="Consolas"/>
                <w:sz w:val="24"/>
                <w:szCs w:val="24"/>
              </w:rPr>
              <w:t xml:space="preserve"> com teto e piso elevado, com forração no piso em carpete, nas medidas </w:t>
            </w:r>
            <w:r>
              <w:rPr>
                <w:rFonts w:ascii="Book Antiqua" w:hAnsi="Book Antiqua" w:cs="Consolas"/>
                <w:sz w:val="24"/>
                <w:szCs w:val="24"/>
              </w:rPr>
              <w:t>3,50</w:t>
            </w:r>
            <w:r w:rsidRPr="004425FB">
              <w:rPr>
                <w:rFonts w:ascii="Book Antiqua" w:hAnsi="Book Antiqua" w:cs="Consolas"/>
                <w:sz w:val="24"/>
                <w:szCs w:val="24"/>
              </w:rPr>
              <w:t xml:space="preserve"> </w:t>
            </w:r>
            <w:proofErr w:type="gramStart"/>
            <w:r w:rsidRPr="004425FB">
              <w:rPr>
                <w:rFonts w:ascii="Book Antiqua" w:hAnsi="Book Antiqua" w:cs="Consolas"/>
                <w:sz w:val="24"/>
                <w:szCs w:val="24"/>
              </w:rPr>
              <w:t>x</w:t>
            </w:r>
            <w:proofErr w:type="gramEnd"/>
            <w:r w:rsidRPr="004425FB">
              <w:rPr>
                <w:rFonts w:ascii="Book Antiqua" w:hAnsi="Book Antiqua" w:cs="Consolas"/>
                <w:sz w:val="24"/>
                <w:szCs w:val="24"/>
              </w:rPr>
              <w:t xml:space="preserve"> </w:t>
            </w:r>
            <w:r>
              <w:rPr>
                <w:rFonts w:ascii="Book Antiqua" w:hAnsi="Book Antiqua" w:cs="Consolas"/>
                <w:sz w:val="24"/>
                <w:szCs w:val="24"/>
              </w:rPr>
              <w:t>4</w:t>
            </w:r>
            <w:r w:rsidRPr="004425FB">
              <w:rPr>
                <w:rFonts w:ascii="Book Antiqua" w:hAnsi="Book Antiqua" w:cs="Consolas"/>
                <w:sz w:val="24"/>
                <w:szCs w:val="24"/>
              </w:rPr>
              <w:t>,00 metros cada, coberto por tenda nas medidas suficientes para abrigar o camarim, com iluminação e porta com fechadura e chave.</w:t>
            </w:r>
          </w:p>
          <w:p w:rsidR="00F53E37" w:rsidRPr="00E54DD1" w:rsidRDefault="00F53E37" w:rsidP="00F53E37">
            <w:pPr>
              <w:pStyle w:val="Default"/>
              <w:contextualSpacing/>
              <w:jc w:val="both"/>
              <w:rPr>
                <w:rFonts w:ascii="Book Antiqua" w:hAnsi="Book Antiqua"/>
                <w:color w:val="auto"/>
              </w:rPr>
            </w:pPr>
            <w:r w:rsidRPr="004425FB">
              <w:rPr>
                <w:rFonts w:ascii="Book Antiqua" w:hAnsi="Book Antiqua"/>
                <w:color w:val="auto"/>
              </w:rPr>
              <w:t xml:space="preserve">- O </w:t>
            </w:r>
            <w:r w:rsidRPr="004425FB">
              <w:rPr>
                <w:rFonts w:ascii="Book Antiqua" w:hAnsi="Book Antiqua" w:cs="Consolas"/>
                <w:color w:val="auto"/>
              </w:rPr>
              <w:t>Camarim para Artistas e Músicos</w:t>
            </w:r>
            <w:r w:rsidRPr="004425FB">
              <w:rPr>
                <w:rFonts w:ascii="Book Antiqua" w:hAnsi="Book Antiqua"/>
                <w:color w:val="auto"/>
              </w:rPr>
              <w:t xml:space="preserve"> deverá ser climatizado com aparelhos de ar-condicionado compatíveis com a área do ambiente e com reservatórios imediatamente abaixo dos aparelhos para armazenamento do líquido proveniente da refrigeração do mesmo.</w:t>
            </w:r>
          </w:p>
        </w:tc>
      </w:tr>
      <w:tr w:rsidR="00F53E37" w:rsidRPr="00230600" w:rsidTr="001D423C">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BANHEIRO QUÍMICO PADRÃO</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31</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Cabina Sanitária Química, individual e portátil;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Confeccionada em polietileno de alta densidade resistente e lavável;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Com caixa para dejetos;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Assento sanitário com tampa;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C</w:t>
            </w:r>
            <w:r w:rsidRPr="004425FB">
              <w:rPr>
                <w:rFonts w:ascii="Book Antiqua" w:eastAsiaTheme="minorHAnsi" w:hAnsi="Book Antiqua" w:cs="Consolas"/>
                <w:sz w:val="24"/>
                <w:szCs w:val="24"/>
              </w:rPr>
              <w:t>ontendo uma caixa de coleta de no mínimo 200 litros;</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Teto translúcido, para aproveitamento da iluminação externa;</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Piso antiderrapante;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Entradas de ventilação;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Trinco resistente à violação e com indicação “livre / ocupado” externo; </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Com mictório;</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Com porta papel higiênico;</w:t>
            </w:r>
          </w:p>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Com identificação externa, através de adesivos (ou outro meio a escolha da CONTRATADA) como Masculino ou Feminino; </w:t>
            </w:r>
          </w:p>
          <w:p w:rsidR="00F53E37" w:rsidRPr="00C37A2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Dimensão aproximada: 2,20 metros de altura x 1,15 metros de largura x 1,10 metros de profundidade, com abertura da</w:t>
            </w:r>
            <w:r>
              <w:rPr>
                <w:rFonts w:ascii="Book Antiqua" w:hAnsi="Book Antiqua" w:cs="Consolas"/>
                <w:sz w:val="24"/>
                <w:szCs w:val="24"/>
              </w:rPr>
              <w:t xml:space="preserve"> porta em aproximadamente 180°. </w:t>
            </w:r>
          </w:p>
        </w:tc>
      </w:tr>
      <w:tr w:rsidR="00F53E37" w:rsidRPr="00230600" w:rsidTr="006F1CDA">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SOM</w:t>
            </w:r>
            <w:r>
              <w:rPr>
                <w:rFonts w:ascii="Book Antiqua" w:hAnsi="Book Antiqua" w:cs="Consolas"/>
                <w:b/>
                <w:sz w:val="24"/>
                <w:szCs w:val="24"/>
              </w:rPr>
              <w:t xml:space="preserve"> E ILUMINAÇÃO PARA ARENA E SHOWS</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1679CE" w:rsidTr="00D23675">
        <w:trPr>
          <w:jc w:val="center"/>
        </w:trPr>
        <w:tc>
          <w:tcPr>
            <w:tcW w:w="10026" w:type="dxa"/>
            <w:gridSpan w:val="4"/>
            <w:vAlign w:val="bottom"/>
          </w:tcPr>
          <w:p w:rsidR="00F53E37" w:rsidRPr="00001E2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Pr>
                <w:rFonts w:ascii="Book Antiqua" w:eastAsia="Times New Roman" w:hAnsi="Book Antiqua" w:cs="Arial"/>
                <w:bCs/>
                <w:sz w:val="24"/>
                <w:szCs w:val="24"/>
              </w:rPr>
              <w:t>0</w:t>
            </w:r>
            <w:r w:rsidRPr="00001E2E">
              <w:rPr>
                <w:rFonts w:ascii="Book Antiqua" w:eastAsia="Times New Roman" w:hAnsi="Book Antiqua" w:cs="Arial"/>
                <w:bCs/>
                <w:sz w:val="24"/>
                <w:szCs w:val="24"/>
              </w:rPr>
              <w:t xml:space="preserve">8 </w:t>
            </w:r>
            <w:r>
              <w:rPr>
                <w:rFonts w:ascii="Book Antiqua" w:eastAsia="Times New Roman" w:hAnsi="Book Antiqua" w:cs="Arial"/>
                <w:bCs/>
                <w:sz w:val="24"/>
                <w:szCs w:val="24"/>
              </w:rPr>
              <w:t>T</w:t>
            </w:r>
            <w:r w:rsidRPr="00001E2E">
              <w:rPr>
                <w:rFonts w:ascii="Book Antiqua" w:eastAsia="Times New Roman" w:hAnsi="Book Antiqua" w:cs="Arial"/>
                <w:bCs/>
                <w:sz w:val="24"/>
                <w:szCs w:val="24"/>
              </w:rPr>
              <w:t xml:space="preserve">orres de treliças de alumínio </w:t>
            </w:r>
            <w:r>
              <w:rPr>
                <w:rFonts w:ascii="Book Antiqua" w:eastAsia="Times New Roman" w:hAnsi="Book Antiqua" w:cs="Arial"/>
                <w:bCs/>
                <w:sz w:val="24"/>
                <w:szCs w:val="24"/>
              </w:rPr>
              <w:t>P</w:t>
            </w:r>
            <w:r w:rsidRPr="00001E2E">
              <w:rPr>
                <w:rFonts w:ascii="Book Antiqua" w:eastAsia="Times New Roman" w:hAnsi="Book Antiqua" w:cs="Arial"/>
                <w:bCs/>
                <w:sz w:val="24"/>
                <w:szCs w:val="24"/>
              </w:rPr>
              <w:t xml:space="preserve">30 de </w:t>
            </w:r>
            <w:r>
              <w:rPr>
                <w:rFonts w:ascii="Book Antiqua" w:eastAsia="Times New Roman" w:hAnsi="Book Antiqua" w:cs="Arial"/>
                <w:bCs/>
                <w:sz w:val="24"/>
                <w:szCs w:val="24"/>
              </w:rPr>
              <w:t>03 metros;</w:t>
            </w:r>
          </w:p>
          <w:p w:rsidR="00F53E37" w:rsidRPr="00001E2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lastRenderedPageBreak/>
              <w:t xml:space="preserve">- </w:t>
            </w:r>
            <w:r>
              <w:rPr>
                <w:rFonts w:ascii="Book Antiqua" w:eastAsia="Times New Roman" w:hAnsi="Book Antiqua" w:cs="Arial"/>
                <w:bCs/>
                <w:sz w:val="24"/>
                <w:szCs w:val="24"/>
              </w:rPr>
              <w:t>0</w:t>
            </w:r>
            <w:r w:rsidRPr="00001E2E">
              <w:rPr>
                <w:rFonts w:ascii="Book Antiqua" w:eastAsia="Times New Roman" w:hAnsi="Book Antiqua" w:cs="Arial"/>
                <w:bCs/>
                <w:sz w:val="24"/>
                <w:szCs w:val="24"/>
              </w:rPr>
              <w:t xml:space="preserve">8 </w:t>
            </w:r>
            <w:proofErr w:type="spellStart"/>
            <w:r>
              <w:rPr>
                <w:rFonts w:ascii="Book Antiqua" w:eastAsia="Times New Roman" w:hAnsi="Book Antiqua" w:cs="Arial"/>
                <w:bCs/>
                <w:sz w:val="24"/>
                <w:szCs w:val="24"/>
              </w:rPr>
              <w:t>M</w:t>
            </w:r>
            <w:r w:rsidRPr="00001E2E">
              <w:rPr>
                <w:rFonts w:ascii="Book Antiqua" w:eastAsia="Times New Roman" w:hAnsi="Book Antiqua" w:cs="Arial"/>
                <w:bCs/>
                <w:sz w:val="24"/>
                <w:szCs w:val="24"/>
              </w:rPr>
              <w:t>uving</w:t>
            </w:r>
            <w:proofErr w:type="spellEnd"/>
            <w:r w:rsidRPr="00001E2E">
              <w:rPr>
                <w:rFonts w:ascii="Book Antiqua" w:eastAsia="Times New Roman" w:hAnsi="Book Antiqua" w:cs="Arial"/>
                <w:bCs/>
                <w:sz w:val="24"/>
                <w:szCs w:val="24"/>
              </w:rPr>
              <w:t xml:space="preserve"> </w:t>
            </w:r>
            <w:proofErr w:type="spellStart"/>
            <w:r w:rsidRPr="00001E2E">
              <w:rPr>
                <w:rFonts w:ascii="Book Antiqua" w:eastAsia="Times New Roman" w:hAnsi="Book Antiqua" w:cs="Arial"/>
                <w:bCs/>
                <w:sz w:val="24"/>
                <w:szCs w:val="24"/>
              </w:rPr>
              <w:t>beam</w:t>
            </w:r>
            <w:proofErr w:type="spellEnd"/>
            <w:r w:rsidRPr="00001E2E">
              <w:rPr>
                <w:rFonts w:ascii="Book Antiqua" w:eastAsia="Times New Roman" w:hAnsi="Book Antiqua" w:cs="Arial"/>
                <w:bCs/>
                <w:sz w:val="24"/>
                <w:szCs w:val="24"/>
              </w:rPr>
              <w:t xml:space="preserve"> 5</w:t>
            </w:r>
            <w:r>
              <w:rPr>
                <w:rFonts w:ascii="Book Antiqua" w:eastAsia="Times New Roman" w:hAnsi="Book Antiqua" w:cs="Arial"/>
                <w:bCs/>
                <w:sz w:val="24"/>
                <w:szCs w:val="24"/>
              </w:rPr>
              <w:t>R;</w:t>
            </w:r>
          </w:p>
          <w:p w:rsidR="00F53E37"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Pr>
                <w:rFonts w:ascii="Book Antiqua" w:eastAsia="Times New Roman" w:hAnsi="Book Antiqua" w:cs="Arial"/>
                <w:bCs/>
                <w:sz w:val="24"/>
                <w:szCs w:val="24"/>
              </w:rPr>
              <w:t>0</w:t>
            </w:r>
            <w:r w:rsidRPr="00001E2E">
              <w:rPr>
                <w:rFonts w:ascii="Book Antiqua" w:eastAsia="Times New Roman" w:hAnsi="Book Antiqua" w:cs="Arial"/>
                <w:bCs/>
                <w:sz w:val="24"/>
                <w:szCs w:val="24"/>
              </w:rPr>
              <w:t xml:space="preserve">8 </w:t>
            </w:r>
            <w:r>
              <w:rPr>
                <w:rFonts w:ascii="Book Antiqua" w:eastAsia="Times New Roman" w:hAnsi="Book Antiqua" w:cs="Arial"/>
                <w:bCs/>
                <w:sz w:val="24"/>
                <w:szCs w:val="24"/>
              </w:rPr>
              <w:t>M</w:t>
            </w:r>
            <w:r w:rsidRPr="00001E2E">
              <w:rPr>
                <w:rFonts w:ascii="Book Antiqua" w:eastAsia="Times New Roman" w:hAnsi="Book Antiqua" w:cs="Arial"/>
                <w:bCs/>
                <w:sz w:val="24"/>
                <w:szCs w:val="24"/>
              </w:rPr>
              <w:t xml:space="preserve">ini </w:t>
            </w:r>
            <w:proofErr w:type="spellStart"/>
            <w:r w:rsidRPr="00001E2E">
              <w:rPr>
                <w:rFonts w:ascii="Book Antiqua" w:eastAsia="Times New Roman" w:hAnsi="Book Antiqua" w:cs="Arial"/>
                <w:bCs/>
                <w:sz w:val="24"/>
                <w:szCs w:val="24"/>
              </w:rPr>
              <w:t>bruts</w:t>
            </w:r>
            <w:proofErr w:type="spellEnd"/>
            <w:r w:rsidRPr="00001E2E">
              <w:rPr>
                <w:rFonts w:ascii="Book Antiqua" w:eastAsia="Times New Roman" w:hAnsi="Book Antiqua" w:cs="Arial"/>
                <w:bCs/>
                <w:sz w:val="24"/>
                <w:szCs w:val="24"/>
              </w:rPr>
              <w:t xml:space="preserve"> de </w:t>
            </w:r>
            <w:r>
              <w:rPr>
                <w:rFonts w:ascii="Book Antiqua" w:eastAsia="Times New Roman" w:hAnsi="Book Antiqua" w:cs="Arial"/>
                <w:bCs/>
                <w:sz w:val="24"/>
                <w:szCs w:val="24"/>
              </w:rPr>
              <w:t>0</w:t>
            </w:r>
            <w:r w:rsidRPr="00001E2E">
              <w:rPr>
                <w:rFonts w:ascii="Book Antiqua" w:eastAsia="Times New Roman" w:hAnsi="Book Antiqua" w:cs="Arial"/>
                <w:bCs/>
                <w:sz w:val="24"/>
                <w:szCs w:val="24"/>
              </w:rPr>
              <w:t>4 lâmpada</w:t>
            </w:r>
            <w:r>
              <w:rPr>
                <w:rFonts w:ascii="Book Antiqua" w:eastAsia="Times New Roman" w:hAnsi="Book Antiqua" w:cs="Arial"/>
                <w:bCs/>
                <w:sz w:val="24"/>
                <w:szCs w:val="24"/>
              </w:rPr>
              <w:t>s;</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Pr>
                <w:rFonts w:ascii="Book Antiqua" w:eastAsia="Times New Roman" w:hAnsi="Book Antiqua" w:cs="Arial"/>
                <w:bCs/>
                <w:sz w:val="24"/>
                <w:szCs w:val="24"/>
              </w:rPr>
              <w:t>06 C</w:t>
            </w:r>
            <w:r w:rsidRPr="00CD7B88">
              <w:rPr>
                <w:rFonts w:ascii="Book Antiqua" w:eastAsia="Times New Roman" w:hAnsi="Book Antiqua" w:cs="Arial"/>
                <w:bCs/>
                <w:sz w:val="24"/>
                <w:szCs w:val="24"/>
              </w:rPr>
              <w:t xml:space="preserve">aixas </w:t>
            </w:r>
            <w:r>
              <w:rPr>
                <w:rFonts w:ascii="Book Antiqua" w:eastAsia="Times New Roman" w:hAnsi="Book Antiqua" w:cs="Arial"/>
                <w:bCs/>
                <w:sz w:val="24"/>
                <w:szCs w:val="24"/>
              </w:rPr>
              <w:t>para</w:t>
            </w:r>
            <w:r w:rsidRPr="001679CE">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Graves Attack Verticom S218d</w:t>
            </w:r>
            <w:r w:rsidRPr="001679CE">
              <w:rPr>
                <w:rFonts w:ascii="Book Antiqua" w:eastAsia="Times New Roman" w:hAnsi="Book Antiqua" w:cs="Arial"/>
                <w:bCs/>
                <w:sz w:val="24"/>
                <w:szCs w:val="24"/>
              </w:rPr>
              <w:t xml:space="preserve">; </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08 </w:t>
            </w:r>
            <w:r>
              <w:rPr>
                <w:rFonts w:ascii="Book Antiqua" w:eastAsia="Times New Roman" w:hAnsi="Book Antiqua" w:cs="Arial"/>
                <w:bCs/>
                <w:sz w:val="24"/>
                <w:szCs w:val="24"/>
              </w:rPr>
              <w:t>C</w:t>
            </w:r>
            <w:r w:rsidRPr="00CD7B88">
              <w:rPr>
                <w:rFonts w:ascii="Book Antiqua" w:eastAsia="Times New Roman" w:hAnsi="Book Antiqua" w:cs="Arial"/>
                <w:bCs/>
                <w:sz w:val="24"/>
                <w:szCs w:val="24"/>
              </w:rPr>
              <w:t xml:space="preserve">aixas </w:t>
            </w:r>
            <w:r>
              <w:rPr>
                <w:rFonts w:ascii="Book Antiqua" w:eastAsia="Times New Roman" w:hAnsi="Book Antiqua" w:cs="Arial"/>
                <w:bCs/>
                <w:sz w:val="24"/>
                <w:szCs w:val="24"/>
              </w:rPr>
              <w:t>para</w:t>
            </w:r>
            <w:r w:rsidRPr="001679CE">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Altas Attack Verticom L212d</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A</w:t>
            </w:r>
            <w:r w:rsidRPr="00CD7B88">
              <w:rPr>
                <w:rFonts w:ascii="Book Antiqua" w:eastAsia="Times New Roman" w:hAnsi="Book Antiqua" w:cs="Arial"/>
                <w:bCs/>
                <w:sz w:val="24"/>
                <w:szCs w:val="24"/>
              </w:rPr>
              <w:t xml:space="preserve">mplificador </w:t>
            </w:r>
            <w:r>
              <w:rPr>
                <w:rFonts w:ascii="Book Antiqua" w:eastAsia="Times New Roman" w:hAnsi="Book Antiqua" w:cs="Arial"/>
                <w:bCs/>
                <w:sz w:val="24"/>
                <w:szCs w:val="24"/>
              </w:rPr>
              <w:t>p</w:t>
            </w:r>
            <w:r w:rsidRPr="00CD7B88">
              <w:rPr>
                <w:rFonts w:ascii="Book Antiqua" w:eastAsia="Times New Roman" w:hAnsi="Book Antiqua" w:cs="Arial"/>
                <w:bCs/>
                <w:sz w:val="24"/>
                <w:szCs w:val="24"/>
              </w:rPr>
              <w:t>ara Guitarra Jass Chorus</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A</w:t>
            </w:r>
            <w:r w:rsidRPr="00CD7B88">
              <w:rPr>
                <w:rFonts w:ascii="Book Antiqua" w:eastAsia="Times New Roman" w:hAnsi="Book Antiqua" w:cs="Arial"/>
                <w:bCs/>
                <w:sz w:val="24"/>
                <w:szCs w:val="24"/>
              </w:rPr>
              <w:t xml:space="preserve">mplificador </w:t>
            </w:r>
            <w:r>
              <w:rPr>
                <w:rFonts w:ascii="Book Antiqua" w:eastAsia="Times New Roman" w:hAnsi="Book Antiqua" w:cs="Arial"/>
                <w:bCs/>
                <w:sz w:val="24"/>
                <w:szCs w:val="24"/>
              </w:rPr>
              <w:t>p</w:t>
            </w:r>
            <w:r w:rsidRPr="00CD7B88">
              <w:rPr>
                <w:rFonts w:ascii="Book Antiqua" w:eastAsia="Times New Roman" w:hAnsi="Book Antiqua" w:cs="Arial"/>
                <w:bCs/>
                <w:sz w:val="24"/>
                <w:szCs w:val="24"/>
              </w:rPr>
              <w:t>ara Guitarra Marshal J</w:t>
            </w:r>
            <w:r>
              <w:rPr>
                <w:rFonts w:ascii="Book Antiqua" w:eastAsia="Times New Roman" w:hAnsi="Book Antiqua" w:cs="Arial"/>
                <w:bCs/>
                <w:sz w:val="24"/>
                <w:szCs w:val="24"/>
              </w:rPr>
              <w:t>CM</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 xml:space="preserve">2000; </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A</w:t>
            </w:r>
            <w:r w:rsidRPr="00CD7B88">
              <w:rPr>
                <w:rFonts w:ascii="Book Antiqua" w:eastAsia="Times New Roman" w:hAnsi="Book Antiqua" w:cs="Arial"/>
                <w:bCs/>
                <w:sz w:val="24"/>
                <w:szCs w:val="24"/>
              </w:rPr>
              <w:t xml:space="preserve">mplificador </w:t>
            </w:r>
            <w:r>
              <w:rPr>
                <w:rFonts w:ascii="Book Antiqua" w:eastAsia="Times New Roman" w:hAnsi="Book Antiqua" w:cs="Arial"/>
                <w:bCs/>
                <w:sz w:val="24"/>
                <w:szCs w:val="24"/>
              </w:rPr>
              <w:t>p</w:t>
            </w:r>
            <w:r w:rsidRPr="00CD7B88">
              <w:rPr>
                <w:rFonts w:ascii="Book Antiqua" w:eastAsia="Times New Roman" w:hAnsi="Book Antiqua" w:cs="Arial"/>
                <w:bCs/>
                <w:sz w:val="24"/>
                <w:szCs w:val="24"/>
              </w:rPr>
              <w:t>ara Contra Baixo Harkt System</w:t>
            </w:r>
            <w:r w:rsidRPr="001679CE">
              <w:rPr>
                <w:rFonts w:ascii="Book Antiqua" w:eastAsia="Times New Roman" w:hAnsi="Book Antiqua" w:cs="Arial"/>
                <w:bCs/>
                <w:sz w:val="24"/>
                <w:szCs w:val="24"/>
              </w:rPr>
              <w:t xml:space="preserve">; </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08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onitores Oneal Amplificado </w:t>
            </w:r>
            <w:r w:rsidRPr="001679CE">
              <w:rPr>
                <w:rFonts w:ascii="Book Antiqua" w:eastAsia="Times New Roman" w:hAnsi="Book Antiqua" w:cs="Arial"/>
                <w:bCs/>
                <w:sz w:val="24"/>
                <w:szCs w:val="24"/>
              </w:rPr>
              <w:t>(500 w R</w:t>
            </w:r>
            <w:r>
              <w:rPr>
                <w:rFonts w:ascii="Book Antiqua" w:eastAsia="Times New Roman" w:hAnsi="Book Antiqua" w:cs="Arial"/>
                <w:bCs/>
                <w:sz w:val="24"/>
                <w:szCs w:val="24"/>
              </w:rPr>
              <w:t>MS</w:t>
            </w:r>
            <w:r w:rsidRPr="001679CE">
              <w:rPr>
                <w:rFonts w:ascii="Book Antiqua" w:eastAsia="Times New Roman" w:hAnsi="Book Antiqua" w:cs="Arial"/>
                <w:bCs/>
                <w:sz w:val="24"/>
                <w:szCs w:val="24"/>
              </w:rPr>
              <w:t xml:space="preserve">, </w:t>
            </w:r>
            <w:r>
              <w:rPr>
                <w:rFonts w:ascii="Book Antiqua" w:eastAsia="Times New Roman" w:hAnsi="Book Antiqua" w:cs="Arial"/>
                <w:bCs/>
                <w:sz w:val="24"/>
                <w:szCs w:val="24"/>
              </w:rPr>
              <w:t>c</w:t>
            </w:r>
            <w:r w:rsidRPr="001679CE">
              <w:rPr>
                <w:rFonts w:ascii="Book Antiqua" w:eastAsia="Times New Roman" w:hAnsi="Book Antiqua" w:cs="Arial"/>
                <w:bCs/>
                <w:sz w:val="24"/>
                <w:szCs w:val="24"/>
              </w:rPr>
              <w:t>ada Monitor);</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10 </w:t>
            </w:r>
            <w:r>
              <w:rPr>
                <w:rFonts w:ascii="Book Antiqua" w:eastAsia="Times New Roman" w:hAnsi="Book Antiqua" w:cs="Arial"/>
                <w:bCs/>
                <w:sz w:val="24"/>
                <w:szCs w:val="24"/>
              </w:rPr>
              <w:t>T</w:t>
            </w:r>
            <w:r w:rsidRPr="00CD7B88">
              <w:rPr>
                <w:rFonts w:ascii="Book Antiqua" w:eastAsia="Times New Roman" w:hAnsi="Book Antiqua" w:cs="Arial"/>
                <w:bCs/>
                <w:sz w:val="24"/>
                <w:szCs w:val="24"/>
              </w:rPr>
              <w:t>alhas</w:t>
            </w:r>
            <w:r>
              <w:rPr>
                <w:rFonts w:ascii="Book Antiqua" w:eastAsia="Times New Roman" w:hAnsi="Book Antiqua" w:cs="Arial"/>
                <w:bCs/>
                <w:sz w:val="24"/>
                <w:szCs w:val="24"/>
              </w:rPr>
              <w:t xml:space="preserve"> de</w:t>
            </w:r>
            <w:r w:rsidRPr="00CD7B88">
              <w:rPr>
                <w:rFonts w:ascii="Book Antiqua" w:eastAsia="Times New Roman" w:hAnsi="Book Antiqua" w:cs="Arial"/>
                <w:bCs/>
                <w:sz w:val="24"/>
                <w:szCs w:val="24"/>
              </w:rPr>
              <w:t xml:space="preserve"> </w:t>
            </w:r>
            <w:r>
              <w:rPr>
                <w:rFonts w:ascii="Book Antiqua" w:eastAsia="Times New Roman" w:hAnsi="Book Antiqua" w:cs="Arial"/>
                <w:bCs/>
                <w:sz w:val="24"/>
                <w:szCs w:val="24"/>
              </w:rPr>
              <w:t>1 Tonelada;</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S</w:t>
            </w:r>
            <w:r w:rsidRPr="00CD7B88">
              <w:rPr>
                <w:rFonts w:ascii="Book Antiqua" w:eastAsia="Times New Roman" w:hAnsi="Book Antiqua" w:cs="Arial"/>
                <w:bCs/>
                <w:sz w:val="24"/>
                <w:szCs w:val="24"/>
              </w:rPr>
              <w:t xml:space="preserve">ide Fill </w:t>
            </w:r>
            <w:r>
              <w:rPr>
                <w:rFonts w:ascii="Book Antiqua" w:eastAsia="Times New Roman" w:hAnsi="Book Antiqua" w:cs="Arial"/>
                <w:bCs/>
                <w:sz w:val="24"/>
                <w:szCs w:val="24"/>
              </w:rPr>
              <w:t>com</w:t>
            </w:r>
            <w:r w:rsidRPr="001679CE">
              <w:rPr>
                <w:rFonts w:ascii="Book Antiqua" w:eastAsia="Times New Roman" w:hAnsi="Book Antiqua" w:cs="Arial"/>
                <w:bCs/>
                <w:sz w:val="24"/>
                <w:szCs w:val="24"/>
              </w:rPr>
              <w:t xml:space="preserve"> 2 </w:t>
            </w:r>
            <w:r w:rsidRPr="00CD7B88">
              <w:rPr>
                <w:rFonts w:ascii="Book Antiqua" w:eastAsia="Times New Roman" w:hAnsi="Book Antiqua" w:cs="Arial"/>
                <w:bCs/>
                <w:sz w:val="24"/>
                <w:szCs w:val="24"/>
              </w:rPr>
              <w:t xml:space="preserve">Graves </w:t>
            </w:r>
            <w:r w:rsidRPr="001679CE">
              <w:rPr>
                <w:rFonts w:ascii="Book Antiqua" w:eastAsia="Times New Roman" w:hAnsi="Book Antiqua" w:cs="Arial"/>
                <w:bCs/>
                <w:sz w:val="24"/>
                <w:szCs w:val="24"/>
              </w:rPr>
              <w:t xml:space="preserve">(2 Fal. 18") </w:t>
            </w:r>
            <w:r>
              <w:rPr>
                <w:rFonts w:ascii="Book Antiqua" w:eastAsia="Times New Roman" w:hAnsi="Book Antiqua" w:cs="Arial"/>
                <w:bCs/>
                <w:sz w:val="24"/>
                <w:szCs w:val="24"/>
              </w:rPr>
              <w:t>e</w:t>
            </w:r>
            <w:r w:rsidRPr="001679CE">
              <w:rPr>
                <w:rFonts w:ascii="Book Antiqua" w:eastAsia="Times New Roman" w:hAnsi="Book Antiqua" w:cs="Arial"/>
                <w:bCs/>
                <w:sz w:val="24"/>
                <w:szCs w:val="24"/>
              </w:rPr>
              <w:t xml:space="preserve"> 1 Caixa (4 Fal. 10" E 2 Tiânio) Por Lado;</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icrofones </w:t>
            </w:r>
            <w:r>
              <w:rPr>
                <w:rFonts w:ascii="Book Antiqua" w:eastAsia="Times New Roman" w:hAnsi="Book Antiqua" w:cs="Arial"/>
                <w:bCs/>
                <w:sz w:val="24"/>
                <w:szCs w:val="24"/>
              </w:rPr>
              <w:t xml:space="preserve">sem </w:t>
            </w:r>
            <w:r w:rsidRPr="00CD7B88">
              <w:rPr>
                <w:rFonts w:ascii="Book Antiqua" w:eastAsia="Times New Roman" w:hAnsi="Book Antiqua" w:cs="Arial"/>
                <w:bCs/>
                <w:sz w:val="24"/>
                <w:szCs w:val="24"/>
              </w:rPr>
              <w:t>Fio Sennheiser E</w:t>
            </w:r>
            <w:r>
              <w:rPr>
                <w:rFonts w:ascii="Book Antiqua" w:eastAsia="Times New Roman" w:hAnsi="Book Antiqua" w:cs="Arial"/>
                <w:bCs/>
                <w:sz w:val="24"/>
                <w:szCs w:val="24"/>
              </w:rPr>
              <w:t>W</w:t>
            </w:r>
            <w:r w:rsidRPr="00CD7B88">
              <w:rPr>
                <w:rFonts w:ascii="Book Antiqua" w:eastAsia="Times New Roman" w:hAnsi="Book Antiqua" w:cs="Arial"/>
                <w:bCs/>
                <w:sz w:val="24"/>
                <w:szCs w:val="24"/>
              </w:rPr>
              <w:t>135</w:t>
            </w:r>
            <w:r>
              <w:rPr>
                <w:rFonts w:ascii="Book Antiqua" w:eastAsia="Times New Roman" w:hAnsi="Book Antiqua" w:cs="Arial"/>
                <w:bCs/>
                <w:sz w:val="24"/>
                <w:szCs w:val="24"/>
              </w:rPr>
              <w:t>G</w:t>
            </w:r>
            <w:r w:rsidRPr="00CD7B88">
              <w:rPr>
                <w:rFonts w:ascii="Book Antiqua" w:eastAsia="Times New Roman" w:hAnsi="Book Antiqua" w:cs="Arial"/>
                <w:bCs/>
                <w:sz w:val="24"/>
                <w:szCs w:val="24"/>
              </w:rPr>
              <w:t>3</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06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icrofones Shure S</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57</w:t>
            </w:r>
            <w:r>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10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icrofones </w:t>
            </w:r>
            <w:r>
              <w:rPr>
                <w:rFonts w:ascii="Book Antiqua" w:eastAsia="Times New Roman" w:hAnsi="Book Antiqua" w:cs="Arial"/>
                <w:bCs/>
                <w:sz w:val="24"/>
                <w:szCs w:val="24"/>
              </w:rPr>
              <w:t xml:space="preserve">com </w:t>
            </w:r>
            <w:r w:rsidRPr="00CD7B88">
              <w:rPr>
                <w:rFonts w:ascii="Book Antiqua" w:eastAsia="Times New Roman" w:hAnsi="Book Antiqua" w:cs="Arial"/>
                <w:bCs/>
                <w:sz w:val="24"/>
                <w:szCs w:val="24"/>
              </w:rPr>
              <w:t>Fio Shure S</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58</w:t>
            </w:r>
            <w:r>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icrofone </w:t>
            </w:r>
            <w:r>
              <w:rPr>
                <w:rFonts w:ascii="Book Antiqua" w:eastAsia="Times New Roman" w:hAnsi="Book Antiqua" w:cs="Arial"/>
                <w:bCs/>
                <w:sz w:val="24"/>
                <w:szCs w:val="24"/>
              </w:rPr>
              <w:t>para</w:t>
            </w:r>
            <w:r w:rsidRPr="001679CE">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Bumbo Shure S</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 xml:space="preserve">52 </w:t>
            </w:r>
            <w:r w:rsidRPr="00CD7B88">
              <w:rPr>
                <w:rFonts w:ascii="Book Antiqua" w:eastAsia="Times New Roman" w:hAnsi="Book Antiqua" w:cs="Arial"/>
                <w:bCs/>
                <w:sz w:val="24"/>
                <w:szCs w:val="24"/>
              </w:rPr>
              <w:t>Beta</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07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icrofones</w:t>
            </w:r>
            <w:r w:rsidRPr="001679CE">
              <w:rPr>
                <w:rFonts w:ascii="Book Antiqua" w:eastAsia="Times New Roman" w:hAnsi="Book Antiqua" w:cs="Arial"/>
                <w:bCs/>
                <w:sz w:val="24"/>
                <w:szCs w:val="24"/>
              </w:rPr>
              <w:t xml:space="preserve"> (03 Shure </w:t>
            </w:r>
            <w:r w:rsidRPr="00CD7B88">
              <w:rPr>
                <w:rFonts w:ascii="Book Antiqua" w:eastAsia="Times New Roman" w:hAnsi="Book Antiqua" w:cs="Arial"/>
                <w:bCs/>
                <w:sz w:val="24"/>
                <w:szCs w:val="24"/>
              </w:rPr>
              <w:t>10</w:t>
            </w:r>
            <w:r>
              <w:rPr>
                <w:rFonts w:ascii="Book Antiqua" w:eastAsia="Times New Roman" w:hAnsi="Book Antiqua" w:cs="Arial"/>
                <w:bCs/>
                <w:sz w:val="24"/>
                <w:szCs w:val="24"/>
              </w:rPr>
              <w:t>A</w:t>
            </w:r>
            <w:r w:rsidRPr="001679CE">
              <w:rPr>
                <w:rFonts w:ascii="Book Antiqua" w:eastAsia="Times New Roman" w:hAnsi="Book Antiqua" w:cs="Arial"/>
                <w:bCs/>
                <w:sz w:val="24"/>
                <w:szCs w:val="24"/>
              </w:rPr>
              <w:t xml:space="preserve">, 04 </w:t>
            </w:r>
            <w:r w:rsidRPr="00CD7B88">
              <w:rPr>
                <w:rFonts w:ascii="Book Antiqua" w:eastAsia="Times New Roman" w:hAnsi="Book Antiqua" w:cs="Arial"/>
                <w:bCs/>
                <w:sz w:val="24"/>
                <w:szCs w:val="24"/>
              </w:rPr>
              <w:t>Sennheiser</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icrofones A</w:t>
            </w:r>
            <w:r>
              <w:rPr>
                <w:rFonts w:ascii="Book Antiqua" w:eastAsia="Times New Roman" w:hAnsi="Book Antiqua" w:cs="Arial"/>
                <w:bCs/>
                <w:sz w:val="24"/>
                <w:szCs w:val="24"/>
              </w:rPr>
              <w:t>KG</w:t>
            </w:r>
            <w:r w:rsidRPr="00CD7B88">
              <w:rPr>
                <w:rFonts w:ascii="Book Antiqua" w:eastAsia="Times New Roman" w:hAnsi="Book Antiqua" w:cs="Arial"/>
                <w:bCs/>
                <w:sz w:val="24"/>
                <w:szCs w:val="24"/>
              </w:rPr>
              <w:t xml:space="preserve"> C1000</w:t>
            </w:r>
            <w:r>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04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icrofones Sennheiser E604</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 Shure S</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81;</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 A</w:t>
            </w:r>
            <w:r>
              <w:rPr>
                <w:rFonts w:ascii="Book Antiqua" w:eastAsia="Times New Roman" w:hAnsi="Book Antiqua" w:cs="Arial"/>
                <w:bCs/>
                <w:sz w:val="24"/>
                <w:szCs w:val="24"/>
              </w:rPr>
              <w:t>KG</w:t>
            </w:r>
            <w:r w:rsidRPr="00CD7B88">
              <w:rPr>
                <w:rFonts w:ascii="Book Antiqua" w:eastAsia="Times New Roman" w:hAnsi="Book Antiqua" w:cs="Arial"/>
                <w:bCs/>
                <w:sz w:val="24"/>
                <w:szCs w:val="24"/>
              </w:rPr>
              <w:t xml:space="preserve"> D112</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M</w:t>
            </w:r>
            <w:r w:rsidRPr="00CD7B88">
              <w:rPr>
                <w:rFonts w:ascii="Book Antiqua" w:eastAsia="Times New Roman" w:hAnsi="Book Antiqua" w:cs="Arial"/>
                <w:bCs/>
                <w:sz w:val="24"/>
                <w:szCs w:val="24"/>
              </w:rPr>
              <w:t>icrofone</w:t>
            </w:r>
            <w:r>
              <w:rPr>
                <w:rFonts w:ascii="Book Antiqua" w:eastAsia="Times New Roman" w:hAnsi="Book Antiqua" w:cs="Arial"/>
                <w:bCs/>
                <w:sz w:val="24"/>
                <w:szCs w:val="24"/>
              </w:rPr>
              <w:t>s</w:t>
            </w:r>
            <w:r w:rsidRPr="00CD7B88">
              <w:rPr>
                <w:rFonts w:ascii="Book Antiqua" w:eastAsia="Times New Roman" w:hAnsi="Book Antiqua" w:cs="Arial"/>
                <w:bCs/>
                <w:sz w:val="24"/>
                <w:szCs w:val="24"/>
              </w:rPr>
              <w:t xml:space="preserve"> T</w:t>
            </w:r>
            <w:r>
              <w:rPr>
                <w:rFonts w:ascii="Book Antiqua" w:eastAsia="Times New Roman" w:hAnsi="Book Antiqua" w:cs="Arial"/>
                <w:bCs/>
                <w:sz w:val="24"/>
                <w:szCs w:val="24"/>
              </w:rPr>
              <w:t>X</w:t>
            </w:r>
            <w:r w:rsidRPr="001679CE">
              <w:rPr>
                <w:rFonts w:ascii="Book Antiqua" w:eastAsia="Times New Roman" w:hAnsi="Book Antiqua" w:cs="Arial"/>
                <w:bCs/>
                <w:sz w:val="24"/>
                <w:szCs w:val="24"/>
              </w:rPr>
              <w:t xml:space="preserve">-9 </w:t>
            </w:r>
            <w:r w:rsidRPr="00CD7B88">
              <w:rPr>
                <w:rFonts w:ascii="Book Antiqua" w:eastAsia="Times New Roman" w:hAnsi="Book Antiqua" w:cs="Arial"/>
                <w:bCs/>
                <w:sz w:val="24"/>
                <w:szCs w:val="24"/>
              </w:rPr>
              <w:t>Jts Condenser</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25 </w:t>
            </w:r>
            <w:r>
              <w:rPr>
                <w:rFonts w:ascii="Book Antiqua" w:eastAsia="Times New Roman" w:hAnsi="Book Antiqua" w:cs="Arial"/>
                <w:bCs/>
                <w:sz w:val="24"/>
                <w:szCs w:val="24"/>
              </w:rPr>
              <w:t>P</w:t>
            </w:r>
            <w:r w:rsidRPr="00CD7B88">
              <w:rPr>
                <w:rFonts w:ascii="Book Antiqua" w:eastAsia="Times New Roman" w:hAnsi="Book Antiqua" w:cs="Arial"/>
                <w:bCs/>
                <w:sz w:val="24"/>
                <w:szCs w:val="24"/>
              </w:rPr>
              <w:t xml:space="preserve">edestais </w:t>
            </w:r>
            <w:r>
              <w:rPr>
                <w:rFonts w:ascii="Book Antiqua" w:eastAsia="Times New Roman" w:hAnsi="Book Antiqua" w:cs="Arial"/>
                <w:bCs/>
                <w:sz w:val="24"/>
                <w:szCs w:val="24"/>
              </w:rPr>
              <w:t>para</w:t>
            </w:r>
            <w:r w:rsidRPr="001679CE">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Mic</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20 </w:t>
            </w:r>
            <w:r>
              <w:rPr>
                <w:rFonts w:ascii="Book Antiqua" w:eastAsia="Times New Roman" w:hAnsi="Book Antiqua" w:cs="Arial"/>
                <w:bCs/>
                <w:sz w:val="24"/>
                <w:szCs w:val="24"/>
              </w:rPr>
              <w:t>D</w:t>
            </w:r>
            <w:r w:rsidRPr="00CD7B88">
              <w:rPr>
                <w:rFonts w:ascii="Book Antiqua" w:eastAsia="Times New Roman" w:hAnsi="Book Antiqua" w:cs="Arial"/>
                <w:bCs/>
                <w:sz w:val="24"/>
                <w:szCs w:val="24"/>
              </w:rPr>
              <w:t>irect</w:t>
            </w:r>
            <w:r w:rsidRPr="001679CE">
              <w:rPr>
                <w:rFonts w:ascii="Book Antiqua" w:eastAsia="Times New Roman" w:hAnsi="Book Antiqua" w:cs="Arial"/>
                <w:bCs/>
                <w:sz w:val="24"/>
                <w:szCs w:val="24"/>
              </w:rPr>
              <w:t>-</w:t>
            </w:r>
            <w:r w:rsidRPr="00CD7B88">
              <w:rPr>
                <w:rFonts w:ascii="Book Antiqua" w:eastAsia="Times New Roman" w:hAnsi="Book Antiqua" w:cs="Arial"/>
                <w:bCs/>
                <w:sz w:val="24"/>
                <w:szCs w:val="24"/>
              </w:rPr>
              <w:t xml:space="preserve">Box </w:t>
            </w:r>
            <w:r w:rsidRPr="001679CE">
              <w:rPr>
                <w:rFonts w:ascii="Book Antiqua" w:eastAsia="Times New Roman" w:hAnsi="Book Antiqua" w:cs="Arial"/>
                <w:bCs/>
                <w:sz w:val="24"/>
                <w:szCs w:val="24"/>
              </w:rPr>
              <w:t xml:space="preserve">Ativos </w:t>
            </w:r>
            <w:r>
              <w:rPr>
                <w:rFonts w:ascii="Book Antiqua" w:eastAsia="Times New Roman" w:hAnsi="Book Antiqua" w:cs="Arial"/>
                <w:bCs/>
                <w:sz w:val="24"/>
                <w:szCs w:val="24"/>
              </w:rPr>
              <w:t>e</w:t>
            </w:r>
            <w:r w:rsidRPr="001679CE">
              <w:rPr>
                <w:rFonts w:ascii="Book Antiqua" w:eastAsia="Times New Roman" w:hAnsi="Book Antiqua" w:cs="Arial"/>
                <w:bCs/>
                <w:sz w:val="24"/>
                <w:szCs w:val="24"/>
              </w:rPr>
              <w:t xml:space="preserve"> Passivos;</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Sub </w:t>
            </w:r>
            <w:r>
              <w:rPr>
                <w:rFonts w:ascii="Book Antiqua" w:eastAsia="Times New Roman" w:hAnsi="Book Antiqua" w:cs="Arial"/>
                <w:bCs/>
                <w:sz w:val="24"/>
                <w:szCs w:val="24"/>
              </w:rPr>
              <w:t>p</w:t>
            </w:r>
            <w:r w:rsidRPr="001679CE">
              <w:rPr>
                <w:rFonts w:ascii="Book Antiqua" w:eastAsia="Times New Roman" w:hAnsi="Book Antiqua" w:cs="Arial"/>
                <w:bCs/>
                <w:sz w:val="24"/>
                <w:szCs w:val="24"/>
              </w:rPr>
              <w:t>ara Bateria Attack 218 2000</w:t>
            </w:r>
            <w:r>
              <w:rPr>
                <w:rFonts w:ascii="Book Antiqua" w:eastAsia="Times New Roman" w:hAnsi="Book Antiqua" w:cs="Arial"/>
                <w:bCs/>
                <w:sz w:val="24"/>
                <w:szCs w:val="24"/>
              </w:rPr>
              <w:t xml:space="preserve"> W</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16 </w:t>
            </w:r>
            <w:r>
              <w:rPr>
                <w:rFonts w:ascii="Book Antiqua" w:eastAsia="Times New Roman" w:hAnsi="Book Antiqua" w:cs="Arial"/>
                <w:bCs/>
                <w:sz w:val="24"/>
                <w:szCs w:val="24"/>
              </w:rPr>
              <w:t>P</w:t>
            </w:r>
            <w:r w:rsidRPr="00CD7B88">
              <w:rPr>
                <w:rFonts w:ascii="Book Antiqua" w:eastAsia="Times New Roman" w:hAnsi="Book Antiqua" w:cs="Arial"/>
                <w:bCs/>
                <w:sz w:val="24"/>
                <w:szCs w:val="24"/>
              </w:rPr>
              <w:t xml:space="preserve">raticáveis Feeling Telescópico </w:t>
            </w:r>
            <w:r>
              <w:rPr>
                <w:rFonts w:ascii="Book Antiqua" w:eastAsia="Times New Roman" w:hAnsi="Book Antiqua" w:cs="Arial"/>
                <w:bCs/>
                <w:sz w:val="24"/>
                <w:szCs w:val="24"/>
              </w:rPr>
              <w:t>c</w:t>
            </w:r>
            <w:r w:rsidRPr="001679CE">
              <w:rPr>
                <w:rFonts w:ascii="Book Antiqua" w:eastAsia="Times New Roman" w:hAnsi="Book Antiqua" w:cs="Arial"/>
                <w:bCs/>
                <w:sz w:val="24"/>
                <w:szCs w:val="24"/>
              </w:rPr>
              <w:t xml:space="preserve">om Pés </w:t>
            </w:r>
            <w:r>
              <w:rPr>
                <w:rFonts w:ascii="Book Antiqua" w:eastAsia="Times New Roman" w:hAnsi="Book Antiqua" w:cs="Arial"/>
                <w:bCs/>
                <w:sz w:val="24"/>
                <w:szCs w:val="24"/>
              </w:rPr>
              <w:t>d</w:t>
            </w:r>
            <w:r w:rsidRPr="001679CE">
              <w:rPr>
                <w:rFonts w:ascii="Book Antiqua" w:eastAsia="Times New Roman" w:hAnsi="Book Antiqua" w:cs="Arial"/>
                <w:bCs/>
                <w:sz w:val="24"/>
                <w:szCs w:val="24"/>
              </w:rPr>
              <w:t>e 0,40</w:t>
            </w:r>
            <w:r>
              <w:rPr>
                <w:rFonts w:ascii="Book Antiqua" w:eastAsia="Times New Roman" w:hAnsi="Book Antiqua" w:cs="Arial"/>
                <w:bCs/>
                <w:sz w:val="24"/>
                <w:szCs w:val="24"/>
              </w:rPr>
              <w:t xml:space="preserve"> metros</w:t>
            </w:r>
            <w:r w:rsidRPr="001679CE">
              <w:rPr>
                <w:rFonts w:ascii="Book Antiqua" w:eastAsia="Times New Roman" w:hAnsi="Book Antiqua" w:cs="Arial"/>
                <w:bCs/>
                <w:sz w:val="24"/>
                <w:szCs w:val="24"/>
              </w:rPr>
              <w:t xml:space="preserve"> </w:t>
            </w:r>
            <w:r>
              <w:rPr>
                <w:rFonts w:ascii="Book Antiqua" w:eastAsia="Times New Roman" w:hAnsi="Book Antiqua" w:cs="Arial"/>
                <w:bCs/>
                <w:sz w:val="24"/>
                <w:szCs w:val="24"/>
              </w:rPr>
              <w:t>a</w:t>
            </w:r>
            <w:r w:rsidRPr="001679CE">
              <w:rPr>
                <w:rFonts w:ascii="Book Antiqua" w:eastAsia="Times New Roman" w:hAnsi="Book Antiqua" w:cs="Arial"/>
                <w:bCs/>
                <w:sz w:val="24"/>
                <w:szCs w:val="24"/>
              </w:rPr>
              <w:t xml:space="preserve"> 1,00 </w:t>
            </w:r>
            <w:r>
              <w:rPr>
                <w:rFonts w:ascii="Book Antiqua" w:eastAsia="Times New Roman" w:hAnsi="Book Antiqua" w:cs="Arial"/>
                <w:bCs/>
                <w:sz w:val="24"/>
                <w:szCs w:val="24"/>
              </w:rPr>
              <w:t>metro;</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04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ultvias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w:t>
            </w:r>
            <w:r w:rsidRPr="001679CE">
              <w:rPr>
                <w:rFonts w:ascii="Book Antiqua" w:eastAsia="Times New Roman" w:hAnsi="Book Antiqua" w:cs="Arial"/>
                <w:bCs/>
                <w:sz w:val="24"/>
                <w:szCs w:val="24"/>
              </w:rPr>
              <w:t xml:space="preserve">12 </w:t>
            </w:r>
            <w:r w:rsidRPr="00CD7B88">
              <w:rPr>
                <w:rFonts w:ascii="Book Antiqua" w:eastAsia="Times New Roman" w:hAnsi="Book Antiqua" w:cs="Arial"/>
                <w:bCs/>
                <w:sz w:val="24"/>
                <w:szCs w:val="24"/>
              </w:rPr>
              <w:t>Vias</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F</w:t>
            </w:r>
            <w:r w:rsidRPr="00CD7B88">
              <w:rPr>
                <w:rFonts w:ascii="Book Antiqua" w:eastAsia="Times New Roman" w:hAnsi="Book Antiqua" w:cs="Arial"/>
                <w:bCs/>
                <w:sz w:val="24"/>
                <w:szCs w:val="24"/>
              </w:rPr>
              <w:t xml:space="preserve">iltro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Linha </w:t>
            </w:r>
            <w:r>
              <w:rPr>
                <w:rFonts w:ascii="Book Antiqua" w:eastAsia="Times New Roman" w:hAnsi="Book Antiqua" w:cs="Arial"/>
                <w:bCs/>
                <w:sz w:val="24"/>
                <w:szCs w:val="24"/>
              </w:rPr>
              <w:t>c</w:t>
            </w:r>
            <w:r w:rsidRPr="00CD7B88">
              <w:rPr>
                <w:rFonts w:ascii="Book Antiqua" w:eastAsia="Times New Roman" w:hAnsi="Book Antiqua" w:cs="Arial"/>
                <w:bCs/>
                <w:sz w:val="24"/>
                <w:szCs w:val="24"/>
              </w:rPr>
              <w:t>om Iluminação Pentacustica</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P</w:t>
            </w:r>
            <w:r w:rsidRPr="00CD7B88">
              <w:rPr>
                <w:rFonts w:ascii="Book Antiqua" w:eastAsia="Times New Roman" w:hAnsi="Book Antiqua" w:cs="Arial"/>
                <w:bCs/>
                <w:sz w:val="24"/>
                <w:szCs w:val="24"/>
              </w:rPr>
              <w:t>rocessador D</w:t>
            </w:r>
            <w:r>
              <w:rPr>
                <w:rFonts w:ascii="Book Antiqua" w:eastAsia="Times New Roman" w:hAnsi="Book Antiqua" w:cs="Arial"/>
                <w:bCs/>
                <w:sz w:val="24"/>
                <w:szCs w:val="24"/>
              </w:rPr>
              <w:t>BX</w:t>
            </w:r>
            <w:r w:rsidRPr="00CD7B88">
              <w:rPr>
                <w:rFonts w:ascii="Book Antiqua" w:eastAsia="Times New Roman" w:hAnsi="Book Antiqua" w:cs="Arial"/>
                <w:bCs/>
                <w:sz w:val="24"/>
                <w:szCs w:val="24"/>
              </w:rPr>
              <w:t xml:space="preserve"> Digital</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esa </w:t>
            </w:r>
            <w:r>
              <w:rPr>
                <w:rFonts w:ascii="Book Antiqua" w:eastAsia="Times New Roman" w:hAnsi="Book Antiqua" w:cs="Arial"/>
                <w:bCs/>
                <w:sz w:val="24"/>
                <w:szCs w:val="24"/>
              </w:rPr>
              <w:t>d</w:t>
            </w:r>
            <w:r w:rsidRPr="00CD7B88">
              <w:rPr>
                <w:rFonts w:ascii="Book Antiqua" w:eastAsia="Times New Roman" w:hAnsi="Book Antiqua" w:cs="Arial"/>
                <w:bCs/>
                <w:sz w:val="24"/>
                <w:szCs w:val="24"/>
              </w:rPr>
              <w:t>e Som Yamaha Digital M7</w:t>
            </w:r>
            <w:r>
              <w:rPr>
                <w:rFonts w:ascii="Book Antiqua" w:eastAsia="Times New Roman" w:hAnsi="Book Antiqua" w:cs="Arial"/>
                <w:bCs/>
                <w:sz w:val="24"/>
                <w:szCs w:val="24"/>
              </w:rPr>
              <w:t>CL</w:t>
            </w:r>
            <w:r w:rsidRPr="00CD7B88">
              <w:rPr>
                <w:rFonts w:ascii="Book Antiqua" w:eastAsia="Times New Roman" w:hAnsi="Book Antiqua" w:cs="Arial"/>
                <w:bCs/>
                <w:sz w:val="24"/>
                <w:szCs w:val="24"/>
              </w:rPr>
              <w:t xml:space="preserve"> V3 </w:t>
            </w:r>
            <w:r>
              <w:rPr>
                <w:rFonts w:ascii="Book Antiqua" w:eastAsia="Times New Roman" w:hAnsi="Book Antiqua" w:cs="Arial"/>
                <w:bCs/>
                <w:sz w:val="24"/>
                <w:szCs w:val="24"/>
              </w:rPr>
              <w:t>c</w:t>
            </w:r>
            <w:r w:rsidRPr="00CD7B88">
              <w:rPr>
                <w:rFonts w:ascii="Book Antiqua" w:eastAsia="Times New Roman" w:hAnsi="Book Antiqua" w:cs="Arial"/>
                <w:bCs/>
                <w:sz w:val="24"/>
                <w:szCs w:val="24"/>
              </w:rPr>
              <w:t xml:space="preserve">om Meter Bridge </w:t>
            </w:r>
            <w:r>
              <w:rPr>
                <w:rFonts w:ascii="Book Antiqua" w:eastAsia="Times New Roman" w:hAnsi="Book Antiqua" w:cs="Arial"/>
                <w:bCs/>
                <w:sz w:val="24"/>
                <w:szCs w:val="24"/>
              </w:rPr>
              <w:t>e</w:t>
            </w:r>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 xml:space="preserve">24 </w:t>
            </w:r>
            <w:r w:rsidRPr="00CD7B88">
              <w:rPr>
                <w:rFonts w:ascii="Book Antiqua" w:eastAsia="Times New Roman" w:hAnsi="Book Antiqua" w:cs="Arial"/>
                <w:bCs/>
                <w:sz w:val="24"/>
                <w:szCs w:val="24"/>
              </w:rPr>
              <w:t>Saídas Disponíveis</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S</w:t>
            </w:r>
            <w:r w:rsidRPr="00CD7B88">
              <w:rPr>
                <w:rFonts w:ascii="Book Antiqua" w:eastAsia="Times New Roman" w:hAnsi="Book Antiqua" w:cs="Arial"/>
                <w:bCs/>
                <w:sz w:val="24"/>
                <w:szCs w:val="24"/>
              </w:rPr>
              <w:t xml:space="preserve">istema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Amplificadores </w:t>
            </w:r>
            <w:r>
              <w:rPr>
                <w:rFonts w:ascii="Book Antiqua" w:eastAsia="Times New Roman" w:hAnsi="Book Antiqua" w:cs="Arial"/>
                <w:bCs/>
                <w:sz w:val="24"/>
                <w:szCs w:val="24"/>
              </w:rPr>
              <w:t>p</w:t>
            </w:r>
            <w:r w:rsidRPr="00CD7B88">
              <w:rPr>
                <w:rFonts w:ascii="Book Antiqua" w:eastAsia="Times New Roman" w:hAnsi="Book Antiqua" w:cs="Arial"/>
                <w:bCs/>
                <w:sz w:val="24"/>
                <w:szCs w:val="24"/>
              </w:rPr>
              <w:t xml:space="preserve">ara </w:t>
            </w:r>
            <w:r w:rsidRPr="001679CE">
              <w:rPr>
                <w:rFonts w:ascii="Book Antiqua" w:eastAsia="Times New Roman" w:hAnsi="Book Antiqua" w:cs="Arial"/>
                <w:bCs/>
                <w:sz w:val="24"/>
                <w:szCs w:val="24"/>
              </w:rPr>
              <w:t xml:space="preserve">8 </w:t>
            </w:r>
            <w:r w:rsidRPr="00CD7B88">
              <w:rPr>
                <w:rFonts w:ascii="Book Antiqua" w:eastAsia="Times New Roman" w:hAnsi="Book Antiqua" w:cs="Arial"/>
                <w:bCs/>
                <w:sz w:val="24"/>
                <w:szCs w:val="24"/>
              </w:rPr>
              <w:t>Fones</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P</w:t>
            </w:r>
            <w:r w:rsidRPr="00CD7B88">
              <w:rPr>
                <w:rFonts w:ascii="Book Antiqua" w:eastAsia="Times New Roman" w:hAnsi="Book Antiqua" w:cs="Arial"/>
                <w:bCs/>
                <w:sz w:val="24"/>
                <w:szCs w:val="24"/>
              </w:rPr>
              <w:t xml:space="preserve">rocessador Attack </w:t>
            </w:r>
            <w:r w:rsidRPr="001679CE">
              <w:rPr>
                <w:rFonts w:ascii="Book Antiqua" w:eastAsia="Times New Roman" w:hAnsi="Book Antiqua" w:cs="Arial"/>
                <w:bCs/>
                <w:sz w:val="24"/>
                <w:szCs w:val="24"/>
              </w:rPr>
              <w:t xml:space="preserve">4080 </w:t>
            </w:r>
            <w:r w:rsidRPr="00CD7B88">
              <w:rPr>
                <w:rFonts w:ascii="Book Antiqua" w:eastAsia="Times New Roman" w:hAnsi="Book Antiqua" w:cs="Arial"/>
                <w:bCs/>
                <w:sz w:val="24"/>
                <w:szCs w:val="24"/>
              </w:rPr>
              <w:t>Digital</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 xml:space="preserve">DVD </w:t>
            </w:r>
            <w:r w:rsidRPr="00CD7B88">
              <w:rPr>
                <w:rFonts w:ascii="Book Antiqua" w:eastAsia="Times New Roman" w:hAnsi="Book Antiqua" w:cs="Arial"/>
                <w:bCs/>
                <w:sz w:val="24"/>
                <w:szCs w:val="24"/>
              </w:rPr>
              <w:t>Sony</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I</w:t>
            </w:r>
            <w:r w:rsidRPr="00CD7B88">
              <w:rPr>
                <w:rFonts w:ascii="Book Antiqua" w:eastAsia="Times New Roman" w:hAnsi="Book Antiqua" w:cs="Arial"/>
                <w:bCs/>
                <w:sz w:val="24"/>
                <w:szCs w:val="24"/>
              </w:rPr>
              <w:t xml:space="preserve">luminador </w:t>
            </w:r>
            <w:r>
              <w:rPr>
                <w:rFonts w:ascii="Book Antiqua" w:eastAsia="Times New Roman" w:hAnsi="Book Antiqua" w:cs="Arial"/>
                <w:bCs/>
                <w:sz w:val="24"/>
                <w:szCs w:val="24"/>
              </w:rPr>
              <w:t>d</w:t>
            </w:r>
            <w:r w:rsidRPr="00CD7B88">
              <w:rPr>
                <w:rFonts w:ascii="Book Antiqua" w:eastAsia="Times New Roman" w:hAnsi="Book Antiqua" w:cs="Arial"/>
                <w:bCs/>
                <w:sz w:val="24"/>
                <w:szCs w:val="24"/>
              </w:rPr>
              <w:t>e Rack Furman</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C</w:t>
            </w:r>
            <w:r w:rsidRPr="00CD7B88">
              <w:rPr>
                <w:rFonts w:ascii="Book Antiqua" w:eastAsia="Times New Roman" w:hAnsi="Book Antiqua" w:cs="Arial"/>
                <w:bCs/>
                <w:sz w:val="24"/>
                <w:szCs w:val="24"/>
              </w:rPr>
              <w:t xml:space="preserve">ubos </w:t>
            </w:r>
            <w:r w:rsidRPr="001679CE">
              <w:rPr>
                <w:rFonts w:ascii="Book Antiqua" w:eastAsia="Times New Roman" w:hAnsi="Book Antiqua" w:cs="Arial"/>
                <w:bCs/>
                <w:sz w:val="24"/>
                <w:szCs w:val="24"/>
              </w:rPr>
              <w:t xml:space="preserve">Oneal </w:t>
            </w:r>
            <w:r>
              <w:rPr>
                <w:rFonts w:ascii="Book Antiqua" w:eastAsia="Times New Roman" w:hAnsi="Book Antiqua" w:cs="Arial"/>
                <w:bCs/>
                <w:sz w:val="24"/>
                <w:szCs w:val="24"/>
              </w:rPr>
              <w:t>d</w:t>
            </w:r>
            <w:r w:rsidRPr="001679CE">
              <w:rPr>
                <w:rFonts w:ascii="Book Antiqua" w:eastAsia="Times New Roman" w:hAnsi="Book Antiqua" w:cs="Arial"/>
                <w:bCs/>
                <w:sz w:val="24"/>
                <w:szCs w:val="24"/>
              </w:rPr>
              <w:t xml:space="preserve">e 100 W </w:t>
            </w:r>
            <w:r>
              <w:rPr>
                <w:rFonts w:ascii="Book Antiqua" w:eastAsia="Times New Roman" w:hAnsi="Book Antiqua" w:cs="Arial"/>
                <w:bCs/>
                <w:sz w:val="24"/>
                <w:szCs w:val="24"/>
              </w:rPr>
              <w:t>para</w:t>
            </w:r>
            <w:r w:rsidRPr="001679CE">
              <w:rPr>
                <w:rFonts w:ascii="Book Antiqua" w:eastAsia="Times New Roman" w:hAnsi="Book Antiqua" w:cs="Arial"/>
                <w:bCs/>
                <w:sz w:val="24"/>
                <w:szCs w:val="24"/>
              </w:rPr>
              <w:t xml:space="preserve"> Comunicação </w:t>
            </w:r>
            <w:r w:rsidRPr="00CD7B88">
              <w:rPr>
                <w:rFonts w:ascii="Book Antiqua" w:eastAsia="Times New Roman" w:hAnsi="Book Antiqua" w:cs="Arial"/>
                <w:bCs/>
                <w:sz w:val="24"/>
                <w:szCs w:val="24"/>
              </w:rPr>
              <w:t>P</w:t>
            </w:r>
            <w:r>
              <w:rPr>
                <w:rFonts w:ascii="Book Antiqua" w:eastAsia="Times New Roman" w:hAnsi="Book Antiqua" w:cs="Arial"/>
                <w:bCs/>
                <w:sz w:val="24"/>
                <w:szCs w:val="24"/>
              </w:rPr>
              <w:t>A</w:t>
            </w:r>
            <w:r w:rsidRPr="00CD7B88">
              <w:rPr>
                <w:rFonts w:ascii="Book Antiqua" w:eastAsia="Times New Roman" w:hAnsi="Book Antiqua" w:cs="Arial"/>
                <w:bCs/>
                <w:sz w:val="24"/>
                <w:szCs w:val="24"/>
              </w:rPr>
              <w:t xml:space="preserve"> </w:t>
            </w:r>
            <w:r>
              <w:rPr>
                <w:rFonts w:ascii="Book Antiqua" w:eastAsia="Times New Roman" w:hAnsi="Book Antiqua" w:cs="Arial"/>
                <w:bCs/>
                <w:sz w:val="24"/>
                <w:szCs w:val="24"/>
              </w:rPr>
              <w:t>e</w:t>
            </w:r>
            <w:r w:rsidRPr="001679CE">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Palco</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esa </w:t>
            </w:r>
            <w:r>
              <w:rPr>
                <w:rFonts w:ascii="Book Antiqua" w:eastAsia="Times New Roman" w:hAnsi="Book Antiqua" w:cs="Arial"/>
                <w:bCs/>
                <w:sz w:val="24"/>
                <w:szCs w:val="24"/>
              </w:rPr>
              <w:t>d</w:t>
            </w:r>
            <w:r w:rsidRPr="00CD7B88">
              <w:rPr>
                <w:rFonts w:ascii="Book Antiqua" w:eastAsia="Times New Roman" w:hAnsi="Book Antiqua" w:cs="Arial"/>
                <w:bCs/>
                <w:sz w:val="24"/>
                <w:szCs w:val="24"/>
              </w:rPr>
              <w:t>e Som Digital Midas P</w:t>
            </w:r>
            <w:r>
              <w:rPr>
                <w:rFonts w:ascii="Book Antiqua" w:eastAsia="Times New Roman" w:hAnsi="Book Antiqua" w:cs="Arial"/>
                <w:bCs/>
                <w:sz w:val="24"/>
                <w:szCs w:val="24"/>
              </w:rPr>
              <w:t>R</w:t>
            </w:r>
            <w:r w:rsidRPr="00CD7B88">
              <w:rPr>
                <w:rFonts w:ascii="Book Antiqua" w:eastAsia="Times New Roman" w:hAnsi="Book Antiqua" w:cs="Arial"/>
                <w:bCs/>
                <w:sz w:val="24"/>
                <w:szCs w:val="24"/>
              </w:rPr>
              <w:t xml:space="preserve">0 </w:t>
            </w:r>
            <w:r w:rsidRPr="001679CE">
              <w:rPr>
                <w:rFonts w:ascii="Book Antiqua" w:eastAsia="Times New Roman" w:hAnsi="Book Antiqua" w:cs="Arial"/>
                <w:bCs/>
                <w:sz w:val="24"/>
                <w:szCs w:val="24"/>
              </w:rPr>
              <w:t>2-</w:t>
            </w:r>
            <w:r w:rsidRPr="00CD7B88">
              <w:rPr>
                <w:rFonts w:ascii="Book Antiqua" w:eastAsia="Times New Roman" w:hAnsi="Book Antiqua" w:cs="Arial"/>
                <w:bCs/>
                <w:sz w:val="24"/>
                <w:szCs w:val="24"/>
              </w:rPr>
              <w:t>C</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ulticabos </w:t>
            </w:r>
            <w:r>
              <w:rPr>
                <w:rFonts w:ascii="Book Antiqua" w:eastAsia="Times New Roman" w:hAnsi="Book Antiqua" w:cs="Arial"/>
                <w:bCs/>
                <w:sz w:val="24"/>
                <w:szCs w:val="24"/>
              </w:rPr>
              <w:t>d</w:t>
            </w:r>
            <w:r w:rsidRPr="00CD7B88">
              <w:rPr>
                <w:rFonts w:ascii="Book Antiqua" w:eastAsia="Times New Roman" w:hAnsi="Book Antiqua" w:cs="Arial"/>
                <w:bCs/>
                <w:sz w:val="24"/>
                <w:szCs w:val="24"/>
              </w:rPr>
              <w:t>e 48</w:t>
            </w:r>
            <w:r>
              <w:rPr>
                <w:rFonts w:ascii="Book Antiqua" w:eastAsia="Times New Roman" w:hAnsi="Book Antiqua" w:cs="Arial"/>
                <w:bCs/>
                <w:sz w:val="24"/>
                <w:szCs w:val="24"/>
              </w:rPr>
              <w:t xml:space="preserve"> </w:t>
            </w:r>
            <w:r w:rsidRPr="00CD7B88">
              <w:rPr>
                <w:rFonts w:ascii="Book Antiqua" w:eastAsia="Times New Roman" w:hAnsi="Book Antiqua" w:cs="Arial"/>
                <w:bCs/>
                <w:sz w:val="24"/>
                <w:szCs w:val="24"/>
              </w:rPr>
              <w:t xml:space="preserve">vias </w:t>
            </w:r>
            <w:r>
              <w:rPr>
                <w:rFonts w:ascii="Book Antiqua" w:eastAsia="Times New Roman" w:hAnsi="Book Antiqua" w:cs="Arial"/>
                <w:bCs/>
                <w:sz w:val="24"/>
                <w:szCs w:val="24"/>
              </w:rPr>
              <w:t xml:space="preserve">de </w:t>
            </w:r>
            <w:r w:rsidRPr="001679CE">
              <w:rPr>
                <w:rFonts w:ascii="Book Antiqua" w:eastAsia="Times New Roman" w:hAnsi="Book Antiqua" w:cs="Arial"/>
                <w:bCs/>
                <w:sz w:val="24"/>
                <w:szCs w:val="24"/>
              </w:rPr>
              <w:t xml:space="preserve">70 </w:t>
            </w:r>
            <w:r>
              <w:rPr>
                <w:rFonts w:ascii="Book Antiqua" w:eastAsia="Times New Roman" w:hAnsi="Book Antiqua" w:cs="Arial"/>
                <w:bCs/>
                <w:sz w:val="24"/>
                <w:szCs w:val="24"/>
              </w:rPr>
              <w:t>metros;</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ulticabos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w:t>
            </w:r>
            <w:r w:rsidRPr="001679CE">
              <w:rPr>
                <w:rFonts w:ascii="Book Antiqua" w:eastAsia="Times New Roman" w:hAnsi="Book Antiqua" w:cs="Arial"/>
                <w:bCs/>
                <w:sz w:val="24"/>
                <w:szCs w:val="24"/>
              </w:rPr>
              <w:t xml:space="preserve">12 </w:t>
            </w:r>
            <w:proofErr w:type="gramStart"/>
            <w:r w:rsidRPr="00CD7B88">
              <w:rPr>
                <w:rFonts w:ascii="Book Antiqua" w:eastAsia="Times New Roman" w:hAnsi="Book Antiqua" w:cs="Arial"/>
                <w:bCs/>
                <w:sz w:val="24"/>
                <w:szCs w:val="24"/>
              </w:rPr>
              <w:t xml:space="preserve">Vias </w:t>
            </w:r>
            <w:r>
              <w:rPr>
                <w:rFonts w:ascii="Book Antiqua" w:eastAsia="Times New Roman" w:hAnsi="Book Antiqua" w:cs="Arial"/>
                <w:bCs/>
                <w:sz w:val="24"/>
                <w:szCs w:val="24"/>
              </w:rPr>
              <w:t xml:space="preserve"> de</w:t>
            </w:r>
            <w:proofErr w:type="gramEnd"/>
            <w:r>
              <w:rPr>
                <w:rFonts w:ascii="Book Antiqua" w:eastAsia="Times New Roman" w:hAnsi="Book Antiqua" w:cs="Arial"/>
                <w:bCs/>
                <w:sz w:val="24"/>
                <w:szCs w:val="24"/>
              </w:rPr>
              <w:t xml:space="preserve"> 60 metros;</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esa </w:t>
            </w:r>
            <w:r>
              <w:rPr>
                <w:rFonts w:ascii="Book Antiqua" w:eastAsia="Times New Roman" w:hAnsi="Book Antiqua" w:cs="Arial"/>
                <w:bCs/>
                <w:sz w:val="24"/>
                <w:szCs w:val="24"/>
              </w:rPr>
              <w:t>d</w:t>
            </w:r>
            <w:r w:rsidRPr="00CD7B88">
              <w:rPr>
                <w:rFonts w:ascii="Book Antiqua" w:eastAsia="Times New Roman" w:hAnsi="Book Antiqua" w:cs="Arial"/>
                <w:bCs/>
                <w:sz w:val="24"/>
                <w:szCs w:val="24"/>
              </w:rPr>
              <w:t>e Som Yamaha P</w:t>
            </w:r>
            <w:r>
              <w:rPr>
                <w:rFonts w:ascii="Book Antiqua" w:eastAsia="Times New Roman" w:hAnsi="Book Antiqua" w:cs="Arial"/>
                <w:bCs/>
                <w:sz w:val="24"/>
                <w:szCs w:val="24"/>
              </w:rPr>
              <w:t>M</w:t>
            </w:r>
            <w:r w:rsidRPr="00CD7B88">
              <w:rPr>
                <w:rFonts w:ascii="Book Antiqua" w:eastAsia="Times New Roman" w:hAnsi="Book Antiqua" w:cs="Arial"/>
                <w:bCs/>
                <w:sz w:val="24"/>
                <w:szCs w:val="24"/>
              </w:rPr>
              <w:t>5</w:t>
            </w:r>
            <w:r>
              <w:rPr>
                <w:rFonts w:ascii="Book Antiqua" w:eastAsia="Times New Roman" w:hAnsi="Book Antiqua" w:cs="Arial"/>
                <w:bCs/>
                <w:sz w:val="24"/>
                <w:szCs w:val="24"/>
              </w:rPr>
              <w:t>D</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18 </w:t>
            </w:r>
            <w:r>
              <w:rPr>
                <w:rFonts w:ascii="Book Antiqua" w:eastAsia="Times New Roman" w:hAnsi="Book Antiqua" w:cs="Arial"/>
                <w:bCs/>
                <w:sz w:val="24"/>
                <w:szCs w:val="24"/>
              </w:rPr>
              <w:t>Canhões</w:t>
            </w:r>
            <w:r w:rsidRPr="00CD7B88">
              <w:rPr>
                <w:rFonts w:ascii="Book Antiqua" w:eastAsia="Times New Roman" w:hAnsi="Book Antiqua" w:cs="Arial"/>
                <w:bCs/>
                <w:sz w:val="24"/>
                <w:szCs w:val="24"/>
              </w:rPr>
              <w:t xml:space="preserve">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Alumínio Par </w:t>
            </w:r>
            <w:r w:rsidRPr="001679CE">
              <w:rPr>
                <w:rFonts w:ascii="Book Antiqua" w:eastAsia="Times New Roman" w:hAnsi="Book Antiqua" w:cs="Arial"/>
                <w:bCs/>
                <w:sz w:val="24"/>
                <w:szCs w:val="24"/>
              </w:rPr>
              <w:t xml:space="preserve">64 </w:t>
            </w:r>
            <w:r w:rsidRPr="00CD7B88">
              <w:rPr>
                <w:rFonts w:ascii="Book Antiqua" w:eastAsia="Times New Roman" w:hAnsi="Book Antiqua" w:cs="Arial"/>
                <w:bCs/>
                <w:sz w:val="24"/>
                <w:szCs w:val="24"/>
              </w:rPr>
              <w:t xml:space="preserve">Foco </w:t>
            </w:r>
            <w:r w:rsidRPr="001679CE">
              <w:rPr>
                <w:rFonts w:ascii="Book Antiqua" w:eastAsia="Times New Roman" w:hAnsi="Book Antiqua" w:cs="Arial"/>
                <w:bCs/>
                <w:sz w:val="24"/>
                <w:szCs w:val="24"/>
              </w:rPr>
              <w:t>5;</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M</w:t>
            </w:r>
            <w:r w:rsidRPr="00CD7B88">
              <w:rPr>
                <w:rFonts w:ascii="Book Antiqua" w:eastAsia="Times New Roman" w:hAnsi="Book Antiqua" w:cs="Arial"/>
                <w:bCs/>
                <w:sz w:val="24"/>
                <w:szCs w:val="24"/>
              </w:rPr>
              <w:t>áquina</w:t>
            </w:r>
            <w:r>
              <w:rPr>
                <w:rFonts w:ascii="Book Antiqua" w:eastAsia="Times New Roman" w:hAnsi="Book Antiqua" w:cs="Arial"/>
                <w:bCs/>
                <w:sz w:val="24"/>
                <w:szCs w:val="24"/>
              </w:rPr>
              <w:t>s</w:t>
            </w:r>
            <w:r w:rsidRPr="00CD7B88">
              <w:rPr>
                <w:rFonts w:ascii="Book Antiqua" w:eastAsia="Times New Roman" w:hAnsi="Book Antiqua" w:cs="Arial"/>
                <w:bCs/>
                <w:sz w:val="24"/>
                <w:szCs w:val="24"/>
              </w:rPr>
              <w:t xml:space="preserve">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Fumaça F </w:t>
            </w:r>
            <w:r w:rsidRPr="001679CE">
              <w:rPr>
                <w:rFonts w:ascii="Book Antiqua" w:eastAsia="Times New Roman" w:hAnsi="Book Antiqua" w:cs="Arial"/>
                <w:bCs/>
                <w:sz w:val="24"/>
                <w:szCs w:val="24"/>
              </w:rPr>
              <w:t>2000;</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02 </w:t>
            </w:r>
            <w:r>
              <w:rPr>
                <w:rFonts w:ascii="Book Antiqua" w:eastAsia="Times New Roman" w:hAnsi="Book Antiqua" w:cs="Arial"/>
                <w:bCs/>
                <w:sz w:val="24"/>
                <w:szCs w:val="24"/>
              </w:rPr>
              <w:t>R</w:t>
            </w:r>
            <w:r w:rsidRPr="00CD7B88">
              <w:rPr>
                <w:rFonts w:ascii="Book Antiqua" w:eastAsia="Times New Roman" w:hAnsi="Book Antiqua" w:cs="Arial"/>
                <w:bCs/>
                <w:sz w:val="24"/>
                <w:szCs w:val="24"/>
              </w:rPr>
              <w:t xml:space="preserve">ack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Luz Star </w:t>
            </w:r>
            <w:r w:rsidRPr="001679CE">
              <w:rPr>
                <w:rFonts w:ascii="Book Antiqua" w:eastAsia="Times New Roman" w:hAnsi="Book Antiqua" w:cs="Arial"/>
                <w:bCs/>
                <w:sz w:val="24"/>
                <w:szCs w:val="24"/>
              </w:rPr>
              <w:t xml:space="preserve">12 </w:t>
            </w:r>
            <w:r w:rsidRPr="00CD7B88">
              <w:rPr>
                <w:rFonts w:ascii="Book Antiqua" w:eastAsia="Times New Roman" w:hAnsi="Book Antiqua" w:cs="Arial"/>
                <w:bCs/>
                <w:sz w:val="24"/>
                <w:szCs w:val="24"/>
              </w:rPr>
              <w:t>Canais Digital</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08 Mini </w:t>
            </w:r>
            <w:proofErr w:type="spellStart"/>
            <w:r w:rsidRPr="001679CE">
              <w:rPr>
                <w:rFonts w:ascii="Book Antiqua" w:eastAsia="Times New Roman" w:hAnsi="Book Antiqua" w:cs="Arial"/>
                <w:bCs/>
                <w:sz w:val="24"/>
                <w:szCs w:val="24"/>
              </w:rPr>
              <w:t>Brut</w:t>
            </w:r>
            <w:proofErr w:type="spellEnd"/>
            <w:r w:rsidRPr="001679CE">
              <w:rPr>
                <w:rFonts w:ascii="Book Antiqua" w:eastAsia="Times New Roman" w:hAnsi="Book Antiqua" w:cs="Arial"/>
                <w:bCs/>
                <w:sz w:val="24"/>
                <w:szCs w:val="24"/>
              </w:rPr>
              <w:t xml:space="preserve"> 4 Lâmpadas </w:t>
            </w:r>
            <w:r>
              <w:rPr>
                <w:rFonts w:ascii="Book Antiqua" w:eastAsia="Times New Roman" w:hAnsi="Book Antiqua" w:cs="Arial"/>
                <w:bCs/>
                <w:sz w:val="24"/>
                <w:szCs w:val="24"/>
              </w:rPr>
              <w:t>c</w:t>
            </w:r>
            <w:r w:rsidRPr="001679CE">
              <w:rPr>
                <w:rFonts w:ascii="Book Antiqua" w:eastAsia="Times New Roman" w:hAnsi="Book Antiqua" w:cs="Arial"/>
                <w:bCs/>
                <w:sz w:val="24"/>
                <w:szCs w:val="24"/>
              </w:rPr>
              <w:t>ada;</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33 Metros </w:t>
            </w:r>
            <w:r>
              <w:rPr>
                <w:rFonts w:ascii="Book Antiqua" w:eastAsia="Times New Roman" w:hAnsi="Book Antiqua" w:cs="Arial"/>
                <w:bCs/>
                <w:sz w:val="24"/>
                <w:szCs w:val="24"/>
              </w:rPr>
              <w:t>d</w:t>
            </w:r>
            <w:r w:rsidRPr="001679CE">
              <w:rPr>
                <w:rFonts w:ascii="Book Antiqua" w:eastAsia="Times New Roman" w:hAnsi="Book Antiqua" w:cs="Arial"/>
                <w:bCs/>
                <w:sz w:val="24"/>
                <w:szCs w:val="24"/>
              </w:rPr>
              <w:t xml:space="preserve">e Box Feeling </w:t>
            </w:r>
            <w:r>
              <w:rPr>
                <w:rFonts w:ascii="Book Antiqua" w:eastAsia="Times New Roman" w:hAnsi="Book Antiqua" w:cs="Arial"/>
                <w:bCs/>
                <w:sz w:val="24"/>
                <w:szCs w:val="24"/>
              </w:rPr>
              <w:t xml:space="preserve">de </w:t>
            </w:r>
            <w:r w:rsidRPr="001679CE">
              <w:rPr>
                <w:rFonts w:ascii="Book Antiqua" w:eastAsia="Times New Roman" w:hAnsi="Book Antiqua" w:cs="Arial"/>
                <w:bCs/>
                <w:sz w:val="24"/>
                <w:szCs w:val="24"/>
              </w:rPr>
              <w:t>60 X 40;</w:t>
            </w:r>
          </w:p>
          <w:p w:rsidR="00F53E37" w:rsidRPr="001679CE" w:rsidRDefault="00F53E37" w:rsidP="00F53E37">
            <w:pPr>
              <w:spacing w:after="0" w:line="240" w:lineRule="auto"/>
              <w:rPr>
                <w:rFonts w:ascii="Book Antiqua" w:eastAsia="Times New Roman" w:hAnsi="Book Antiqua" w:cs="Arial"/>
                <w:bCs/>
                <w:sz w:val="24"/>
                <w:szCs w:val="24"/>
                <w:lang w:val="en-US"/>
              </w:rPr>
            </w:pPr>
            <w:r w:rsidRPr="00BB1C8B">
              <w:rPr>
                <w:rFonts w:ascii="Book Antiqua" w:hAnsi="Book Antiqua" w:cs="Consolas"/>
                <w:sz w:val="24"/>
                <w:szCs w:val="24"/>
                <w:lang w:val="en-US"/>
              </w:rPr>
              <w:t xml:space="preserve">- </w:t>
            </w:r>
            <w:r w:rsidRPr="001679CE">
              <w:rPr>
                <w:rFonts w:ascii="Book Antiqua" w:eastAsia="Times New Roman" w:hAnsi="Book Antiqua" w:cs="Arial"/>
                <w:bCs/>
                <w:sz w:val="24"/>
                <w:szCs w:val="24"/>
                <w:lang w:val="en-US"/>
              </w:rPr>
              <w:t xml:space="preserve">01 </w:t>
            </w:r>
            <w:r>
              <w:rPr>
                <w:rFonts w:ascii="Book Antiqua" w:eastAsia="Times New Roman" w:hAnsi="Book Antiqua" w:cs="Arial"/>
                <w:bCs/>
                <w:sz w:val="24"/>
                <w:szCs w:val="24"/>
                <w:lang w:val="en-US"/>
              </w:rPr>
              <w:t>M</w:t>
            </w:r>
            <w:r w:rsidRPr="00CD7B88">
              <w:rPr>
                <w:rFonts w:ascii="Book Antiqua" w:eastAsia="Times New Roman" w:hAnsi="Book Antiqua" w:cs="Arial"/>
                <w:bCs/>
                <w:sz w:val="24"/>
                <w:szCs w:val="24"/>
                <w:lang w:val="en-US"/>
              </w:rPr>
              <w:t>ain Power A</w:t>
            </w:r>
            <w:r>
              <w:rPr>
                <w:rFonts w:ascii="Book Antiqua" w:eastAsia="Times New Roman" w:hAnsi="Book Antiqua" w:cs="Arial"/>
                <w:bCs/>
                <w:sz w:val="24"/>
                <w:szCs w:val="24"/>
                <w:lang w:val="en-US"/>
              </w:rPr>
              <w:t>TK</w:t>
            </w:r>
            <w:r w:rsidRPr="00CD7B88">
              <w:rPr>
                <w:rFonts w:ascii="Book Antiqua" w:eastAsia="Times New Roman" w:hAnsi="Book Antiqua" w:cs="Arial"/>
                <w:bCs/>
                <w:sz w:val="24"/>
                <w:szCs w:val="24"/>
                <w:lang w:val="en-US"/>
              </w:rPr>
              <w:t xml:space="preserve"> </w:t>
            </w:r>
            <w:r w:rsidRPr="001679CE">
              <w:rPr>
                <w:rFonts w:ascii="Book Antiqua" w:eastAsia="Times New Roman" w:hAnsi="Book Antiqua" w:cs="Arial"/>
                <w:bCs/>
                <w:sz w:val="24"/>
                <w:szCs w:val="24"/>
                <w:lang w:val="en-US"/>
              </w:rPr>
              <w:t xml:space="preserve">10 </w:t>
            </w:r>
            <w:proofErr w:type="spellStart"/>
            <w:r w:rsidRPr="001679CE">
              <w:rPr>
                <w:rFonts w:ascii="Book Antiqua" w:eastAsia="Times New Roman" w:hAnsi="Book Antiqua" w:cs="Arial"/>
                <w:bCs/>
                <w:sz w:val="24"/>
                <w:szCs w:val="24"/>
                <w:lang w:val="en-US"/>
              </w:rPr>
              <w:t>Kva</w:t>
            </w:r>
            <w:proofErr w:type="spellEnd"/>
            <w:r>
              <w:rPr>
                <w:rFonts w:ascii="Book Antiqua" w:eastAsia="Times New Roman" w:hAnsi="Book Antiqua" w:cs="Arial"/>
                <w:bCs/>
                <w:sz w:val="24"/>
                <w:szCs w:val="24"/>
                <w:lang w:val="en-US"/>
              </w:rPr>
              <w:t>.</w:t>
            </w:r>
            <w:r w:rsidRPr="001679CE">
              <w:rPr>
                <w:rFonts w:ascii="Book Antiqua" w:eastAsia="Times New Roman" w:hAnsi="Book Antiqua" w:cs="Arial"/>
                <w:bCs/>
                <w:sz w:val="24"/>
                <w:szCs w:val="24"/>
                <w:lang w:val="en-US"/>
              </w:rPr>
              <w:t>;</w:t>
            </w:r>
          </w:p>
          <w:p w:rsidR="00F53E37" w:rsidRPr="00BB1C8B" w:rsidRDefault="00F53E37" w:rsidP="00F53E37">
            <w:pPr>
              <w:spacing w:after="0" w:line="240" w:lineRule="auto"/>
              <w:rPr>
                <w:rFonts w:ascii="Book Antiqua" w:eastAsia="Times New Roman" w:hAnsi="Book Antiqua" w:cs="Arial"/>
                <w:bCs/>
                <w:sz w:val="24"/>
                <w:szCs w:val="24"/>
                <w:lang w:val="en-US"/>
              </w:rPr>
            </w:pPr>
            <w:r w:rsidRPr="00BB1C8B">
              <w:rPr>
                <w:rFonts w:ascii="Book Antiqua" w:hAnsi="Book Antiqua" w:cs="Consolas"/>
                <w:sz w:val="24"/>
                <w:szCs w:val="24"/>
                <w:lang w:val="en-US"/>
              </w:rPr>
              <w:t xml:space="preserve">- </w:t>
            </w:r>
            <w:r w:rsidRPr="00BB1C8B">
              <w:rPr>
                <w:rFonts w:ascii="Book Antiqua" w:eastAsia="Times New Roman" w:hAnsi="Book Antiqua" w:cs="Arial"/>
                <w:bCs/>
                <w:sz w:val="24"/>
                <w:szCs w:val="24"/>
                <w:lang w:val="en-US"/>
              </w:rPr>
              <w:t xml:space="preserve">95 Metros de </w:t>
            </w:r>
            <w:proofErr w:type="spellStart"/>
            <w:r w:rsidRPr="00BB1C8B">
              <w:rPr>
                <w:rFonts w:ascii="Book Antiqua" w:eastAsia="Times New Roman" w:hAnsi="Book Antiqua" w:cs="Arial"/>
                <w:bCs/>
                <w:sz w:val="24"/>
                <w:szCs w:val="24"/>
                <w:lang w:val="en-US"/>
              </w:rPr>
              <w:t>Treliças</w:t>
            </w:r>
            <w:proofErr w:type="spellEnd"/>
            <w:r w:rsidRPr="00BB1C8B">
              <w:rPr>
                <w:rFonts w:ascii="Book Antiqua" w:eastAsia="Times New Roman" w:hAnsi="Book Antiqua" w:cs="Arial"/>
                <w:bCs/>
                <w:sz w:val="24"/>
                <w:szCs w:val="24"/>
                <w:lang w:val="en-US"/>
              </w:rPr>
              <w:t xml:space="preserve"> Q30 Feeling;</w:t>
            </w:r>
          </w:p>
          <w:p w:rsidR="00F53E37" w:rsidRPr="001679CE" w:rsidRDefault="00F53E37" w:rsidP="00F53E37">
            <w:pPr>
              <w:spacing w:after="0" w:line="240" w:lineRule="auto"/>
              <w:rPr>
                <w:rFonts w:ascii="Book Antiqua" w:eastAsia="Times New Roman" w:hAnsi="Book Antiqua" w:cs="Arial"/>
                <w:bCs/>
                <w:sz w:val="24"/>
                <w:szCs w:val="24"/>
                <w:lang w:val="en-US"/>
              </w:rPr>
            </w:pPr>
            <w:r w:rsidRPr="00BB1C8B">
              <w:rPr>
                <w:rFonts w:ascii="Book Antiqua" w:hAnsi="Book Antiqua" w:cs="Consolas"/>
                <w:sz w:val="24"/>
                <w:szCs w:val="24"/>
                <w:lang w:val="en-US"/>
              </w:rPr>
              <w:t xml:space="preserve">- </w:t>
            </w:r>
            <w:r w:rsidRPr="001679CE">
              <w:rPr>
                <w:rFonts w:ascii="Book Antiqua" w:eastAsia="Times New Roman" w:hAnsi="Book Antiqua" w:cs="Arial"/>
                <w:bCs/>
                <w:sz w:val="24"/>
                <w:szCs w:val="24"/>
                <w:lang w:val="en-US"/>
              </w:rPr>
              <w:t xml:space="preserve">12 </w:t>
            </w:r>
            <w:proofErr w:type="spellStart"/>
            <w:r>
              <w:rPr>
                <w:rFonts w:ascii="Book Antiqua" w:eastAsia="Times New Roman" w:hAnsi="Book Antiqua" w:cs="Arial"/>
                <w:bCs/>
                <w:sz w:val="24"/>
                <w:szCs w:val="24"/>
                <w:lang w:val="en-US"/>
              </w:rPr>
              <w:t>M</w:t>
            </w:r>
            <w:r w:rsidRPr="00CD7B88">
              <w:rPr>
                <w:rFonts w:ascii="Book Antiqua" w:eastAsia="Times New Roman" w:hAnsi="Book Antiqua" w:cs="Arial"/>
                <w:bCs/>
                <w:sz w:val="24"/>
                <w:szCs w:val="24"/>
                <w:lang w:val="en-US"/>
              </w:rPr>
              <w:t>uving</w:t>
            </w:r>
            <w:proofErr w:type="spellEnd"/>
            <w:r w:rsidRPr="00CD7B88">
              <w:rPr>
                <w:rFonts w:ascii="Book Antiqua" w:eastAsia="Times New Roman" w:hAnsi="Book Antiqua" w:cs="Arial"/>
                <w:bCs/>
                <w:sz w:val="24"/>
                <w:szCs w:val="24"/>
                <w:lang w:val="en-US"/>
              </w:rPr>
              <w:t xml:space="preserve"> Beam Pro Light 5</w:t>
            </w:r>
            <w:r>
              <w:rPr>
                <w:rFonts w:ascii="Book Antiqua" w:eastAsia="Times New Roman" w:hAnsi="Book Antiqua" w:cs="Arial"/>
                <w:bCs/>
                <w:sz w:val="24"/>
                <w:szCs w:val="24"/>
                <w:lang w:val="en-US"/>
              </w:rPr>
              <w:t>R</w:t>
            </w:r>
            <w:r w:rsidRPr="001679CE">
              <w:rPr>
                <w:rFonts w:ascii="Book Antiqua" w:eastAsia="Times New Roman" w:hAnsi="Book Antiqua" w:cs="Arial"/>
                <w:bCs/>
                <w:sz w:val="24"/>
                <w:szCs w:val="24"/>
                <w:lang w:val="en-US"/>
              </w:rPr>
              <w:t>;</w:t>
            </w:r>
          </w:p>
          <w:p w:rsidR="00F53E37" w:rsidRPr="001679CE" w:rsidRDefault="00F53E37" w:rsidP="00F53E37">
            <w:pPr>
              <w:spacing w:after="0" w:line="240" w:lineRule="auto"/>
              <w:rPr>
                <w:rFonts w:ascii="Book Antiqua" w:eastAsia="Times New Roman" w:hAnsi="Book Antiqua" w:cs="Arial"/>
                <w:bCs/>
                <w:sz w:val="24"/>
                <w:szCs w:val="24"/>
                <w:lang w:val="en-US"/>
              </w:rPr>
            </w:pPr>
            <w:r w:rsidRPr="00BB1C8B">
              <w:rPr>
                <w:rFonts w:ascii="Book Antiqua" w:hAnsi="Book Antiqua" w:cs="Consolas"/>
                <w:sz w:val="24"/>
                <w:szCs w:val="24"/>
                <w:lang w:val="en-US"/>
              </w:rPr>
              <w:lastRenderedPageBreak/>
              <w:t xml:space="preserve">- </w:t>
            </w:r>
            <w:r w:rsidRPr="001679CE">
              <w:rPr>
                <w:rFonts w:ascii="Book Antiqua" w:eastAsia="Times New Roman" w:hAnsi="Book Antiqua" w:cs="Arial"/>
                <w:bCs/>
                <w:sz w:val="24"/>
                <w:szCs w:val="24"/>
                <w:lang w:val="en-US"/>
              </w:rPr>
              <w:t xml:space="preserve">08 </w:t>
            </w:r>
            <w:proofErr w:type="spellStart"/>
            <w:r>
              <w:rPr>
                <w:rFonts w:ascii="Book Antiqua" w:eastAsia="Times New Roman" w:hAnsi="Book Antiqua" w:cs="Arial"/>
                <w:bCs/>
                <w:sz w:val="24"/>
                <w:szCs w:val="24"/>
                <w:lang w:val="en-US"/>
              </w:rPr>
              <w:t>M</w:t>
            </w:r>
            <w:r w:rsidRPr="00CD7B88">
              <w:rPr>
                <w:rFonts w:ascii="Book Antiqua" w:eastAsia="Times New Roman" w:hAnsi="Book Antiqua" w:cs="Arial"/>
                <w:bCs/>
                <w:sz w:val="24"/>
                <w:szCs w:val="24"/>
                <w:lang w:val="en-US"/>
              </w:rPr>
              <w:t>uving</w:t>
            </w:r>
            <w:proofErr w:type="spellEnd"/>
            <w:r w:rsidRPr="00CD7B88">
              <w:rPr>
                <w:rFonts w:ascii="Book Antiqua" w:eastAsia="Times New Roman" w:hAnsi="Book Antiqua" w:cs="Arial"/>
                <w:bCs/>
                <w:sz w:val="24"/>
                <w:szCs w:val="24"/>
                <w:lang w:val="en-US"/>
              </w:rPr>
              <w:t xml:space="preserve"> Beam Sharp 5</w:t>
            </w:r>
            <w:r>
              <w:rPr>
                <w:rFonts w:ascii="Book Antiqua" w:eastAsia="Times New Roman" w:hAnsi="Book Antiqua" w:cs="Arial"/>
                <w:bCs/>
                <w:sz w:val="24"/>
                <w:szCs w:val="24"/>
                <w:lang w:val="en-US"/>
              </w:rPr>
              <w:t>R</w:t>
            </w:r>
            <w:r w:rsidRPr="001679CE">
              <w:rPr>
                <w:rFonts w:ascii="Book Antiqua" w:eastAsia="Times New Roman" w:hAnsi="Book Antiqua" w:cs="Arial"/>
                <w:bCs/>
                <w:sz w:val="24"/>
                <w:szCs w:val="24"/>
                <w:lang w:val="en-US"/>
              </w:rPr>
              <w:t>;</w:t>
            </w:r>
          </w:p>
          <w:p w:rsidR="00F53E37" w:rsidRPr="001679CE" w:rsidRDefault="00F53E37" w:rsidP="00F53E37">
            <w:pPr>
              <w:spacing w:after="0" w:line="240" w:lineRule="auto"/>
              <w:rPr>
                <w:rFonts w:ascii="Book Antiqua" w:eastAsia="Times New Roman" w:hAnsi="Book Antiqua" w:cs="Arial"/>
                <w:bCs/>
                <w:sz w:val="24"/>
                <w:szCs w:val="24"/>
                <w:lang w:val="en-US"/>
              </w:rPr>
            </w:pPr>
            <w:r w:rsidRPr="00BB1C8B">
              <w:rPr>
                <w:rFonts w:ascii="Book Antiqua" w:hAnsi="Book Antiqua" w:cs="Consolas"/>
                <w:sz w:val="24"/>
                <w:szCs w:val="24"/>
                <w:lang w:val="en-US"/>
              </w:rPr>
              <w:t xml:space="preserve">- </w:t>
            </w:r>
            <w:r w:rsidRPr="001679CE">
              <w:rPr>
                <w:rFonts w:ascii="Book Antiqua" w:eastAsia="Times New Roman" w:hAnsi="Book Antiqua" w:cs="Arial"/>
                <w:bCs/>
                <w:sz w:val="24"/>
                <w:szCs w:val="24"/>
                <w:lang w:val="en-US"/>
              </w:rPr>
              <w:t xml:space="preserve">30 </w:t>
            </w:r>
            <w:r>
              <w:rPr>
                <w:rFonts w:ascii="Book Antiqua" w:eastAsia="Times New Roman" w:hAnsi="Book Antiqua" w:cs="Arial"/>
                <w:bCs/>
                <w:sz w:val="24"/>
                <w:szCs w:val="24"/>
                <w:lang w:val="en-US"/>
              </w:rPr>
              <w:t>P</w:t>
            </w:r>
            <w:r w:rsidRPr="00CD7B88">
              <w:rPr>
                <w:rFonts w:ascii="Book Antiqua" w:eastAsia="Times New Roman" w:hAnsi="Book Antiqua" w:cs="Arial"/>
                <w:bCs/>
                <w:sz w:val="24"/>
                <w:szCs w:val="24"/>
                <w:lang w:val="en-US"/>
              </w:rPr>
              <w:t>ar Led 3</w:t>
            </w:r>
            <w:r>
              <w:rPr>
                <w:rFonts w:ascii="Book Antiqua" w:eastAsia="Times New Roman" w:hAnsi="Book Antiqua" w:cs="Arial"/>
                <w:bCs/>
                <w:sz w:val="24"/>
                <w:szCs w:val="24"/>
                <w:lang w:val="en-US"/>
              </w:rPr>
              <w:t>W;</w:t>
            </w:r>
          </w:p>
          <w:p w:rsidR="00F53E37" w:rsidRPr="00BB1C8B"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BB1C8B">
              <w:rPr>
                <w:rFonts w:ascii="Book Antiqua" w:eastAsia="Times New Roman" w:hAnsi="Book Antiqua" w:cs="Arial"/>
                <w:bCs/>
                <w:sz w:val="24"/>
                <w:szCs w:val="24"/>
              </w:rPr>
              <w:t xml:space="preserve">04 </w:t>
            </w:r>
            <w:proofErr w:type="spellStart"/>
            <w:r w:rsidRPr="00BB1C8B">
              <w:rPr>
                <w:rFonts w:ascii="Book Antiqua" w:eastAsia="Times New Roman" w:hAnsi="Book Antiqua" w:cs="Arial"/>
                <w:bCs/>
                <w:sz w:val="24"/>
                <w:szCs w:val="24"/>
              </w:rPr>
              <w:t>Strobo</w:t>
            </w:r>
            <w:proofErr w:type="spellEnd"/>
            <w:r w:rsidRPr="00BB1C8B">
              <w:rPr>
                <w:rFonts w:ascii="Book Antiqua" w:eastAsia="Times New Roman" w:hAnsi="Book Antiqua" w:cs="Arial"/>
                <w:bCs/>
                <w:sz w:val="24"/>
                <w:szCs w:val="24"/>
              </w:rPr>
              <w:t xml:space="preserve"> </w:t>
            </w:r>
            <w:proofErr w:type="spellStart"/>
            <w:r w:rsidRPr="00BB1C8B">
              <w:rPr>
                <w:rFonts w:ascii="Book Antiqua" w:eastAsia="Times New Roman" w:hAnsi="Book Antiqua" w:cs="Arial"/>
                <w:bCs/>
                <w:sz w:val="24"/>
                <w:szCs w:val="24"/>
              </w:rPr>
              <w:t>Atomic</w:t>
            </w:r>
            <w:proofErr w:type="spellEnd"/>
            <w:r w:rsidRPr="00BB1C8B">
              <w:rPr>
                <w:rFonts w:ascii="Book Antiqua" w:eastAsia="Times New Roman" w:hAnsi="Book Antiqua" w:cs="Arial"/>
                <w:bCs/>
                <w:sz w:val="24"/>
                <w:szCs w:val="24"/>
              </w:rPr>
              <w:t xml:space="preserve"> 3000;</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04 </w:t>
            </w:r>
            <w:proofErr w:type="spellStart"/>
            <w:r>
              <w:rPr>
                <w:rFonts w:ascii="Book Antiqua" w:eastAsia="Times New Roman" w:hAnsi="Book Antiqua" w:cs="Arial"/>
                <w:bCs/>
                <w:sz w:val="24"/>
                <w:szCs w:val="24"/>
              </w:rPr>
              <w:t>S</w:t>
            </w:r>
            <w:r w:rsidRPr="00CD7B88">
              <w:rPr>
                <w:rFonts w:ascii="Book Antiqua" w:eastAsia="Times New Roman" w:hAnsi="Book Antiqua" w:cs="Arial"/>
                <w:bCs/>
                <w:sz w:val="24"/>
                <w:szCs w:val="24"/>
              </w:rPr>
              <w:t>trobo</w:t>
            </w:r>
            <w:proofErr w:type="spellEnd"/>
            <w:r w:rsidRPr="00CD7B88">
              <w:rPr>
                <w:rFonts w:ascii="Book Antiqua" w:eastAsia="Times New Roman" w:hAnsi="Book Antiqua" w:cs="Arial"/>
                <w:bCs/>
                <w:sz w:val="24"/>
                <w:szCs w:val="24"/>
              </w:rPr>
              <w:t xml:space="preserve">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w:t>
            </w:r>
            <w:proofErr w:type="spellStart"/>
            <w:r w:rsidRPr="00CD7B88">
              <w:rPr>
                <w:rFonts w:ascii="Book Antiqua" w:eastAsia="Times New Roman" w:hAnsi="Book Antiqua" w:cs="Arial"/>
                <w:bCs/>
                <w:sz w:val="24"/>
                <w:szCs w:val="24"/>
              </w:rPr>
              <w:t>Leds</w:t>
            </w:r>
            <w:proofErr w:type="spellEnd"/>
            <w:r w:rsidRPr="00CD7B88">
              <w:rPr>
                <w:rFonts w:ascii="Book Antiqua" w:eastAsia="Times New Roman" w:hAnsi="Book Antiqua" w:cs="Arial"/>
                <w:bCs/>
                <w:sz w:val="24"/>
                <w:szCs w:val="24"/>
              </w:rPr>
              <w:t xml:space="preserve"> R</w:t>
            </w:r>
            <w:r>
              <w:rPr>
                <w:rFonts w:ascii="Book Antiqua" w:eastAsia="Times New Roman" w:hAnsi="Book Antiqua" w:cs="Arial"/>
                <w:bCs/>
                <w:sz w:val="24"/>
                <w:szCs w:val="24"/>
              </w:rPr>
              <w:t>GB</w:t>
            </w:r>
            <w:r w:rsidRPr="001679CE">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rPr>
              <w:t xml:space="preserve">01 </w:t>
            </w:r>
            <w:r>
              <w:rPr>
                <w:rFonts w:ascii="Book Antiqua" w:eastAsia="Times New Roman" w:hAnsi="Book Antiqua" w:cs="Arial"/>
                <w:bCs/>
                <w:sz w:val="24"/>
                <w:szCs w:val="24"/>
              </w:rPr>
              <w:t>M</w:t>
            </w:r>
            <w:r w:rsidRPr="00CD7B88">
              <w:rPr>
                <w:rFonts w:ascii="Book Antiqua" w:eastAsia="Times New Roman" w:hAnsi="Book Antiqua" w:cs="Arial"/>
                <w:bCs/>
                <w:sz w:val="24"/>
                <w:szCs w:val="24"/>
              </w:rPr>
              <w:t xml:space="preserve">esa </w:t>
            </w:r>
            <w:r>
              <w:rPr>
                <w:rFonts w:ascii="Book Antiqua" w:eastAsia="Times New Roman" w:hAnsi="Book Antiqua" w:cs="Arial"/>
                <w:bCs/>
                <w:sz w:val="24"/>
                <w:szCs w:val="24"/>
              </w:rPr>
              <w:t>d</w:t>
            </w:r>
            <w:r w:rsidRPr="00CD7B88">
              <w:rPr>
                <w:rFonts w:ascii="Book Antiqua" w:eastAsia="Times New Roman" w:hAnsi="Book Antiqua" w:cs="Arial"/>
                <w:bCs/>
                <w:sz w:val="24"/>
                <w:szCs w:val="24"/>
              </w:rPr>
              <w:t xml:space="preserve">e Luz </w:t>
            </w:r>
            <w:proofErr w:type="spellStart"/>
            <w:r w:rsidRPr="00CD7B88">
              <w:rPr>
                <w:rFonts w:ascii="Book Antiqua" w:eastAsia="Times New Roman" w:hAnsi="Book Antiqua" w:cs="Arial"/>
                <w:bCs/>
                <w:sz w:val="24"/>
                <w:szCs w:val="24"/>
              </w:rPr>
              <w:t>Avolite</w:t>
            </w:r>
            <w:proofErr w:type="spellEnd"/>
            <w:r w:rsidRPr="00CD7B88">
              <w:rPr>
                <w:rFonts w:ascii="Book Antiqua" w:eastAsia="Times New Roman" w:hAnsi="Book Antiqua" w:cs="Arial"/>
                <w:bCs/>
                <w:sz w:val="24"/>
                <w:szCs w:val="24"/>
              </w:rPr>
              <w:t xml:space="preserve"> </w:t>
            </w:r>
            <w:r w:rsidRPr="001679CE">
              <w:rPr>
                <w:rFonts w:ascii="Book Antiqua" w:eastAsia="Times New Roman" w:hAnsi="Book Antiqua" w:cs="Arial"/>
                <w:bCs/>
                <w:sz w:val="24"/>
                <w:szCs w:val="24"/>
              </w:rPr>
              <w:t>2010</w:t>
            </w:r>
            <w:r>
              <w:rPr>
                <w:rFonts w:ascii="Book Antiqua" w:eastAsia="Times New Roman" w:hAnsi="Book Antiqua" w:cs="Arial"/>
                <w:bCs/>
                <w:sz w:val="24"/>
                <w:szCs w:val="24"/>
              </w:rPr>
              <w:t>;</w:t>
            </w:r>
          </w:p>
          <w:p w:rsidR="00F53E37" w:rsidRPr="001679CE" w:rsidRDefault="00F53E37" w:rsidP="00F53E37">
            <w:pPr>
              <w:spacing w:after="0" w:line="240" w:lineRule="auto"/>
              <w:rPr>
                <w:rFonts w:ascii="Book Antiqua" w:eastAsia="Times New Roman" w:hAnsi="Book Antiqua" w:cs="Arial"/>
                <w:bCs/>
                <w:sz w:val="24"/>
                <w:szCs w:val="24"/>
                <w:lang w:val="en-US"/>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lang w:val="en-US"/>
              </w:rPr>
              <w:t xml:space="preserve">02 </w:t>
            </w:r>
            <w:proofErr w:type="spellStart"/>
            <w:r>
              <w:rPr>
                <w:rFonts w:ascii="Book Antiqua" w:eastAsia="Times New Roman" w:hAnsi="Book Antiqua" w:cs="Arial"/>
                <w:bCs/>
                <w:sz w:val="24"/>
                <w:szCs w:val="24"/>
                <w:lang w:val="en-US"/>
              </w:rPr>
              <w:t>P</w:t>
            </w:r>
            <w:r w:rsidRPr="00CD7B88">
              <w:rPr>
                <w:rFonts w:ascii="Book Antiqua" w:eastAsia="Times New Roman" w:hAnsi="Book Antiqua" w:cs="Arial"/>
                <w:bCs/>
                <w:sz w:val="24"/>
                <w:szCs w:val="24"/>
                <w:lang w:val="en-US"/>
              </w:rPr>
              <w:t>ropower</w:t>
            </w:r>
            <w:proofErr w:type="spellEnd"/>
            <w:r w:rsidRPr="00CD7B88">
              <w:rPr>
                <w:rFonts w:ascii="Book Antiqua" w:eastAsia="Times New Roman" w:hAnsi="Book Antiqua" w:cs="Arial"/>
                <w:bCs/>
                <w:sz w:val="24"/>
                <w:szCs w:val="24"/>
                <w:lang w:val="en-US"/>
              </w:rPr>
              <w:t xml:space="preserve"> Star </w:t>
            </w:r>
            <w:r w:rsidRPr="001679CE">
              <w:rPr>
                <w:rFonts w:ascii="Book Antiqua" w:eastAsia="Times New Roman" w:hAnsi="Book Antiqua" w:cs="Arial"/>
                <w:bCs/>
                <w:sz w:val="24"/>
                <w:szCs w:val="24"/>
                <w:lang w:val="en-US"/>
              </w:rPr>
              <w:t xml:space="preserve">12 </w:t>
            </w:r>
            <w:r w:rsidRPr="00001E2E">
              <w:rPr>
                <w:rFonts w:ascii="Book Antiqua" w:eastAsia="Times New Roman" w:hAnsi="Book Antiqua" w:cs="Arial"/>
                <w:bCs/>
                <w:sz w:val="24"/>
                <w:szCs w:val="24"/>
              </w:rPr>
              <w:t>Canais</w:t>
            </w:r>
            <w:r w:rsidRPr="001679CE">
              <w:rPr>
                <w:rFonts w:ascii="Book Antiqua" w:eastAsia="Times New Roman" w:hAnsi="Book Antiqua" w:cs="Arial"/>
                <w:bCs/>
                <w:sz w:val="24"/>
                <w:szCs w:val="24"/>
                <w:lang w:val="en-US"/>
              </w:rPr>
              <w:t>;</w:t>
            </w:r>
          </w:p>
          <w:p w:rsidR="00F53E37" w:rsidRPr="001679CE" w:rsidRDefault="00F53E37" w:rsidP="00F53E37">
            <w:pPr>
              <w:spacing w:after="0" w:line="240" w:lineRule="auto"/>
              <w:rPr>
                <w:rFonts w:ascii="Book Antiqua" w:eastAsia="Times New Roman" w:hAnsi="Book Antiqua" w:cs="Arial"/>
                <w:bCs/>
                <w:sz w:val="24"/>
                <w:szCs w:val="24"/>
                <w:lang w:val="en-US"/>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lang w:val="en-US"/>
              </w:rPr>
              <w:t xml:space="preserve">01 </w:t>
            </w:r>
            <w:r>
              <w:rPr>
                <w:rFonts w:ascii="Book Antiqua" w:eastAsia="Times New Roman" w:hAnsi="Book Antiqua" w:cs="Arial"/>
                <w:bCs/>
                <w:sz w:val="24"/>
                <w:szCs w:val="24"/>
                <w:lang w:val="en-US"/>
              </w:rPr>
              <w:t>B</w:t>
            </w:r>
            <w:r w:rsidRPr="00CD7B88">
              <w:rPr>
                <w:rFonts w:ascii="Book Antiqua" w:eastAsia="Times New Roman" w:hAnsi="Book Antiqua" w:cs="Arial"/>
                <w:bCs/>
                <w:sz w:val="24"/>
                <w:szCs w:val="24"/>
                <w:lang w:val="en-US"/>
              </w:rPr>
              <w:t xml:space="preserve">uffer Star </w:t>
            </w:r>
            <w:r w:rsidRPr="001679CE">
              <w:rPr>
                <w:rFonts w:ascii="Book Antiqua" w:eastAsia="Times New Roman" w:hAnsi="Book Antiqua" w:cs="Arial"/>
                <w:bCs/>
                <w:sz w:val="24"/>
                <w:szCs w:val="24"/>
                <w:lang w:val="en-US"/>
              </w:rPr>
              <w:t xml:space="preserve">2 </w:t>
            </w:r>
            <w:r w:rsidRPr="00001E2E">
              <w:rPr>
                <w:rFonts w:ascii="Book Antiqua" w:eastAsia="Times New Roman" w:hAnsi="Book Antiqua" w:cs="Arial"/>
                <w:bCs/>
                <w:sz w:val="24"/>
                <w:szCs w:val="24"/>
              </w:rPr>
              <w:t>Canais</w:t>
            </w:r>
            <w:r>
              <w:rPr>
                <w:rFonts w:ascii="Book Antiqua" w:eastAsia="Times New Roman" w:hAnsi="Book Antiqua" w:cs="Arial"/>
                <w:bCs/>
                <w:sz w:val="24"/>
                <w:szCs w:val="24"/>
              </w:rPr>
              <w:t>;</w:t>
            </w:r>
          </w:p>
          <w:p w:rsidR="00F53E37" w:rsidRPr="00CD7B88" w:rsidRDefault="00F53E37" w:rsidP="00F53E37">
            <w:pPr>
              <w:spacing w:after="0" w:line="240" w:lineRule="auto"/>
              <w:rPr>
                <w:rFonts w:ascii="Book Antiqua" w:eastAsia="Times New Roman" w:hAnsi="Book Antiqua" w:cs="Arial"/>
                <w:b/>
                <w:bCs/>
                <w:sz w:val="24"/>
                <w:szCs w:val="24"/>
                <w:lang w:val="en-US"/>
              </w:rPr>
            </w:pPr>
            <w:r w:rsidRPr="004425FB">
              <w:rPr>
                <w:rFonts w:ascii="Book Antiqua" w:hAnsi="Book Antiqua" w:cs="Consolas"/>
                <w:sz w:val="24"/>
                <w:szCs w:val="24"/>
              </w:rPr>
              <w:t xml:space="preserve">- </w:t>
            </w:r>
            <w:r w:rsidRPr="001679CE">
              <w:rPr>
                <w:rFonts w:ascii="Book Antiqua" w:eastAsia="Times New Roman" w:hAnsi="Book Antiqua" w:cs="Arial"/>
                <w:bCs/>
                <w:sz w:val="24"/>
                <w:szCs w:val="24"/>
                <w:lang w:val="en-US"/>
              </w:rPr>
              <w:t xml:space="preserve">12 </w:t>
            </w:r>
            <w:proofErr w:type="spellStart"/>
            <w:r>
              <w:rPr>
                <w:rFonts w:ascii="Book Antiqua" w:eastAsia="Times New Roman" w:hAnsi="Book Antiqua" w:cs="Arial"/>
                <w:bCs/>
                <w:sz w:val="24"/>
                <w:szCs w:val="24"/>
                <w:lang w:val="en-US"/>
              </w:rPr>
              <w:t>E</w:t>
            </w:r>
            <w:r w:rsidRPr="00CD7B88">
              <w:rPr>
                <w:rFonts w:ascii="Book Antiqua" w:eastAsia="Times New Roman" w:hAnsi="Book Antiqua" w:cs="Arial"/>
                <w:bCs/>
                <w:sz w:val="24"/>
                <w:szCs w:val="24"/>
                <w:lang w:val="en-US"/>
              </w:rPr>
              <w:t>lipso</w:t>
            </w:r>
            <w:proofErr w:type="spellEnd"/>
            <w:r w:rsidRPr="00CD7B88">
              <w:rPr>
                <w:rFonts w:ascii="Book Antiqua" w:eastAsia="Times New Roman" w:hAnsi="Book Antiqua" w:cs="Arial"/>
                <w:bCs/>
                <w:sz w:val="24"/>
                <w:szCs w:val="24"/>
                <w:lang w:val="en-US"/>
              </w:rPr>
              <w:t xml:space="preserve"> </w:t>
            </w:r>
            <w:proofErr w:type="spellStart"/>
            <w:r>
              <w:rPr>
                <w:rFonts w:ascii="Book Antiqua" w:eastAsia="Times New Roman" w:hAnsi="Book Antiqua" w:cs="Arial"/>
                <w:bCs/>
                <w:sz w:val="24"/>
                <w:szCs w:val="24"/>
                <w:lang w:val="en-US"/>
              </w:rPr>
              <w:t>Telem</w:t>
            </w:r>
            <w:proofErr w:type="spellEnd"/>
            <w:r>
              <w:rPr>
                <w:rFonts w:ascii="Book Antiqua" w:eastAsia="Times New Roman" w:hAnsi="Book Antiqua" w:cs="Arial"/>
                <w:bCs/>
                <w:sz w:val="24"/>
                <w:szCs w:val="24"/>
                <w:lang w:val="en-US"/>
              </w:rPr>
              <w:t xml:space="preserve"> 1000 W.</w:t>
            </w:r>
          </w:p>
        </w:tc>
      </w:tr>
      <w:tr w:rsidR="00F53E37" w:rsidRPr="00230600" w:rsidTr="00BC0B9C">
        <w:trPr>
          <w:jc w:val="center"/>
        </w:trPr>
        <w:tc>
          <w:tcPr>
            <w:tcW w:w="857" w:type="dxa"/>
          </w:tcPr>
          <w:p w:rsidR="00F53E37" w:rsidRPr="001679CE" w:rsidRDefault="00F53E37" w:rsidP="00F53E37">
            <w:pPr>
              <w:pStyle w:val="PargrafodaLista"/>
              <w:numPr>
                <w:ilvl w:val="0"/>
                <w:numId w:val="2"/>
              </w:numPr>
              <w:ind w:left="0" w:firstLine="0"/>
              <w:contextualSpacing/>
              <w:jc w:val="center"/>
              <w:rPr>
                <w:rFonts w:ascii="Book Antiqua" w:hAnsi="Book Antiqua" w:cs="Consolas"/>
                <w:sz w:val="24"/>
                <w:szCs w:val="24"/>
                <w:lang w:val="en-US"/>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GERADORES</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03</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C474DB" w:rsidRDefault="00F53E37" w:rsidP="00F53E37">
            <w:pPr>
              <w:autoSpaceDE w:val="0"/>
              <w:autoSpaceDN w:val="0"/>
              <w:adjustRightInd w:val="0"/>
              <w:spacing w:after="0" w:line="240" w:lineRule="auto"/>
              <w:contextualSpacing/>
              <w:jc w:val="both"/>
              <w:rPr>
                <w:rFonts w:ascii="Book Antiqua" w:hAnsi="Book Antiqua" w:cs="Consolas"/>
                <w:sz w:val="24"/>
                <w:szCs w:val="24"/>
              </w:rPr>
            </w:pPr>
            <w:r>
              <w:rPr>
                <w:rFonts w:ascii="Book Antiqua" w:eastAsiaTheme="minorHAnsi" w:hAnsi="Book Antiqua" w:cs="Consolas"/>
                <w:sz w:val="24"/>
                <w:szCs w:val="24"/>
              </w:rPr>
              <w:t>- 03</w:t>
            </w:r>
            <w:r w:rsidRPr="004425FB">
              <w:rPr>
                <w:rFonts w:ascii="Book Antiqua" w:eastAsiaTheme="minorHAnsi" w:hAnsi="Book Antiqua" w:cs="Consolas"/>
                <w:sz w:val="24"/>
                <w:szCs w:val="24"/>
              </w:rPr>
              <w:t xml:space="preserve"> Geradores automáticos, com chave reversora, trifásicos de 220/380, motor de 60 hertz a diesel, 260 KVA, 250 amperes por fase, blindado, silencioso e estabilizado com abastecimento com óleo diesel, utilização de 16 horas diárias, com cabos de 50 metros cada, com operador e com os cabos elétricos necessários</w:t>
            </w:r>
            <w:r>
              <w:rPr>
                <w:rFonts w:ascii="Book Antiqua" w:hAnsi="Book Antiqua" w:cs="Consolas"/>
                <w:sz w:val="24"/>
                <w:szCs w:val="24"/>
              </w:rPr>
              <w:t>.</w:t>
            </w:r>
          </w:p>
        </w:tc>
      </w:tr>
      <w:tr w:rsidR="00F53E37" w:rsidRPr="00754F31" w:rsidTr="00D83321">
        <w:trPr>
          <w:jc w:val="center"/>
        </w:trPr>
        <w:tc>
          <w:tcPr>
            <w:tcW w:w="857" w:type="dxa"/>
          </w:tcPr>
          <w:p w:rsidR="00F53E37" w:rsidRPr="00754F31"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b/>
                <w:sz w:val="24"/>
                <w:szCs w:val="24"/>
              </w:rPr>
              <w:t>LOCAÇÃO DE CATRACA ELETRÔNICA</w:t>
            </w:r>
            <w:r w:rsidRPr="00754F31">
              <w:rPr>
                <w:rFonts w:ascii="Book Antiqua" w:hAnsi="Book Antiqua" w:cs="Consolas"/>
                <w:sz w:val="24"/>
                <w:szCs w:val="24"/>
              </w:rPr>
              <w:t>.</w:t>
            </w:r>
          </w:p>
        </w:tc>
        <w:tc>
          <w:tcPr>
            <w:tcW w:w="1976" w:type="dxa"/>
          </w:tcPr>
          <w:p w:rsidR="00F53E37" w:rsidRPr="00754F31" w:rsidRDefault="00F53E37" w:rsidP="00F53E37">
            <w:pPr>
              <w:spacing w:after="0" w:line="240" w:lineRule="auto"/>
              <w:contextualSpacing/>
              <w:jc w:val="center"/>
              <w:rPr>
                <w:rFonts w:ascii="Book Antiqua" w:hAnsi="Book Antiqua" w:cs="Consolas"/>
                <w:sz w:val="24"/>
                <w:szCs w:val="24"/>
              </w:rPr>
            </w:pPr>
            <w:r w:rsidRPr="00754F31">
              <w:rPr>
                <w:rFonts w:ascii="Book Antiqua" w:hAnsi="Book Antiqua" w:cs="Consolas"/>
                <w:sz w:val="24"/>
                <w:szCs w:val="24"/>
              </w:rPr>
              <w:t>10</w:t>
            </w:r>
          </w:p>
        </w:tc>
        <w:tc>
          <w:tcPr>
            <w:tcW w:w="2283" w:type="dxa"/>
          </w:tcPr>
          <w:p w:rsidR="00F53E37" w:rsidRPr="00754F31" w:rsidRDefault="00F53E37" w:rsidP="00F53E37">
            <w:pPr>
              <w:spacing w:after="0" w:line="240" w:lineRule="auto"/>
              <w:contextualSpacing/>
              <w:jc w:val="center"/>
              <w:rPr>
                <w:rFonts w:ascii="Book Antiqua" w:hAnsi="Book Antiqua" w:cs="Consolas"/>
                <w:sz w:val="24"/>
                <w:szCs w:val="24"/>
              </w:rPr>
            </w:pPr>
            <w:r w:rsidRPr="00754F31">
              <w:rPr>
                <w:rFonts w:ascii="Book Antiqua" w:hAnsi="Book Antiqua" w:cs="Consolas"/>
                <w:sz w:val="24"/>
                <w:szCs w:val="24"/>
              </w:rPr>
              <w:t>Unidades</w:t>
            </w:r>
          </w:p>
        </w:tc>
      </w:tr>
      <w:tr w:rsidR="00F53E37" w:rsidRPr="00754F31" w:rsidTr="00B0691D">
        <w:trPr>
          <w:jc w:val="center"/>
        </w:trPr>
        <w:tc>
          <w:tcPr>
            <w:tcW w:w="10026" w:type="dxa"/>
            <w:gridSpan w:val="4"/>
            <w:shd w:val="clear" w:color="auto" w:fill="FFFFFF" w:themeFill="background1"/>
          </w:tcPr>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Tipo pedestal de 03 (três) braços, acabamento em aço carbono pintado, a base da catraca deverá ter rampa de acesso de forma que não haja degraus;</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Ter fluxo bidirecional/reversível;</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Controle eletrônico de acessos, que gere dados e/ou relatórios impressos de lotação;</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Ter ligação com o sistema central que fará o controle dos acessos;</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xml:space="preserve">- Painel eletrônico na entrada em local visível ao público, indicando a quantidade de pessoas em tempo real, para controle de acesso do público, atendendo a Instrução Técnica nº 11/2014 do </w:t>
            </w:r>
            <w:r w:rsidRPr="00754F31">
              <w:rPr>
                <w:rFonts w:ascii="Book Antiqua" w:hAnsi="Book Antiqua" w:cs="Consolas"/>
                <w:sz w:val="24"/>
                <w:szCs w:val="24"/>
                <w:shd w:val="clear" w:color="auto" w:fill="FFFFFF"/>
              </w:rPr>
              <w:t>Corpo de Bombeiros da Polícia Militar do Estado de São Paulo</w:t>
            </w:r>
            <w:r w:rsidRPr="00754F31">
              <w:rPr>
                <w:rFonts w:ascii="Book Antiqua" w:hAnsi="Book Antiqua" w:cs="Consolas"/>
                <w:sz w:val="24"/>
                <w:szCs w:val="24"/>
              </w:rPr>
              <w:t>;</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Estrutura para montagem das catracas e instalação de painel;</w:t>
            </w:r>
          </w:p>
          <w:p w:rsidR="00F53E37" w:rsidRPr="00754F31" w:rsidRDefault="00F53E37" w:rsidP="00F53E37">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 xml:space="preserve">- Software gerenciador de controle de acesso ao público. </w:t>
            </w:r>
            <w:r w:rsidRPr="00754F31">
              <w:rPr>
                <w:rFonts w:ascii="Book Antiqua" w:hAnsi="Book Antiqua"/>
                <w:sz w:val="24"/>
                <w:szCs w:val="24"/>
              </w:rPr>
              <w:t xml:space="preserve"> </w:t>
            </w:r>
          </w:p>
        </w:tc>
      </w:tr>
      <w:tr w:rsidR="00F53E37" w:rsidRPr="00001E2E" w:rsidTr="00DE73D1">
        <w:trPr>
          <w:jc w:val="center"/>
        </w:trPr>
        <w:tc>
          <w:tcPr>
            <w:tcW w:w="857" w:type="dxa"/>
            <w:shd w:val="clear" w:color="auto" w:fill="FFFFFF" w:themeFill="background1"/>
          </w:tcPr>
          <w:p w:rsidR="00F53E37" w:rsidRPr="00001E2E"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001E2E" w:rsidRDefault="00F53E37" w:rsidP="00F53E37">
            <w:pPr>
              <w:spacing w:after="0" w:line="240" w:lineRule="auto"/>
              <w:contextualSpacing/>
              <w:jc w:val="both"/>
              <w:rPr>
                <w:rFonts w:ascii="Book Antiqua" w:hAnsi="Book Antiqua" w:cs="Consolas"/>
                <w:sz w:val="24"/>
                <w:szCs w:val="24"/>
              </w:rPr>
            </w:pPr>
            <w:r w:rsidRPr="00001E2E">
              <w:rPr>
                <w:rFonts w:ascii="Book Antiqua" w:hAnsi="Book Antiqua" w:cs="Consolas"/>
                <w:b/>
                <w:sz w:val="24"/>
                <w:szCs w:val="24"/>
              </w:rPr>
              <w:t>PAINEL DE LED MEDINDO 03 X 03 METROS</w:t>
            </w:r>
          </w:p>
        </w:tc>
        <w:tc>
          <w:tcPr>
            <w:tcW w:w="1976" w:type="dxa"/>
            <w:shd w:val="clear" w:color="auto" w:fill="FFFFFF" w:themeFill="background1"/>
          </w:tcPr>
          <w:p w:rsidR="00F53E37" w:rsidRPr="00001E2E" w:rsidRDefault="00F53E37" w:rsidP="00F53E37">
            <w:pPr>
              <w:spacing w:after="0" w:line="240" w:lineRule="auto"/>
              <w:contextualSpacing/>
              <w:jc w:val="center"/>
              <w:rPr>
                <w:rFonts w:ascii="Book Antiqua" w:hAnsi="Book Antiqua" w:cs="Consolas"/>
                <w:sz w:val="24"/>
                <w:szCs w:val="24"/>
              </w:rPr>
            </w:pPr>
            <w:r w:rsidRPr="00001E2E">
              <w:rPr>
                <w:rFonts w:ascii="Book Antiqua" w:hAnsi="Book Antiqua" w:cs="Consolas"/>
                <w:sz w:val="24"/>
                <w:szCs w:val="24"/>
              </w:rPr>
              <w:t>02</w:t>
            </w:r>
          </w:p>
        </w:tc>
        <w:tc>
          <w:tcPr>
            <w:tcW w:w="2283" w:type="dxa"/>
            <w:shd w:val="clear" w:color="auto" w:fill="FFFFFF" w:themeFill="background1"/>
          </w:tcPr>
          <w:p w:rsidR="00F53E37" w:rsidRPr="00001E2E" w:rsidRDefault="00F53E37" w:rsidP="00F53E37">
            <w:pPr>
              <w:spacing w:after="0" w:line="240" w:lineRule="auto"/>
              <w:contextualSpacing/>
              <w:jc w:val="center"/>
              <w:rPr>
                <w:rFonts w:ascii="Book Antiqua" w:hAnsi="Book Antiqua" w:cs="Consolas"/>
                <w:sz w:val="24"/>
                <w:szCs w:val="24"/>
              </w:rPr>
            </w:pPr>
            <w:r w:rsidRPr="00001E2E">
              <w:rPr>
                <w:rFonts w:ascii="Book Antiqua" w:hAnsi="Book Antiqua" w:cs="Consolas"/>
                <w:sz w:val="24"/>
                <w:szCs w:val="24"/>
              </w:rPr>
              <w:t>Unidade</w:t>
            </w:r>
          </w:p>
        </w:tc>
      </w:tr>
      <w:tr w:rsidR="00F53E37" w:rsidRPr="00001E2E" w:rsidTr="00B0691D">
        <w:trPr>
          <w:jc w:val="center"/>
        </w:trPr>
        <w:tc>
          <w:tcPr>
            <w:tcW w:w="10026" w:type="dxa"/>
            <w:gridSpan w:val="4"/>
          </w:tcPr>
          <w:p w:rsidR="00F53E37" w:rsidRPr="00001E2E" w:rsidRDefault="00F53E37" w:rsidP="00F53E37">
            <w:pPr>
              <w:autoSpaceDE w:val="0"/>
              <w:autoSpaceDN w:val="0"/>
              <w:adjustRightInd w:val="0"/>
              <w:spacing w:after="0" w:line="240" w:lineRule="auto"/>
              <w:contextualSpacing/>
              <w:rPr>
                <w:rFonts w:ascii="Book Antiqua" w:hAnsi="Book Antiqua" w:cs="Arial"/>
                <w:sz w:val="24"/>
                <w:szCs w:val="24"/>
              </w:rPr>
            </w:pPr>
            <w:r w:rsidRPr="00001E2E">
              <w:rPr>
                <w:rFonts w:ascii="Book Antiqua" w:hAnsi="Book Antiqua" w:cs="Arial"/>
                <w:sz w:val="24"/>
                <w:szCs w:val="24"/>
              </w:rPr>
              <w:t>- 02 (dois) Painéis de LED P6, medindo 4,00 x 3,00 metros em estrutura de alumínio Q30.</w:t>
            </w:r>
          </w:p>
        </w:tc>
      </w:tr>
      <w:tr w:rsidR="00F53E37" w:rsidRPr="00230600" w:rsidTr="00761454">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VETERINÁRIO</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C474D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Profissional de rodeio de nome e renome nacional, com apresentações realizadas </w:t>
            </w:r>
            <w:r>
              <w:rPr>
                <w:rFonts w:ascii="Book Antiqua" w:hAnsi="Book Antiqua" w:cs="Consolas"/>
                <w:sz w:val="24"/>
                <w:szCs w:val="24"/>
              </w:rPr>
              <w:t>nos melhores Rodeios do Brasil.</w:t>
            </w:r>
          </w:p>
        </w:tc>
      </w:tr>
      <w:tr w:rsidR="00F53E37" w:rsidRPr="00230600" w:rsidTr="009406B1">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 xml:space="preserve">COMENTARISTA </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Profissional de rodeio de nome e renome nacional, com apresentações realizadas </w:t>
            </w:r>
            <w:r>
              <w:rPr>
                <w:rFonts w:ascii="Book Antiqua" w:hAnsi="Book Antiqua" w:cs="Consolas"/>
                <w:sz w:val="24"/>
                <w:szCs w:val="24"/>
              </w:rPr>
              <w:t>nos melhores Rodeios do Brasil.</w:t>
            </w:r>
          </w:p>
        </w:tc>
      </w:tr>
      <w:tr w:rsidR="00F53E37" w:rsidRPr="00230600" w:rsidTr="003857AC">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SALVA VIDAS</w:t>
            </w:r>
            <w:r w:rsidRPr="004425FB">
              <w:rPr>
                <w:rFonts w:ascii="Book Antiqua" w:hAnsi="Book Antiqua" w:cs="Consolas"/>
                <w:sz w:val="24"/>
                <w:szCs w:val="24"/>
              </w:rPr>
              <w:t xml:space="preserve"> </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02</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Especializado e treinado em situações de risco, para proteção e guarda da integridade física do</w:t>
            </w:r>
            <w:r>
              <w:rPr>
                <w:rFonts w:ascii="Book Antiqua" w:hAnsi="Book Antiqua" w:cs="Consolas"/>
                <w:sz w:val="24"/>
                <w:szCs w:val="24"/>
              </w:rPr>
              <w:t>s competidores.</w:t>
            </w:r>
          </w:p>
        </w:tc>
      </w:tr>
      <w:tr w:rsidR="00F53E37" w:rsidRPr="00230600" w:rsidTr="004B484F">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Pr>
                <w:rFonts w:ascii="Book Antiqua" w:hAnsi="Book Antiqua" w:cs="Consolas"/>
                <w:b/>
                <w:sz w:val="24"/>
                <w:szCs w:val="24"/>
              </w:rPr>
              <w:t xml:space="preserve">JUIZ </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C474D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Profissional de rodeio de nome e renome nacional, com apresentações realizadas nos melhor</w:t>
            </w:r>
            <w:r>
              <w:rPr>
                <w:rFonts w:ascii="Book Antiqua" w:hAnsi="Book Antiqua" w:cs="Consolas"/>
                <w:sz w:val="24"/>
                <w:szCs w:val="24"/>
              </w:rPr>
              <w:t>es Rodeios do Brasil.</w:t>
            </w:r>
          </w:p>
        </w:tc>
      </w:tr>
      <w:tr w:rsidR="00F53E37" w:rsidRPr="00230600" w:rsidTr="00E1218C">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PORTEREIROS</w:t>
            </w:r>
            <w:r w:rsidRPr="004425FB">
              <w:rPr>
                <w:rFonts w:ascii="Book Antiqua" w:hAnsi="Book Antiqua" w:cs="Consolas"/>
                <w:sz w:val="24"/>
                <w:szCs w:val="24"/>
              </w:rPr>
              <w:t xml:space="preserve"> </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w:t>
            </w:r>
            <w:r>
              <w:rPr>
                <w:rFonts w:ascii="Book Antiqua" w:hAnsi="Book Antiqua" w:cs="Consolas"/>
                <w:sz w:val="24"/>
                <w:szCs w:val="24"/>
              </w:rPr>
              <w:t>2</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Altamente qualificados com vários anos de experiências, participando ativamente de Rodeios com grande</w:t>
            </w:r>
            <w:r>
              <w:rPr>
                <w:rFonts w:ascii="Book Antiqua" w:hAnsi="Book Antiqua" w:cs="Consolas"/>
                <w:sz w:val="24"/>
                <w:szCs w:val="24"/>
              </w:rPr>
              <w:t xml:space="preserve"> expressão no cenário nacional.</w:t>
            </w:r>
          </w:p>
        </w:tc>
      </w:tr>
      <w:tr w:rsidR="00F53E37" w:rsidRPr="00230600" w:rsidTr="00531A51">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 xml:space="preserve">LOCUTOR </w:t>
            </w:r>
            <w:r>
              <w:rPr>
                <w:rFonts w:ascii="Book Antiqua" w:hAnsi="Book Antiqua" w:cs="Consolas"/>
                <w:b/>
                <w:sz w:val="24"/>
                <w:szCs w:val="24"/>
              </w:rPr>
              <w:t>OFICIAL</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C474D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Profissional de rodeio de nome e renome nacional, com apresentações realizadas </w:t>
            </w:r>
            <w:r>
              <w:rPr>
                <w:rFonts w:ascii="Book Antiqua" w:hAnsi="Book Antiqua" w:cs="Consolas"/>
                <w:sz w:val="24"/>
                <w:szCs w:val="24"/>
              </w:rPr>
              <w:t xml:space="preserve">nos </w:t>
            </w:r>
            <w:r>
              <w:rPr>
                <w:rFonts w:ascii="Book Antiqua" w:hAnsi="Book Antiqua" w:cs="Consolas"/>
                <w:sz w:val="24"/>
                <w:szCs w:val="24"/>
              </w:rPr>
              <w:lastRenderedPageBreak/>
              <w:t>melhores Rodeios do Brasil.</w:t>
            </w:r>
          </w:p>
        </w:tc>
      </w:tr>
      <w:tr w:rsidR="00F53E37" w:rsidRPr="00230600" w:rsidTr="00382434">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LOCUTOR COMERCIAL</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C474D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xml:space="preserve">- Profissional de rodeio de nome e renome nacional, com apresentações realizadas </w:t>
            </w:r>
            <w:r>
              <w:rPr>
                <w:rFonts w:ascii="Book Antiqua" w:hAnsi="Book Antiqua" w:cs="Consolas"/>
                <w:sz w:val="24"/>
                <w:szCs w:val="24"/>
              </w:rPr>
              <w:t>nos melhores Rodeios do Brasil.</w:t>
            </w:r>
          </w:p>
        </w:tc>
      </w:tr>
      <w:tr w:rsidR="00F53E37" w:rsidRPr="00230600" w:rsidTr="0039062C">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 xml:space="preserve">FECHAMENTO DE PLACAS METÁLICAS </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400</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Metros</w:t>
            </w:r>
          </w:p>
        </w:tc>
      </w:tr>
      <w:tr w:rsidR="00F53E37" w:rsidRPr="00230600" w:rsidTr="00B0691D">
        <w:trPr>
          <w:jc w:val="center"/>
        </w:trPr>
        <w:tc>
          <w:tcPr>
            <w:tcW w:w="10026" w:type="dxa"/>
            <w:gridSpan w:val="4"/>
          </w:tcPr>
          <w:p w:rsidR="00F53E37" w:rsidRPr="00656BB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sz w:val="24"/>
                <w:szCs w:val="24"/>
              </w:rPr>
              <w:t>- Placas metálicas de fechamento, confeccionado em perfil de aço galvanizado e coberta com chapa de zinco ou aço galvanizado, a critério da CONTRATADA, na cor prata metálica. Dimensões: 2,</w:t>
            </w:r>
            <w:r>
              <w:rPr>
                <w:rFonts w:ascii="Book Antiqua" w:hAnsi="Book Antiqua" w:cs="Consolas"/>
                <w:sz w:val="24"/>
                <w:szCs w:val="24"/>
              </w:rPr>
              <w:t>45</w:t>
            </w:r>
            <w:r w:rsidRPr="004425FB">
              <w:rPr>
                <w:rFonts w:ascii="Book Antiqua" w:hAnsi="Book Antiqua" w:cs="Consolas"/>
                <w:sz w:val="24"/>
                <w:szCs w:val="24"/>
              </w:rPr>
              <w:t xml:space="preserve"> metros de largura x </w:t>
            </w:r>
            <w:r>
              <w:rPr>
                <w:rFonts w:ascii="Book Antiqua" w:hAnsi="Book Antiqua" w:cs="Consolas"/>
                <w:sz w:val="24"/>
                <w:szCs w:val="24"/>
              </w:rPr>
              <w:t>2,25</w:t>
            </w:r>
            <w:r w:rsidRPr="004425FB">
              <w:rPr>
                <w:rFonts w:ascii="Book Antiqua" w:hAnsi="Book Antiqua" w:cs="Consolas"/>
                <w:sz w:val="24"/>
                <w:szCs w:val="24"/>
              </w:rPr>
              <w:t xml:space="preserve"> metros de altura (tolerância ± 10%). O padrão de cor ou pintura deverá ser o mesmo para todas as un</w:t>
            </w:r>
            <w:r>
              <w:rPr>
                <w:rFonts w:ascii="Book Antiqua" w:hAnsi="Book Antiqua" w:cs="Consolas"/>
                <w:sz w:val="24"/>
                <w:szCs w:val="24"/>
              </w:rPr>
              <w:t>idades.</w:t>
            </w:r>
          </w:p>
        </w:tc>
      </w:tr>
      <w:tr w:rsidR="00F53E37" w:rsidRPr="00230600" w:rsidTr="00E97BB6">
        <w:trPr>
          <w:jc w:val="center"/>
        </w:trPr>
        <w:tc>
          <w:tcPr>
            <w:tcW w:w="857" w:type="dxa"/>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TOUROS DE RODEIO</w:t>
            </w:r>
          </w:p>
        </w:tc>
        <w:tc>
          <w:tcPr>
            <w:tcW w:w="1976" w:type="dxa"/>
          </w:tcPr>
          <w:p w:rsidR="00F53E37" w:rsidRPr="004425FB" w:rsidRDefault="00F53E37" w:rsidP="00F53E37">
            <w:pPr>
              <w:spacing w:after="0" w:line="240" w:lineRule="auto"/>
              <w:contextualSpacing/>
              <w:jc w:val="center"/>
              <w:rPr>
                <w:rFonts w:ascii="Book Antiqua" w:hAnsi="Book Antiqua" w:cs="Consolas"/>
                <w:sz w:val="24"/>
                <w:szCs w:val="24"/>
              </w:rPr>
            </w:pPr>
            <w:r>
              <w:rPr>
                <w:rFonts w:ascii="Book Antiqua" w:hAnsi="Book Antiqua" w:cs="Consolas"/>
                <w:sz w:val="24"/>
                <w:szCs w:val="24"/>
              </w:rPr>
              <w:t>30</w:t>
            </w:r>
          </w:p>
        </w:tc>
        <w:tc>
          <w:tcPr>
            <w:tcW w:w="2283" w:type="dxa"/>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r>
      <w:tr w:rsidR="00F53E37" w:rsidRPr="00230600" w:rsidTr="00B0691D">
        <w:trPr>
          <w:jc w:val="center"/>
        </w:trPr>
        <w:tc>
          <w:tcPr>
            <w:tcW w:w="10026" w:type="dxa"/>
            <w:gridSpan w:val="4"/>
          </w:tcPr>
          <w:p w:rsidR="00F53E37" w:rsidRPr="004425FB" w:rsidRDefault="00F53E37" w:rsidP="00F53E37">
            <w:pPr>
              <w:spacing w:after="0" w:line="240" w:lineRule="auto"/>
              <w:contextualSpacing/>
              <w:jc w:val="both"/>
              <w:rPr>
                <w:rFonts w:ascii="Book Antiqua" w:hAnsi="Book Antiqua"/>
                <w:sz w:val="24"/>
                <w:szCs w:val="24"/>
              </w:rPr>
            </w:pPr>
            <w:r w:rsidRPr="004425FB">
              <w:rPr>
                <w:rFonts w:ascii="Book Antiqua" w:hAnsi="Book Antiqua" w:cs="Consolas"/>
                <w:sz w:val="24"/>
                <w:szCs w:val="24"/>
              </w:rPr>
              <w:t xml:space="preserve">- Treinados especialmente para rodeio, acompanhados de todos os procedimentos e atendendo a Lei Federal nº 10.519 de 17 de junho de 2002, </w:t>
            </w:r>
            <w:r w:rsidRPr="004425FB">
              <w:rPr>
                <w:rFonts w:ascii="Book Antiqua" w:hAnsi="Book Antiqua"/>
                <w:sz w:val="24"/>
                <w:szCs w:val="24"/>
              </w:rPr>
              <w:t>com os respectivos Certificados de Sanidade e</w:t>
            </w:r>
            <w:r>
              <w:rPr>
                <w:rFonts w:ascii="Book Antiqua" w:hAnsi="Book Antiqua"/>
                <w:sz w:val="24"/>
                <w:szCs w:val="24"/>
              </w:rPr>
              <w:t xml:space="preserve"> Guia de Trânsito Animal – GTA.</w:t>
            </w:r>
          </w:p>
        </w:tc>
      </w:tr>
      <w:tr w:rsidR="00F53E37" w:rsidRPr="00230600" w:rsidTr="00FF478E">
        <w:trPr>
          <w:jc w:val="center"/>
        </w:trPr>
        <w:tc>
          <w:tcPr>
            <w:tcW w:w="857" w:type="dxa"/>
            <w:shd w:val="clear" w:color="auto" w:fill="FFFFFF" w:themeFill="background1"/>
          </w:tcPr>
          <w:p w:rsidR="00F53E37" w:rsidRPr="004425FB" w:rsidRDefault="00F53E37" w:rsidP="00F53E37">
            <w:pPr>
              <w:pStyle w:val="PargrafodaLista"/>
              <w:numPr>
                <w:ilvl w:val="0"/>
                <w:numId w:val="2"/>
              </w:numPr>
              <w:ind w:left="0" w:firstLine="0"/>
              <w:contextualSpacing/>
              <w:jc w:val="center"/>
              <w:rPr>
                <w:rFonts w:ascii="Book Antiqua" w:hAnsi="Book Antiqua" w:cs="Consolas"/>
                <w:sz w:val="24"/>
                <w:szCs w:val="24"/>
              </w:rPr>
            </w:pPr>
          </w:p>
        </w:tc>
        <w:tc>
          <w:tcPr>
            <w:tcW w:w="4910" w:type="dxa"/>
            <w:shd w:val="clear" w:color="auto" w:fill="FFFFFF" w:themeFill="background1"/>
          </w:tcPr>
          <w:p w:rsidR="00F53E37" w:rsidRPr="004425F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Consolas"/>
                <w:b/>
                <w:sz w:val="24"/>
                <w:szCs w:val="24"/>
              </w:rPr>
              <w:t xml:space="preserve">EXECUÇÃO DO PROJETO TÉCNICO DO </w:t>
            </w:r>
            <w:r w:rsidRPr="004425FB">
              <w:rPr>
                <w:rFonts w:ascii="Book Antiqua" w:hAnsi="Book Antiqua" w:cs="Consolas"/>
                <w:b/>
                <w:sz w:val="24"/>
                <w:szCs w:val="24"/>
                <w:shd w:val="clear" w:color="auto" w:fill="FFFFFF"/>
              </w:rPr>
              <w:t>CORPO DE BOMBEIROS DA POLÍCIA MILITAR DO ESTADO DE SÃO PAULO</w:t>
            </w:r>
          </w:p>
        </w:tc>
        <w:tc>
          <w:tcPr>
            <w:tcW w:w="1976"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F53E37" w:rsidRPr="004425FB" w:rsidRDefault="00F53E37" w:rsidP="00F53E37">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r>
      <w:tr w:rsidR="00F53E37" w:rsidRPr="00230600" w:rsidTr="00B0691D">
        <w:trPr>
          <w:jc w:val="center"/>
        </w:trPr>
        <w:tc>
          <w:tcPr>
            <w:tcW w:w="10026" w:type="dxa"/>
            <w:gridSpan w:val="4"/>
          </w:tcPr>
          <w:p w:rsidR="00F53E37" w:rsidRPr="00656BBB" w:rsidRDefault="00F53E37" w:rsidP="00F53E37">
            <w:pPr>
              <w:spacing w:after="0" w:line="240" w:lineRule="auto"/>
              <w:contextualSpacing/>
              <w:jc w:val="both"/>
              <w:rPr>
                <w:rFonts w:ascii="Book Antiqua" w:hAnsi="Book Antiqua" w:cs="Consolas"/>
                <w:sz w:val="24"/>
                <w:szCs w:val="24"/>
              </w:rPr>
            </w:pPr>
            <w:r w:rsidRPr="004425FB">
              <w:rPr>
                <w:rFonts w:ascii="Book Antiqua" w:hAnsi="Book Antiqua" w:cs="Arial"/>
                <w:sz w:val="24"/>
                <w:szCs w:val="24"/>
              </w:rPr>
              <w:t xml:space="preserve">- Sinalização de emergência, luz de emergência e extintores, conforme projeto técnico do </w:t>
            </w:r>
            <w:r w:rsidRPr="004425FB">
              <w:rPr>
                <w:rFonts w:ascii="Book Antiqua" w:hAnsi="Book Antiqua" w:cs="Consolas"/>
                <w:sz w:val="24"/>
                <w:szCs w:val="24"/>
                <w:shd w:val="clear" w:color="auto" w:fill="FFFFFF"/>
              </w:rPr>
              <w:t>Corpo de Bombeiros da Polícia Militar do Estado de São Paulo.</w:t>
            </w:r>
          </w:p>
        </w:tc>
      </w:tr>
    </w:tbl>
    <w:p w:rsidR="00110750" w:rsidRDefault="00110750"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FD7FEC" w:rsidRPr="00FF1E76" w:rsidRDefault="004B793C" w:rsidP="001A4AC6">
      <w:pPr>
        <w:shd w:val="clear" w:color="auto" w:fill="DDD9C3" w:themeFill="background2" w:themeFillShade="E6"/>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00FD7FEC" w:rsidRPr="003422E3">
        <w:rPr>
          <w:rFonts w:ascii="Book Antiqua" w:hAnsi="Book Antiqua" w:cs="Consolas"/>
          <w:b/>
          <w:sz w:val="28"/>
          <w:szCs w:val="28"/>
        </w:rPr>
        <w:t xml:space="preserve"> – DISCRIMINAÇÃO, QUANTIDADES, </w:t>
      </w:r>
      <w:r w:rsidR="003422E3" w:rsidRPr="003422E3">
        <w:rPr>
          <w:rFonts w:ascii="Book Antiqua" w:hAnsi="Book Antiqua" w:cs="Consolas"/>
          <w:b/>
          <w:sz w:val="28"/>
          <w:szCs w:val="28"/>
        </w:rPr>
        <w:t>UNIDADE DE FORNECIMENTO E</w:t>
      </w:r>
      <w:r w:rsidR="003422E3">
        <w:rPr>
          <w:rFonts w:ascii="Book Antiqua" w:hAnsi="Book Antiqua" w:cs="Consolas"/>
          <w:b/>
          <w:sz w:val="28"/>
          <w:szCs w:val="28"/>
        </w:rPr>
        <w:t xml:space="preserve"> </w:t>
      </w:r>
      <w:r w:rsidR="00FD7FEC" w:rsidRPr="00FF1E76">
        <w:rPr>
          <w:rFonts w:ascii="Book Antiqua" w:hAnsi="Book Antiqua" w:cs="Consolas"/>
          <w:b/>
          <w:sz w:val="28"/>
          <w:szCs w:val="28"/>
        </w:rPr>
        <w:t xml:space="preserve">PREÇOS ESTIMADOS </w:t>
      </w:r>
    </w:p>
    <w:p w:rsidR="00FD7FEC" w:rsidRPr="00FF1E76" w:rsidRDefault="00FD7FEC" w:rsidP="001A4AC6">
      <w:pPr>
        <w:widowControl w:val="0"/>
        <w:tabs>
          <w:tab w:val="left" w:pos="-1701"/>
        </w:tabs>
        <w:spacing w:after="0" w:line="240" w:lineRule="auto"/>
        <w:contextualSpacing/>
        <w:jc w:val="both"/>
        <w:rPr>
          <w:rFonts w:ascii="Book Antiqua" w:hAnsi="Book Antiqua" w:cs="Consolas"/>
          <w:b/>
          <w:bCs/>
          <w:sz w:val="28"/>
          <w:szCs w:val="28"/>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376"/>
        <w:gridCol w:w="1900"/>
        <w:gridCol w:w="2207"/>
        <w:gridCol w:w="1669"/>
      </w:tblGrid>
      <w:tr w:rsidR="00BF099E" w:rsidRPr="00BF099E" w:rsidTr="00110750">
        <w:trPr>
          <w:trHeight w:val="20"/>
          <w:jc w:val="center"/>
        </w:trPr>
        <w:tc>
          <w:tcPr>
            <w:tcW w:w="781" w:type="dxa"/>
            <w:shd w:val="clear" w:color="auto" w:fill="DDD9C3" w:themeFill="background2" w:themeFillShade="E6"/>
            <w:vAlign w:val="bottom"/>
          </w:tcPr>
          <w:p w:rsidR="00BF099E" w:rsidRPr="00BF099E" w:rsidRDefault="00BF099E" w:rsidP="001A4AC6">
            <w:pPr>
              <w:spacing w:after="0" w:line="240" w:lineRule="auto"/>
              <w:contextualSpacing/>
              <w:jc w:val="center"/>
              <w:rPr>
                <w:rFonts w:ascii="Book Antiqua" w:eastAsia="Times New Roman" w:hAnsi="Book Antiqua" w:cs="Consolas"/>
                <w:b/>
                <w:sz w:val="24"/>
                <w:szCs w:val="24"/>
                <w:lang w:eastAsia="pt-BR"/>
              </w:rPr>
            </w:pPr>
            <w:r w:rsidRPr="00BF099E">
              <w:rPr>
                <w:rFonts w:ascii="Book Antiqua" w:eastAsia="Times New Roman" w:hAnsi="Book Antiqua" w:cs="Consolas"/>
                <w:b/>
                <w:sz w:val="24"/>
                <w:szCs w:val="24"/>
                <w:lang w:eastAsia="pt-BR"/>
              </w:rPr>
              <w:t>ITEM</w:t>
            </w:r>
          </w:p>
        </w:tc>
        <w:tc>
          <w:tcPr>
            <w:tcW w:w="3376" w:type="dxa"/>
            <w:shd w:val="clear" w:color="auto" w:fill="DDD9C3" w:themeFill="background2" w:themeFillShade="E6"/>
            <w:vAlign w:val="bottom"/>
          </w:tcPr>
          <w:p w:rsidR="00BF099E" w:rsidRPr="00BF099E" w:rsidRDefault="00BF099E" w:rsidP="001A4AC6">
            <w:pPr>
              <w:spacing w:after="0" w:line="240" w:lineRule="auto"/>
              <w:contextualSpacing/>
              <w:jc w:val="center"/>
              <w:rPr>
                <w:rFonts w:ascii="Book Antiqua" w:eastAsia="Times New Roman" w:hAnsi="Book Antiqua" w:cs="Consolas"/>
                <w:b/>
                <w:sz w:val="24"/>
                <w:szCs w:val="24"/>
                <w:lang w:eastAsia="pt-BR"/>
              </w:rPr>
            </w:pPr>
            <w:r w:rsidRPr="00BF099E">
              <w:rPr>
                <w:rFonts w:ascii="Book Antiqua" w:eastAsia="Times New Roman" w:hAnsi="Book Antiqua" w:cs="Consolas"/>
                <w:b/>
                <w:sz w:val="24"/>
                <w:szCs w:val="24"/>
                <w:lang w:eastAsia="pt-BR"/>
              </w:rPr>
              <w:t>DISCRIMINAÇÃO</w:t>
            </w:r>
          </w:p>
        </w:tc>
        <w:tc>
          <w:tcPr>
            <w:tcW w:w="1900" w:type="dxa"/>
            <w:shd w:val="clear" w:color="auto" w:fill="DDD9C3" w:themeFill="background2" w:themeFillShade="E6"/>
            <w:vAlign w:val="bottom"/>
          </w:tcPr>
          <w:p w:rsidR="00BF099E" w:rsidRPr="00BF099E" w:rsidRDefault="00BF099E" w:rsidP="001A4AC6">
            <w:pPr>
              <w:spacing w:after="0" w:line="240" w:lineRule="auto"/>
              <w:contextualSpacing/>
              <w:jc w:val="center"/>
              <w:rPr>
                <w:rFonts w:ascii="Book Antiqua" w:eastAsia="Times New Roman" w:hAnsi="Book Antiqua" w:cs="Consolas"/>
                <w:b/>
                <w:sz w:val="24"/>
                <w:szCs w:val="24"/>
                <w:lang w:eastAsia="pt-BR"/>
              </w:rPr>
            </w:pPr>
            <w:r w:rsidRPr="00BF099E">
              <w:rPr>
                <w:rFonts w:ascii="Book Antiqua" w:eastAsia="Times New Roman" w:hAnsi="Book Antiqua" w:cs="Consolas"/>
                <w:b/>
                <w:sz w:val="24"/>
                <w:szCs w:val="24"/>
                <w:lang w:eastAsia="pt-BR"/>
              </w:rPr>
              <w:t xml:space="preserve">QUANTIDADE </w:t>
            </w:r>
          </w:p>
        </w:tc>
        <w:tc>
          <w:tcPr>
            <w:tcW w:w="2207" w:type="dxa"/>
            <w:shd w:val="clear" w:color="auto" w:fill="DDD9C3" w:themeFill="background2" w:themeFillShade="E6"/>
            <w:vAlign w:val="bottom"/>
          </w:tcPr>
          <w:p w:rsidR="00BF099E" w:rsidRPr="00BF099E" w:rsidRDefault="00BF099E" w:rsidP="001A4AC6">
            <w:pPr>
              <w:spacing w:after="0" w:line="240" w:lineRule="auto"/>
              <w:contextualSpacing/>
              <w:jc w:val="center"/>
              <w:rPr>
                <w:rFonts w:ascii="Book Antiqua" w:eastAsia="Times New Roman" w:hAnsi="Book Antiqua" w:cs="Consolas"/>
                <w:b/>
                <w:sz w:val="24"/>
                <w:szCs w:val="24"/>
                <w:lang w:eastAsia="pt-BR"/>
              </w:rPr>
            </w:pPr>
            <w:r w:rsidRPr="00BF099E">
              <w:rPr>
                <w:rFonts w:ascii="Book Antiqua" w:hAnsi="Book Antiqua" w:cs="Consolas"/>
                <w:b/>
                <w:sz w:val="24"/>
                <w:szCs w:val="24"/>
              </w:rPr>
              <w:t>UNIDADE DE FORNECIMENTO</w:t>
            </w:r>
          </w:p>
        </w:tc>
        <w:tc>
          <w:tcPr>
            <w:tcW w:w="1669" w:type="dxa"/>
            <w:shd w:val="clear" w:color="auto" w:fill="DDD9C3" w:themeFill="background2" w:themeFillShade="E6"/>
            <w:vAlign w:val="bottom"/>
          </w:tcPr>
          <w:p w:rsidR="00BF099E" w:rsidRPr="00BF099E" w:rsidRDefault="00BF099E" w:rsidP="001A4AC6">
            <w:pPr>
              <w:spacing w:after="0" w:line="240" w:lineRule="auto"/>
              <w:contextualSpacing/>
              <w:jc w:val="center"/>
              <w:rPr>
                <w:rFonts w:ascii="Book Antiqua" w:eastAsia="Times New Roman" w:hAnsi="Book Antiqua" w:cs="Consolas"/>
                <w:b/>
                <w:sz w:val="24"/>
                <w:szCs w:val="24"/>
                <w:lang w:eastAsia="pt-BR"/>
              </w:rPr>
            </w:pPr>
            <w:r w:rsidRPr="00BF099E">
              <w:rPr>
                <w:rFonts w:ascii="Book Antiqua" w:hAnsi="Book Antiqua" w:cs="Consolas"/>
                <w:b/>
                <w:sz w:val="24"/>
                <w:szCs w:val="24"/>
              </w:rPr>
              <w:t>PREÇO TOTAL ESTIMADO (R$)</w:t>
            </w:r>
          </w:p>
        </w:tc>
      </w:tr>
      <w:tr w:rsidR="00BF099E" w:rsidRPr="00BF099E" w:rsidTr="00110750">
        <w:trPr>
          <w:trHeight w:val="20"/>
          <w:jc w:val="center"/>
        </w:trPr>
        <w:tc>
          <w:tcPr>
            <w:tcW w:w="781" w:type="dxa"/>
            <w:vAlign w:val="center"/>
          </w:tcPr>
          <w:p w:rsidR="00BF099E" w:rsidRPr="00BF099E" w:rsidRDefault="00BF099E" w:rsidP="001A4AC6">
            <w:pPr>
              <w:autoSpaceDE w:val="0"/>
              <w:autoSpaceDN w:val="0"/>
              <w:adjustRightInd w:val="0"/>
              <w:spacing w:after="0" w:line="240" w:lineRule="auto"/>
              <w:contextualSpacing/>
              <w:jc w:val="center"/>
              <w:rPr>
                <w:rFonts w:ascii="Book Antiqua" w:hAnsi="Book Antiqua" w:cs="Consolas"/>
                <w:sz w:val="24"/>
                <w:szCs w:val="24"/>
              </w:rPr>
            </w:pPr>
            <w:r w:rsidRPr="00BF099E">
              <w:rPr>
                <w:rFonts w:ascii="Book Antiqua" w:hAnsi="Book Antiqua" w:cs="Consolas"/>
                <w:sz w:val="24"/>
                <w:szCs w:val="24"/>
              </w:rPr>
              <w:t>1</w:t>
            </w:r>
          </w:p>
        </w:tc>
        <w:tc>
          <w:tcPr>
            <w:tcW w:w="3376" w:type="dxa"/>
            <w:vAlign w:val="center"/>
          </w:tcPr>
          <w:p w:rsidR="00BF099E" w:rsidRPr="00BF099E" w:rsidRDefault="00BF099E" w:rsidP="00F53E37">
            <w:pPr>
              <w:autoSpaceDE w:val="0"/>
              <w:autoSpaceDN w:val="0"/>
              <w:adjustRightInd w:val="0"/>
              <w:spacing w:after="0" w:line="240" w:lineRule="auto"/>
              <w:contextualSpacing/>
              <w:jc w:val="both"/>
              <w:rPr>
                <w:rFonts w:ascii="Book Antiqua" w:hAnsi="Book Antiqua" w:cs="Consolas"/>
                <w:sz w:val="24"/>
                <w:szCs w:val="24"/>
              </w:rPr>
            </w:pPr>
            <w:bookmarkStart w:id="0" w:name="_Hlk510460503"/>
            <w:r w:rsidRPr="00BF099E">
              <w:rPr>
                <w:rFonts w:ascii="Book Antiqua" w:hAnsi="Book Antiqua" w:cs="Consolas"/>
                <w:bCs/>
                <w:sz w:val="24"/>
                <w:szCs w:val="24"/>
              </w:rPr>
              <w:t>A presente licitação tem por objeto, a</w:t>
            </w:r>
            <w:r w:rsidRPr="00BF099E">
              <w:rPr>
                <w:rFonts w:ascii="Book Antiqua" w:hAnsi="Book Antiqua" w:cs="Consolas"/>
                <w:sz w:val="24"/>
                <w:szCs w:val="24"/>
              </w:rPr>
              <w:t xml:space="preserve"> </w:t>
            </w:r>
            <w:r w:rsidRPr="00BF099E">
              <w:rPr>
                <w:rFonts w:ascii="Book Antiqua" w:hAnsi="Book Antiqua" w:cs="Consolas"/>
                <w:bCs/>
                <w:sz w:val="24"/>
                <w:szCs w:val="24"/>
              </w:rPr>
              <w:t xml:space="preserve">contratação de empresa especializada, </w:t>
            </w:r>
            <w:r w:rsidRPr="00BF099E">
              <w:rPr>
                <w:rFonts w:ascii="Book Antiqua" w:hAnsi="Book Antiqua" w:cs="Consolas"/>
                <w:sz w:val="24"/>
                <w:szCs w:val="24"/>
              </w:rPr>
              <w:t xml:space="preserve">sob o regime de empreitada por preço global, para a </w:t>
            </w:r>
            <w:r w:rsidRPr="00BF099E">
              <w:rPr>
                <w:rFonts w:ascii="Book Antiqua" w:hAnsi="Book Antiqua" w:cs="Consolas"/>
                <w:bCs/>
                <w:sz w:val="24"/>
                <w:szCs w:val="24"/>
              </w:rPr>
              <w:t>realização do 3</w:t>
            </w:r>
            <w:r w:rsidRPr="00BF099E">
              <w:rPr>
                <w:rFonts w:ascii="Book Antiqua" w:hAnsi="Book Antiqua" w:cs="Consolas"/>
                <w:sz w:val="24"/>
                <w:szCs w:val="24"/>
              </w:rPr>
              <w:t>º P</w:t>
            </w:r>
            <w:bookmarkStart w:id="1" w:name="_GoBack"/>
            <w:bookmarkEnd w:id="1"/>
            <w:r w:rsidRPr="00BF099E">
              <w:rPr>
                <w:rFonts w:ascii="Book Antiqua" w:hAnsi="Book Antiqua" w:cs="Consolas"/>
                <w:sz w:val="24"/>
                <w:szCs w:val="24"/>
              </w:rPr>
              <w:t xml:space="preserve">irajuí Rodeio </w:t>
            </w:r>
            <w:proofErr w:type="spellStart"/>
            <w:r w:rsidRPr="00BF099E">
              <w:rPr>
                <w:rFonts w:ascii="Book Antiqua" w:hAnsi="Book Antiqua" w:cs="Consolas"/>
                <w:sz w:val="24"/>
                <w:szCs w:val="24"/>
              </w:rPr>
              <w:t>Fest</w:t>
            </w:r>
            <w:proofErr w:type="spellEnd"/>
            <w:r w:rsidRPr="00BF099E">
              <w:rPr>
                <w:rFonts w:ascii="Book Antiqua" w:hAnsi="Book Antiqua" w:cs="Consolas"/>
                <w:sz w:val="24"/>
                <w:szCs w:val="24"/>
              </w:rPr>
              <w:t>, nos dias 07, 08, 09 e 10 de novembro de 2019</w:t>
            </w:r>
            <w:r w:rsidRPr="00BF099E">
              <w:rPr>
                <w:rStyle w:val="Forte"/>
                <w:rFonts w:ascii="Book Antiqua" w:hAnsi="Book Antiqua" w:cs="Consolas"/>
                <w:b w:val="0"/>
                <w:sz w:val="24"/>
                <w:szCs w:val="24"/>
              </w:rPr>
              <w:t xml:space="preserve">, no Gigantão, </w:t>
            </w:r>
            <w:r w:rsidRPr="00BF099E">
              <w:rPr>
                <w:rStyle w:val="Forte"/>
                <w:rFonts w:ascii="Book Antiqua" w:hAnsi="Book Antiqua"/>
                <w:b w:val="0"/>
                <w:sz w:val="24"/>
                <w:szCs w:val="24"/>
              </w:rPr>
              <w:t>localizado na Avenida</w:t>
            </w:r>
            <w:r w:rsidRPr="00BF099E">
              <w:rPr>
                <w:rFonts w:ascii="Book Antiqua" w:hAnsi="Book Antiqua" w:cs="Arial"/>
                <w:b/>
                <w:bCs/>
                <w:sz w:val="24"/>
                <w:szCs w:val="24"/>
              </w:rPr>
              <w:t xml:space="preserve"> </w:t>
            </w:r>
            <w:r w:rsidRPr="00BF099E">
              <w:rPr>
                <w:rFonts w:ascii="Book Antiqua" w:hAnsi="Book Antiqua" w:cs="Arial"/>
                <w:bCs/>
                <w:sz w:val="24"/>
                <w:szCs w:val="24"/>
              </w:rPr>
              <w:t>Afonso Pena s/nº – Bairro Vila Ortiz – Pirajuí – SP</w:t>
            </w:r>
            <w:r w:rsidRPr="00BF099E">
              <w:rPr>
                <w:rFonts w:ascii="Book Antiqua" w:hAnsi="Book Antiqua" w:cs="Consolas"/>
                <w:b/>
                <w:sz w:val="24"/>
                <w:szCs w:val="24"/>
              </w:rPr>
              <w:t>.</w:t>
            </w:r>
          </w:p>
        </w:tc>
        <w:tc>
          <w:tcPr>
            <w:tcW w:w="1900" w:type="dxa"/>
            <w:vAlign w:val="center"/>
          </w:tcPr>
          <w:p w:rsidR="00BF099E" w:rsidRPr="00BF099E" w:rsidRDefault="00BF099E" w:rsidP="001A4AC6">
            <w:pPr>
              <w:spacing w:after="0" w:line="240" w:lineRule="auto"/>
              <w:contextualSpacing/>
              <w:jc w:val="center"/>
              <w:rPr>
                <w:rFonts w:ascii="Book Antiqua" w:eastAsia="Times New Roman" w:hAnsi="Book Antiqua" w:cs="Consolas"/>
                <w:sz w:val="24"/>
                <w:szCs w:val="24"/>
                <w:lang w:eastAsia="pt-BR"/>
              </w:rPr>
            </w:pPr>
            <w:r w:rsidRPr="00BF099E">
              <w:rPr>
                <w:rFonts w:ascii="Book Antiqua" w:eastAsia="Times New Roman" w:hAnsi="Book Antiqua" w:cs="Consolas"/>
                <w:sz w:val="24"/>
                <w:szCs w:val="24"/>
                <w:lang w:eastAsia="pt-BR"/>
              </w:rPr>
              <w:t>1</w:t>
            </w:r>
          </w:p>
        </w:tc>
        <w:tc>
          <w:tcPr>
            <w:tcW w:w="2207" w:type="dxa"/>
            <w:vAlign w:val="center"/>
          </w:tcPr>
          <w:p w:rsidR="00BF099E" w:rsidRPr="00BF099E" w:rsidRDefault="00BF099E" w:rsidP="001A4AC6">
            <w:pPr>
              <w:spacing w:after="0" w:line="240" w:lineRule="auto"/>
              <w:contextualSpacing/>
              <w:jc w:val="center"/>
              <w:rPr>
                <w:rFonts w:ascii="Book Antiqua" w:eastAsia="Times New Roman" w:hAnsi="Book Antiqua" w:cs="Consolas"/>
                <w:sz w:val="24"/>
                <w:szCs w:val="24"/>
                <w:lang w:eastAsia="pt-BR"/>
              </w:rPr>
            </w:pPr>
            <w:r w:rsidRPr="00BF099E">
              <w:rPr>
                <w:rFonts w:ascii="Book Antiqua" w:eastAsia="Times New Roman" w:hAnsi="Book Antiqua" w:cs="Consolas"/>
                <w:sz w:val="24"/>
                <w:szCs w:val="24"/>
                <w:lang w:eastAsia="pt-BR"/>
              </w:rPr>
              <w:t xml:space="preserve">Vide </w:t>
            </w:r>
          </w:p>
          <w:p w:rsidR="00BF099E" w:rsidRPr="00BF099E" w:rsidRDefault="00BF099E" w:rsidP="001A4AC6">
            <w:pPr>
              <w:spacing w:after="0" w:line="240" w:lineRule="auto"/>
              <w:contextualSpacing/>
              <w:jc w:val="center"/>
              <w:rPr>
                <w:rFonts w:ascii="Book Antiqua" w:eastAsia="Times New Roman" w:hAnsi="Book Antiqua" w:cs="Consolas"/>
                <w:sz w:val="24"/>
                <w:szCs w:val="24"/>
                <w:lang w:eastAsia="pt-BR"/>
              </w:rPr>
            </w:pPr>
            <w:r w:rsidRPr="00BF099E">
              <w:rPr>
                <w:rFonts w:ascii="Book Antiqua" w:eastAsia="Times New Roman" w:hAnsi="Book Antiqua" w:cs="Consolas"/>
                <w:sz w:val="24"/>
                <w:szCs w:val="24"/>
                <w:lang w:eastAsia="pt-BR"/>
              </w:rPr>
              <w:t>Edital</w:t>
            </w:r>
          </w:p>
        </w:tc>
        <w:tc>
          <w:tcPr>
            <w:tcW w:w="1669" w:type="dxa"/>
            <w:vAlign w:val="center"/>
          </w:tcPr>
          <w:p w:rsidR="00BF099E" w:rsidRPr="00BF099E" w:rsidRDefault="00BF099E" w:rsidP="001A4AC6">
            <w:pPr>
              <w:spacing w:after="0" w:line="240" w:lineRule="auto"/>
              <w:contextualSpacing/>
              <w:jc w:val="center"/>
              <w:rPr>
                <w:rFonts w:ascii="Book Antiqua" w:eastAsia="Times New Roman" w:hAnsi="Book Antiqua" w:cs="Consolas"/>
                <w:sz w:val="24"/>
                <w:szCs w:val="24"/>
                <w:lang w:eastAsia="pt-BR"/>
              </w:rPr>
            </w:pPr>
            <w:r w:rsidRPr="00BF099E">
              <w:rPr>
                <w:rFonts w:ascii="Book Antiqua" w:hAnsi="Book Antiqua" w:cs="Consolas"/>
                <w:sz w:val="24"/>
                <w:szCs w:val="28"/>
              </w:rPr>
              <w:t>172.200,00</w:t>
            </w:r>
          </w:p>
        </w:tc>
      </w:tr>
      <w:bookmarkEnd w:id="0"/>
    </w:tbl>
    <w:p w:rsidR="00FD7FEC" w:rsidRPr="00FF1E76" w:rsidRDefault="00FD7FEC" w:rsidP="001A4AC6">
      <w:pPr>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br w:type="page"/>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lastRenderedPageBreak/>
        <w:t>ANEXO II</w:t>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MINUTA DO CONTRATO</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Pr="00FF1E76" w:rsidRDefault="001B2421"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CONTRATO Nº</w:t>
      </w:r>
    </w:p>
    <w:p w:rsidR="001B2421" w:rsidRPr="00FF1E76" w:rsidRDefault="001B2421" w:rsidP="001A4AC6">
      <w:pPr>
        <w:widowControl w:val="0"/>
        <w:spacing w:after="0" w:line="240" w:lineRule="auto"/>
        <w:contextualSpacing/>
        <w:jc w:val="both"/>
        <w:rPr>
          <w:rFonts w:ascii="Book Antiqua" w:hAnsi="Book Antiqua" w:cs="Consolas"/>
          <w:sz w:val="28"/>
          <w:szCs w:val="28"/>
        </w:rPr>
      </w:pPr>
    </w:p>
    <w:p w:rsidR="001B2421" w:rsidRPr="00FF1E76" w:rsidRDefault="001B2421" w:rsidP="00110750">
      <w:pPr>
        <w:widowControl w:val="0"/>
        <w:spacing w:after="0" w:line="240" w:lineRule="auto"/>
        <w:ind w:left="4820"/>
        <w:contextualSpacing/>
        <w:jc w:val="both"/>
        <w:rPr>
          <w:rFonts w:ascii="Book Antiqua" w:hAnsi="Book Antiqua" w:cs="Consolas"/>
          <w:b/>
          <w:sz w:val="28"/>
          <w:szCs w:val="28"/>
        </w:rPr>
      </w:pPr>
      <w:r w:rsidRPr="00FF1E76">
        <w:rPr>
          <w:rFonts w:ascii="Book Antiqua" w:hAnsi="Book Antiqua" w:cs="Consolas"/>
          <w:b/>
          <w:sz w:val="28"/>
          <w:szCs w:val="28"/>
        </w:rPr>
        <w:t>CONTRATO QUE ENTRE SI CELEBRAM O MUNICÍPIO DE PIRAJUÍ E A EMPRESA _____</w:t>
      </w:r>
      <w:r w:rsidR="00BF3AEC">
        <w:rPr>
          <w:rFonts w:ascii="Book Antiqua" w:hAnsi="Book Antiqua" w:cs="Consolas"/>
          <w:b/>
          <w:sz w:val="28"/>
          <w:szCs w:val="28"/>
        </w:rPr>
        <w:t>____</w:t>
      </w:r>
      <w:r w:rsidR="00BF099E">
        <w:rPr>
          <w:rFonts w:ascii="Book Antiqua" w:hAnsi="Book Antiqua" w:cs="Consolas"/>
          <w:b/>
          <w:sz w:val="28"/>
          <w:szCs w:val="28"/>
        </w:rPr>
        <w:t>__</w:t>
      </w:r>
      <w:r w:rsidR="00BF3AEC">
        <w:rPr>
          <w:rFonts w:ascii="Book Antiqua" w:hAnsi="Book Antiqua" w:cs="Consolas"/>
          <w:b/>
          <w:sz w:val="28"/>
          <w:szCs w:val="28"/>
        </w:rPr>
        <w:t>______</w:t>
      </w:r>
      <w:r w:rsidRPr="00FF1E76">
        <w:rPr>
          <w:rFonts w:ascii="Book Antiqua" w:hAnsi="Book Antiqua" w:cs="Consolas"/>
          <w:b/>
          <w:sz w:val="28"/>
          <w:szCs w:val="28"/>
        </w:rPr>
        <w:t>________________</w:t>
      </w:r>
      <w:r w:rsidRPr="00FF1E76">
        <w:rPr>
          <w:rFonts w:ascii="Book Antiqua" w:hAnsi="Book Antiqua" w:cs="Consolas"/>
          <w:b/>
          <w:sz w:val="28"/>
          <w:szCs w:val="28"/>
        </w:rPr>
        <w:softHyphen/>
        <w:t>.</w:t>
      </w:r>
    </w:p>
    <w:p w:rsidR="001B2421" w:rsidRPr="00FF1E76" w:rsidRDefault="001B2421" w:rsidP="001A4AC6">
      <w:pPr>
        <w:widowControl w:val="0"/>
        <w:spacing w:after="0" w:line="240" w:lineRule="auto"/>
        <w:contextualSpacing/>
        <w:jc w:val="both"/>
        <w:rPr>
          <w:rFonts w:ascii="Book Antiqua" w:hAnsi="Book Antiqua" w:cs="Consolas"/>
          <w:b/>
          <w:sz w:val="28"/>
          <w:szCs w:val="28"/>
        </w:rPr>
      </w:pPr>
    </w:p>
    <w:p w:rsidR="001B2421" w:rsidRPr="00FF1E76" w:rsidRDefault="001B2421" w:rsidP="001A4AC6">
      <w:pPr>
        <w:widowControl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Aos __ dias do mês de _______________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 xml:space="preserve">, de um lado, o </w:t>
      </w:r>
      <w:r w:rsidRPr="00FF1E76">
        <w:rPr>
          <w:rFonts w:ascii="Book Antiqua" w:hAnsi="Book Antiqua" w:cs="Consolas"/>
          <w:b/>
          <w:bCs/>
          <w:sz w:val="28"/>
          <w:szCs w:val="28"/>
        </w:rPr>
        <w:t>MUNICÍPIO DE PIRAJUÍ</w:t>
      </w:r>
      <w:r w:rsidRPr="00FF1E76">
        <w:rPr>
          <w:rFonts w:ascii="Book Antiqua" w:hAnsi="Book Antiqua" w:cs="Consolas"/>
          <w:bCs/>
          <w:sz w:val="28"/>
          <w:szCs w:val="28"/>
        </w:rPr>
        <w:t>,</w:t>
      </w:r>
      <w:r w:rsidRPr="00FF1E76">
        <w:rPr>
          <w:rFonts w:ascii="Book Antiqua" w:hAnsi="Book Antiqua" w:cs="Consolas"/>
          <w:sz w:val="28"/>
          <w:szCs w:val="28"/>
        </w:rPr>
        <w:t xml:space="preserve"> inscrito no CNPJ nº 44.555.027/0001-16, com sede na Praça Doutor Pedro da Rocha Braga nº 116 – </w:t>
      </w:r>
      <w:r w:rsidR="003422E3">
        <w:rPr>
          <w:rFonts w:ascii="Book Antiqua" w:hAnsi="Book Antiqua" w:cs="Consolas"/>
          <w:sz w:val="28"/>
          <w:szCs w:val="28"/>
        </w:rPr>
        <w:t xml:space="preserve">Bairro </w:t>
      </w:r>
      <w:r w:rsidRPr="00FF1E76">
        <w:rPr>
          <w:rFonts w:ascii="Book Antiqua" w:hAnsi="Book Antiqua" w:cs="Consolas"/>
          <w:sz w:val="28"/>
          <w:szCs w:val="28"/>
        </w:rPr>
        <w:t xml:space="preserve">Centro – CEP 16.600-000 – Pirajuí – SP, representado pelo seu Prefeito Municipal, </w:t>
      </w:r>
      <w:r w:rsidRPr="00FF1E76">
        <w:rPr>
          <w:rFonts w:ascii="Book Antiqua" w:hAnsi="Book Antiqua" w:cs="Consolas"/>
          <w:b/>
          <w:bCs/>
          <w:sz w:val="28"/>
          <w:szCs w:val="28"/>
        </w:rPr>
        <w:t>SENHOR CESAR HENRIQUE DA CUNHA FIALA</w:t>
      </w:r>
      <w:r w:rsidRPr="00FF1E76">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F1E76">
        <w:rPr>
          <w:rFonts w:ascii="Book Antiqua" w:hAnsi="Book Antiqua" w:cs="Consolas"/>
          <w:b/>
          <w:sz w:val="28"/>
          <w:szCs w:val="28"/>
        </w:rPr>
        <w:t>CONTRATANTE</w:t>
      </w:r>
      <w:r w:rsidRPr="00FF1E76">
        <w:rPr>
          <w:rFonts w:ascii="Book Antiqua" w:hAnsi="Book Antiqua" w:cs="Consolas"/>
          <w:sz w:val="28"/>
          <w:szCs w:val="28"/>
        </w:rPr>
        <w:t xml:space="preserve">, e de outro, e a Empresa ______, CNPJ sob nº ______, com sede na ______, n.º ______, ______ - SP, representada na forma de seu estatuto/contrato social pelo Senhor ______, RG nº ______, CPF nº ______, na qualidade de vencedora do </w:t>
      </w:r>
      <w:r w:rsidRPr="00FF1E76">
        <w:rPr>
          <w:rFonts w:ascii="Book Antiqua" w:hAnsi="Book Antiqua" w:cs="Consolas"/>
          <w:b/>
          <w:bCs/>
          <w:sz w:val="28"/>
          <w:szCs w:val="28"/>
        </w:rPr>
        <w:t xml:space="preserve">CONVITE Nº </w:t>
      </w:r>
      <w:r w:rsidR="00CB2C66">
        <w:rPr>
          <w:rFonts w:ascii="Book Antiqua" w:hAnsi="Book Antiqua" w:cs="Consolas"/>
          <w:b/>
          <w:bCs/>
          <w:sz w:val="28"/>
          <w:szCs w:val="28"/>
        </w:rPr>
        <w:t>00</w:t>
      </w:r>
      <w:r w:rsidR="004B2413">
        <w:rPr>
          <w:rFonts w:ascii="Book Antiqua" w:hAnsi="Book Antiqua" w:cs="Consolas"/>
          <w:b/>
          <w:bCs/>
          <w:sz w:val="28"/>
          <w:szCs w:val="28"/>
        </w:rPr>
        <w:t>6</w:t>
      </w:r>
      <w:r w:rsidR="00CB2C66">
        <w:rPr>
          <w:rFonts w:ascii="Book Antiqua" w:hAnsi="Book Antiqua" w:cs="Consolas"/>
          <w:b/>
          <w:bCs/>
          <w:sz w:val="28"/>
          <w:szCs w:val="28"/>
        </w:rPr>
        <w:t>/2019</w:t>
      </w:r>
      <w:r w:rsidRPr="00FF1E76">
        <w:rPr>
          <w:rFonts w:ascii="Book Antiqua" w:hAnsi="Book Antiqua" w:cs="Consolas"/>
          <w:sz w:val="28"/>
          <w:szCs w:val="28"/>
        </w:rPr>
        <w:t xml:space="preserve">, nos termos do artigo 23, inciso II, letra "a", da Lei nº 8.666, de 21 de junho de 1993, doravante denominada como </w:t>
      </w:r>
      <w:r w:rsidRPr="00FF1E76">
        <w:rPr>
          <w:rFonts w:ascii="Book Antiqua" w:hAnsi="Book Antiqua" w:cs="Consolas"/>
          <w:b/>
          <w:sz w:val="28"/>
          <w:szCs w:val="28"/>
        </w:rPr>
        <w:t>CONTRATADA</w:t>
      </w:r>
      <w:r w:rsidRPr="00FF1E76">
        <w:rPr>
          <w:rFonts w:ascii="Book Antiqua" w:hAnsi="Book Antiqua" w:cs="Consolas"/>
          <w:sz w:val="28"/>
          <w:szCs w:val="28"/>
        </w:rPr>
        <w:t xml:space="preserve">, </w:t>
      </w:r>
      <w:r w:rsidR="001A4AC6" w:rsidRPr="00FD3117">
        <w:rPr>
          <w:rFonts w:ascii="Book Antiqua" w:hAnsi="Book Antiqua"/>
          <w:sz w:val="28"/>
          <w:szCs w:val="28"/>
        </w:rPr>
        <w:t>firmam o presente contrato, nos autos do Processo nº 0</w:t>
      </w:r>
      <w:r w:rsidR="001A4AC6">
        <w:rPr>
          <w:rFonts w:ascii="Book Antiqua" w:hAnsi="Book Antiqua"/>
          <w:sz w:val="28"/>
          <w:szCs w:val="28"/>
        </w:rPr>
        <w:t>64</w:t>
      </w:r>
      <w:r w:rsidR="001A4AC6" w:rsidRPr="00FD3117">
        <w:rPr>
          <w:rFonts w:ascii="Book Antiqua" w:hAnsi="Book Antiqua"/>
          <w:sz w:val="28"/>
          <w:szCs w:val="28"/>
        </w:rPr>
        <w:t>/2019, com as seguintes cláusulas</w:t>
      </w:r>
      <w:r w:rsidRPr="00FF1E76">
        <w:rPr>
          <w:rFonts w:ascii="Book Antiqua" w:hAnsi="Book Antiqua" w:cs="Consolas"/>
          <w:sz w:val="28"/>
          <w:szCs w:val="28"/>
        </w:rPr>
        <w:t>:</w:t>
      </w:r>
    </w:p>
    <w:p w:rsidR="001B2421" w:rsidRPr="00FF1E76" w:rsidRDefault="001B2421" w:rsidP="001A4AC6">
      <w:pPr>
        <w:widowControl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CLÁUSULA PRIMEIRA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OBJETO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widowControl w:val="0"/>
        <w:tabs>
          <w:tab w:val="left" w:pos="-1701"/>
        </w:tabs>
        <w:spacing w:after="0" w:line="240" w:lineRule="auto"/>
        <w:contextualSpacing/>
        <w:jc w:val="both"/>
        <w:rPr>
          <w:rFonts w:ascii="Book Antiqua" w:hAnsi="Book Antiqua" w:cs="Consolas"/>
          <w:b/>
          <w:bCs/>
          <w:sz w:val="28"/>
          <w:szCs w:val="28"/>
        </w:rPr>
      </w:pPr>
      <w:r w:rsidRPr="00230600">
        <w:rPr>
          <w:rFonts w:ascii="Book Antiqua" w:hAnsi="Book Antiqua" w:cs="Consolas"/>
          <w:b/>
          <w:bCs/>
          <w:sz w:val="28"/>
          <w:szCs w:val="28"/>
        </w:rPr>
        <w:t>1.1 –</w:t>
      </w:r>
      <w:r w:rsidR="00E165DF">
        <w:rPr>
          <w:rFonts w:ascii="Book Antiqua" w:hAnsi="Book Antiqua" w:cs="Consolas"/>
          <w:b/>
          <w:bCs/>
          <w:sz w:val="28"/>
          <w:szCs w:val="28"/>
        </w:rPr>
        <w:t xml:space="preserve"> </w:t>
      </w:r>
      <w:r w:rsidR="00E165DF" w:rsidRPr="00E165DF">
        <w:rPr>
          <w:rFonts w:ascii="Book Antiqua" w:hAnsi="Book Antiqua" w:cs="Consolas"/>
          <w:bCs/>
          <w:sz w:val="28"/>
          <w:szCs w:val="28"/>
        </w:rPr>
        <w:t>C</w:t>
      </w:r>
      <w:r w:rsidR="00E165DF" w:rsidRPr="004B2413">
        <w:rPr>
          <w:rFonts w:ascii="Book Antiqua" w:hAnsi="Book Antiqua" w:cs="Consolas"/>
          <w:bCs/>
          <w:sz w:val="28"/>
          <w:szCs w:val="28"/>
        </w:rPr>
        <w:t xml:space="preserve">ontratação de empresa especializada, </w:t>
      </w:r>
      <w:r w:rsidR="00E165DF" w:rsidRPr="004B2413">
        <w:rPr>
          <w:rFonts w:ascii="Book Antiqua" w:hAnsi="Book Antiqua" w:cs="Consolas"/>
          <w:sz w:val="28"/>
          <w:szCs w:val="28"/>
        </w:rPr>
        <w:t xml:space="preserve">sob o regime de empreitada por preço global, para a </w:t>
      </w:r>
      <w:r w:rsidR="00E165DF" w:rsidRPr="004B2413">
        <w:rPr>
          <w:rFonts w:ascii="Book Antiqua" w:hAnsi="Book Antiqua" w:cs="Consolas"/>
          <w:bCs/>
          <w:sz w:val="28"/>
          <w:szCs w:val="28"/>
        </w:rPr>
        <w:t>realização do 3</w:t>
      </w:r>
      <w:r w:rsidR="00E165DF" w:rsidRPr="004B2413">
        <w:rPr>
          <w:rFonts w:ascii="Book Antiqua" w:hAnsi="Book Antiqua" w:cs="Consolas"/>
          <w:sz w:val="28"/>
          <w:szCs w:val="28"/>
        </w:rPr>
        <w:t xml:space="preserve">º Pirajuí Rodeio </w:t>
      </w:r>
      <w:proofErr w:type="spellStart"/>
      <w:r w:rsidR="00E165DF" w:rsidRPr="004B2413">
        <w:rPr>
          <w:rFonts w:ascii="Book Antiqua" w:hAnsi="Book Antiqua" w:cs="Consolas"/>
          <w:sz w:val="28"/>
          <w:szCs w:val="28"/>
        </w:rPr>
        <w:t>Fest</w:t>
      </w:r>
      <w:proofErr w:type="spellEnd"/>
      <w:r w:rsidR="00E165DF" w:rsidRPr="004B2413">
        <w:rPr>
          <w:rFonts w:ascii="Book Antiqua" w:hAnsi="Book Antiqua" w:cs="Consolas"/>
          <w:sz w:val="28"/>
          <w:szCs w:val="28"/>
        </w:rPr>
        <w:t xml:space="preserve">, nos dias </w:t>
      </w:r>
      <w:r w:rsidR="00E165DF">
        <w:rPr>
          <w:rFonts w:ascii="Book Antiqua" w:hAnsi="Book Antiqua" w:cs="Consolas"/>
          <w:sz w:val="28"/>
          <w:szCs w:val="28"/>
        </w:rPr>
        <w:t xml:space="preserve">07, 08, 09 e 10 de novembro </w:t>
      </w:r>
      <w:r w:rsidR="00E165DF" w:rsidRPr="004B2413">
        <w:rPr>
          <w:rFonts w:ascii="Book Antiqua" w:hAnsi="Book Antiqua" w:cs="Consolas"/>
          <w:sz w:val="28"/>
          <w:szCs w:val="28"/>
        </w:rPr>
        <w:t>de 2019</w:t>
      </w:r>
      <w:r w:rsidR="00E165DF" w:rsidRPr="004B2413">
        <w:rPr>
          <w:rStyle w:val="Forte"/>
          <w:rFonts w:ascii="Book Antiqua" w:hAnsi="Book Antiqua" w:cs="Consolas"/>
          <w:b w:val="0"/>
          <w:sz w:val="28"/>
          <w:szCs w:val="28"/>
        </w:rPr>
        <w:t xml:space="preserve">, no </w:t>
      </w:r>
      <w:r w:rsidR="00E165DF">
        <w:rPr>
          <w:rFonts w:ascii="Book Antiqua" w:eastAsia="Times New Roman" w:hAnsi="Book Antiqua" w:cs="Consolas"/>
          <w:sz w:val="28"/>
          <w:szCs w:val="28"/>
          <w:lang w:eastAsia="pt-BR"/>
        </w:rPr>
        <w:t>Ginásio d</w:t>
      </w:r>
      <w:r w:rsidR="00E165DF" w:rsidRPr="00E165DF">
        <w:rPr>
          <w:rFonts w:ascii="Book Antiqua" w:eastAsia="Times New Roman" w:hAnsi="Book Antiqua" w:cs="Consolas"/>
          <w:sz w:val="28"/>
          <w:szCs w:val="28"/>
          <w:lang w:eastAsia="pt-BR"/>
        </w:rPr>
        <w:t xml:space="preserve">e Esportes “Satílio </w:t>
      </w:r>
      <w:r w:rsidR="00E165DF">
        <w:rPr>
          <w:rFonts w:ascii="Book Antiqua" w:eastAsia="Times New Roman" w:hAnsi="Book Antiqua" w:cs="Consolas"/>
          <w:sz w:val="28"/>
          <w:szCs w:val="28"/>
          <w:lang w:eastAsia="pt-BR"/>
        </w:rPr>
        <w:t>d</w:t>
      </w:r>
      <w:r w:rsidR="00E165DF" w:rsidRPr="00E165DF">
        <w:rPr>
          <w:rFonts w:ascii="Book Antiqua" w:eastAsia="Times New Roman" w:hAnsi="Book Antiqua" w:cs="Consolas"/>
          <w:sz w:val="28"/>
          <w:szCs w:val="28"/>
          <w:lang w:eastAsia="pt-BR"/>
        </w:rPr>
        <w:t>e Lima”</w:t>
      </w:r>
      <w:r w:rsidR="00E165DF" w:rsidRPr="004B2413">
        <w:rPr>
          <w:rStyle w:val="Forte"/>
          <w:rFonts w:ascii="Book Antiqua" w:hAnsi="Book Antiqua" w:cs="Consolas"/>
          <w:b w:val="0"/>
          <w:sz w:val="28"/>
          <w:szCs w:val="28"/>
        </w:rPr>
        <w:t xml:space="preserve">, </w:t>
      </w:r>
      <w:r w:rsidR="00E165DF" w:rsidRPr="004B2413">
        <w:rPr>
          <w:rStyle w:val="Forte"/>
          <w:rFonts w:ascii="Book Antiqua" w:hAnsi="Book Antiqua"/>
          <w:b w:val="0"/>
          <w:sz w:val="28"/>
          <w:szCs w:val="28"/>
        </w:rPr>
        <w:t>localizado na Avenida</w:t>
      </w:r>
      <w:r w:rsidR="00E165DF" w:rsidRPr="004B2413">
        <w:rPr>
          <w:rFonts w:ascii="Book Antiqua" w:hAnsi="Book Antiqua" w:cs="Arial"/>
          <w:b/>
          <w:bCs/>
          <w:sz w:val="28"/>
          <w:szCs w:val="28"/>
        </w:rPr>
        <w:t xml:space="preserve"> </w:t>
      </w:r>
      <w:r w:rsidR="00E165DF" w:rsidRPr="004B2413">
        <w:rPr>
          <w:rFonts w:ascii="Book Antiqua" w:hAnsi="Book Antiqua" w:cs="Arial"/>
          <w:bCs/>
          <w:sz w:val="28"/>
          <w:szCs w:val="28"/>
        </w:rPr>
        <w:t xml:space="preserve">Afonso Pena s/nº – </w:t>
      </w:r>
      <w:r w:rsidR="00E165DF">
        <w:rPr>
          <w:rFonts w:ascii="Book Antiqua" w:hAnsi="Book Antiqua" w:cs="Arial"/>
          <w:bCs/>
          <w:sz w:val="28"/>
          <w:szCs w:val="28"/>
        </w:rPr>
        <w:t xml:space="preserve">Bairro </w:t>
      </w:r>
      <w:r w:rsidR="00E165DF" w:rsidRPr="004B2413">
        <w:rPr>
          <w:rFonts w:ascii="Book Antiqua" w:hAnsi="Book Antiqua" w:cs="Arial"/>
          <w:bCs/>
          <w:sz w:val="28"/>
          <w:szCs w:val="28"/>
        </w:rPr>
        <w:t>Vila Ortiz – Pirajuí – SP</w:t>
      </w:r>
      <w:r w:rsidR="00E165DF" w:rsidRPr="004B2413">
        <w:rPr>
          <w:rFonts w:ascii="Book Antiqua" w:hAnsi="Book Antiqua" w:cs="Consolas"/>
          <w:bCs/>
          <w:sz w:val="28"/>
          <w:szCs w:val="28"/>
        </w:rPr>
        <w:t>,</w:t>
      </w:r>
      <w:r w:rsidR="00E165DF" w:rsidRPr="004B2413">
        <w:rPr>
          <w:rFonts w:ascii="Book Antiqua" w:hAnsi="Book Antiqua" w:cs="Consolas"/>
          <w:b/>
          <w:bCs/>
          <w:sz w:val="28"/>
          <w:szCs w:val="28"/>
        </w:rPr>
        <w:t xml:space="preserve"> </w:t>
      </w:r>
      <w:r w:rsidR="00E165DF" w:rsidRPr="004B2413">
        <w:rPr>
          <w:rFonts w:ascii="Book Antiqua" w:hAnsi="Book Antiqua" w:cs="Consolas"/>
          <w:sz w:val="28"/>
          <w:szCs w:val="28"/>
        </w:rPr>
        <w:t xml:space="preserve">conforme especificações constantes do </w:t>
      </w:r>
      <w:r w:rsidR="00E165DF" w:rsidRPr="004B2413">
        <w:rPr>
          <w:rFonts w:ascii="Book Antiqua" w:hAnsi="Book Antiqua" w:cs="Consolas"/>
          <w:b/>
          <w:sz w:val="28"/>
          <w:szCs w:val="28"/>
        </w:rPr>
        <w:t>Anexo I – Termo de Referência</w:t>
      </w:r>
      <w:r w:rsidRPr="00230600">
        <w:rPr>
          <w:rFonts w:ascii="Book Antiqua" w:hAnsi="Book Antiqua" w:cs="Consolas"/>
          <w:sz w:val="28"/>
          <w:szCs w:val="28"/>
        </w:rPr>
        <w:t>.</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1.2 – </w:t>
      </w:r>
      <w:r w:rsidRPr="00230600">
        <w:rPr>
          <w:rFonts w:ascii="Book Antiqua" w:hAnsi="Book Antiqua" w:cs="Consolas"/>
          <w:sz w:val="28"/>
          <w:szCs w:val="28"/>
        </w:rPr>
        <w:t xml:space="preserve">Consideram-se partes integrantes deste instrumento, como se nele estivessem transcritos, os seguintes documentos: a) Edital do </w:t>
      </w:r>
      <w:r>
        <w:rPr>
          <w:rFonts w:ascii="Book Antiqua" w:hAnsi="Book Antiqua" w:cs="Consolas"/>
          <w:sz w:val="28"/>
          <w:szCs w:val="28"/>
        </w:rPr>
        <w:t>Convite</w:t>
      </w:r>
      <w:r w:rsidRPr="00230600">
        <w:rPr>
          <w:rFonts w:ascii="Book Antiqua" w:hAnsi="Book Antiqua" w:cs="Consolas"/>
          <w:sz w:val="28"/>
          <w:szCs w:val="28"/>
        </w:rPr>
        <w:t xml:space="preserve"> nº </w:t>
      </w:r>
      <w:r w:rsidRPr="00230600">
        <w:rPr>
          <w:rFonts w:ascii="Book Antiqua" w:hAnsi="Book Antiqua" w:cs="Consolas"/>
          <w:sz w:val="28"/>
          <w:szCs w:val="28"/>
        </w:rPr>
        <w:lastRenderedPageBreak/>
        <w:t xml:space="preserve">006/2019 e seus anexos; b) Proposta de ____de _____ </w:t>
      </w:r>
      <w:proofErr w:type="spellStart"/>
      <w:r w:rsidRPr="00230600">
        <w:rPr>
          <w:rFonts w:ascii="Book Antiqua" w:hAnsi="Book Antiqua" w:cs="Consolas"/>
          <w:sz w:val="28"/>
          <w:szCs w:val="28"/>
        </w:rPr>
        <w:t>de</w:t>
      </w:r>
      <w:proofErr w:type="spellEnd"/>
      <w:r w:rsidRPr="00230600">
        <w:rPr>
          <w:rFonts w:ascii="Book Antiqua" w:hAnsi="Book Antiqua" w:cs="Consolas"/>
          <w:sz w:val="28"/>
          <w:szCs w:val="28"/>
        </w:rPr>
        <w:t xml:space="preserve"> 2019, apresentada pela </w:t>
      </w:r>
      <w:r w:rsidRPr="00230600">
        <w:rPr>
          <w:rFonts w:ascii="Book Antiqua" w:hAnsi="Book Antiqua" w:cs="Consolas"/>
          <w:b/>
          <w:bCs/>
          <w:sz w:val="28"/>
          <w:szCs w:val="28"/>
        </w:rPr>
        <w:t>CONTRATADA</w:t>
      </w:r>
      <w:r w:rsidRPr="00230600">
        <w:rPr>
          <w:rFonts w:ascii="Book Antiqua" w:hAnsi="Book Antiqua" w:cs="Consolas"/>
          <w:sz w:val="28"/>
          <w:szCs w:val="28"/>
        </w:rPr>
        <w:t xml:space="preserve">; c) Ata da sessão do </w:t>
      </w:r>
      <w:r>
        <w:rPr>
          <w:rFonts w:ascii="Book Antiqua" w:hAnsi="Book Antiqua" w:cs="Consolas"/>
          <w:sz w:val="28"/>
          <w:szCs w:val="28"/>
        </w:rPr>
        <w:t>Convite</w:t>
      </w:r>
      <w:r w:rsidRPr="00230600">
        <w:rPr>
          <w:rFonts w:ascii="Book Antiqua" w:hAnsi="Book Antiqua" w:cs="Consolas"/>
          <w:sz w:val="28"/>
          <w:szCs w:val="28"/>
        </w:rPr>
        <w:t xml:space="preserve"> nº 006/2019.</w:t>
      </w:r>
    </w:p>
    <w:p w:rsidR="001A4AC6" w:rsidRDefault="001A4AC6"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sz w:val="28"/>
          <w:szCs w:val="28"/>
        </w:rPr>
        <w:t xml:space="preserve">1.3 </w:t>
      </w:r>
      <w:r w:rsidRPr="00230600">
        <w:rPr>
          <w:rFonts w:ascii="Book Antiqua" w:hAnsi="Book Antiqua" w:cs="Consolas"/>
          <w:b/>
          <w:bCs/>
          <w:sz w:val="28"/>
          <w:szCs w:val="28"/>
        </w:rPr>
        <w:t xml:space="preserve">– </w:t>
      </w:r>
      <w:r w:rsidRPr="00230600">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sz w:val="28"/>
          <w:szCs w:val="28"/>
        </w:rPr>
        <w:t xml:space="preserve">1.4 </w:t>
      </w:r>
      <w:r w:rsidRPr="00230600">
        <w:rPr>
          <w:rFonts w:ascii="Book Antiqua" w:hAnsi="Book Antiqua" w:cs="Consolas"/>
          <w:b/>
          <w:bCs/>
          <w:sz w:val="28"/>
          <w:szCs w:val="28"/>
        </w:rPr>
        <w:t xml:space="preserve">– </w:t>
      </w:r>
      <w:r w:rsidRPr="00230600">
        <w:rPr>
          <w:rFonts w:ascii="Book Antiqua" w:hAnsi="Book Antiqua" w:cs="Consolas"/>
          <w:sz w:val="28"/>
          <w:szCs w:val="28"/>
        </w:rPr>
        <w:t>O regime de execução deste contrato é o de empreitada por preço global.</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CLÁUSULA SEGUNDA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sz w:val="28"/>
          <w:szCs w:val="28"/>
        </w:rPr>
      </w:pPr>
      <w:r w:rsidRPr="00230600">
        <w:rPr>
          <w:rFonts w:ascii="Book Antiqua" w:hAnsi="Book Antiqua" w:cs="Consolas"/>
          <w:b/>
          <w:sz w:val="28"/>
          <w:szCs w:val="28"/>
        </w:rPr>
        <w:t>VIGÊNCIA E PRAZO DE EXECUÇÃO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sz w:val="28"/>
          <w:szCs w:val="28"/>
        </w:rPr>
        <w:t xml:space="preserve">2.1 – </w:t>
      </w:r>
      <w:r w:rsidRPr="00230600">
        <w:rPr>
          <w:rFonts w:ascii="Book Antiqua" w:hAnsi="Book Antiqua" w:cs="Consolas"/>
          <w:sz w:val="28"/>
          <w:szCs w:val="28"/>
        </w:rPr>
        <w:t xml:space="preserve">A vigência iniciar-se-á na data de assinatura deste contrato, encerrando-se na data de 31 de </w:t>
      </w:r>
      <w:r>
        <w:rPr>
          <w:rFonts w:ascii="Book Antiqua" w:hAnsi="Book Antiqua" w:cs="Consolas"/>
          <w:sz w:val="28"/>
          <w:szCs w:val="28"/>
        </w:rPr>
        <w:t>novembro</w:t>
      </w:r>
      <w:r w:rsidRPr="00230600">
        <w:rPr>
          <w:rFonts w:ascii="Book Antiqua" w:hAnsi="Book Antiqua" w:cs="Consolas"/>
          <w:sz w:val="28"/>
          <w:szCs w:val="28"/>
        </w:rPr>
        <w:t xml:space="preserve"> de 2019.</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sz w:val="28"/>
          <w:szCs w:val="28"/>
        </w:rPr>
        <w:t xml:space="preserve">2.2 – </w:t>
      </w:r>
      <w:r w:rsidRPr="00230600">
        <w:rPr>
          <w:rFonts w:ascii="Book Antiqua" w:hAnsi="Book Antiqua" w:cs="Consolas"/>
          <w:sz w:val="28"/>
          <w:szCs w:val="28"/>
        </w:rPr>
        <w:t xml:space="preserve">O prazo de execução do contrato será de 04 (quatro) dias, tendo seu início no dia </w:t>
      </w:r>
      <w:r>
        <w:rPr>
          <w:rFonts w:ascii="Book Antiqua" w:hAnsi="Book Antiqua" w:cs="Consolas"/>
          <w:sz w:val="28"/>
          <w:szCs w:val="28"/>
        </w:rPr>
        <w:t>07</w:t>
      </w:r>
      <w:r w:rsidR="00F53E37">
        <w:rPr>
          <w:rFonts w:ascii="Book Antiqua" w:hAnsi="Book Antiqua" w:cs="Consolas"/>
          <w:sz w:val="28"/>
          <w:szCs w:val="28"/>
        </w:rPr>
        <w:t xml:space="preserve"> </w:t>
      </w:r>
      <w:r w:rsidRPr="00230600">
        <w:rPr>
          <w:rFonts w:ascii="Book Antiqua" w:hAnsi="Book Antiqua" w:cs="Consolas"/>
          <w:sz w:val="28"/>
          <w:szCs w:val="28"/>
        </w:rPr>
        <w:t xml:space="preserve">de </w:t>
      </w:r>
      <w:r>
        <w:rPr>
          <w:rFonts w:ascii="Book Antiqua" w:hAnsi="Book Antiqua" w:cs="Consolas"/>
          <w:sz w:val="28"/>
          <w:szCs w:val="28"/>
        </w:rPr>
        <w:t>novembro</w:t>
      </w:r>
      <w:r w:rsidRPr="00230600">
        <w:rPr>
          <w:rFonts w:ascii="Book Antiqua" w:hAnsi="Book Antiqua" w:cs="Consolas"/>
          <w:sz w:val="28"/>
          <w:szCs w:val="28"/>
        </w:rPr>
        <w:t xml:space="preserve"> de 2019 e término no dia </w:t>
      </w:r>
      <w:r>
        <w:rPr>
          <w:rFonts w:ascii="Book Antiqua" w:hAnsi="Book Antiqua" w:cs="Consolas"/>
          <w:sz w:val="28"/>
          <w:szCs w:val="28"/>
        </w:rPr>
        <w:t>10</w:t>
      </w:r>
      <w:r w:rsidRPr="00230600">
        <w:rPr>
          <w:rFonts w:ascii="Book Antiqua" w:hAnsi="Book Antiqua" w:cs="Consolas"/>
          <w:sz w:val="28"/>
          <w:szCs w:val="28"/>
        </w:rPr>
        <w:t xml:space="preserve"> de </w:t>
      </w:r>
      <w:r>
        <w:rPr>
          <w:rFonts w:ascii="Book Antiqua" w:hAnsi="Book Antiqua" w:cs="Consolas"/>
          <w:sz w:val="28"/>
          <w:szCs w:val="28"/>
        </w:rPr>
        <w:t>novembro</w:t>
      </w:r>
      <w:r w:rsidRPr="00230600">
        <w:rPr>
          <w:rFonts w:ascii="Book Antiqua" w:hAnsi="Book Antiqua" w:cs="Consolas"/>
          <w:sz w:val="28"/>
          <w:szCs w:val="28"/>
        </w:rPr>
        <w:t xml:space="preserve"> de 2019.</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900058"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900058">
        <w:rPr>
          <w:rFonts w:ascii="Book Antiqua" w:hAnsi="Book Antiqua" w:cs="Consolas"/>
          <w:b/>
          <w:bCs/>
          <w:sz w:val="28"/>
          <w:szCs w:val="28"/>
        </w:rPr>
        <w:t>CLÁUSULA TERCEIRA</w:t>
      </w:r>
    </w:p>
    <w:p w:rsidR="00BF099E" w:rsidRPr="00900058"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900058">
        <w:rPr>
          <w:rFonts w:ascii="Book Antiqua" w:hAnsi="Book Antiqua" w:cs="Consolas"/>
          <w:b/>
          <w:bCs/>
          <w:sz w:val="28"/>
          <w:szCs w:val="28"/>
        </w:rPr>
        <w:t>OBRIGAÇÕES DA CONTRATADA</w:t>
      </w:r>
    </w:p>
    <w:p w:rsidR="00BF099E" w:rsidRPr="00900058"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900058">
        <w:rPr>
          <w:rFonts w:ascii="Book Antiqua" w:hAnsi="Book Antiqua" w:cs="Consolas"/>
          <w:b/>
          <w:bCs/>
          <w:sz w:val="28"/>
          <w:szCs w:val="28"/>
        </w:rPr>
        <w:t xml:space="preserve">3.1 </w:t>
      </w:r>
      <w:r w:rsidRPr="00900058">
        <w:rPr>
          <w:rFonts w:ascii="Book Antiqua" w:hAnsi="Book Antiqua" w:cs="Consolas"/>
          <w:sz w:val="28"/>
          <w:szCs w:val="28"/>
        </w:rPr>
        <w:t>– Manter-se, durante todo o prazo de vigência deste Contrato, em</w:t>
      </w:r>
      <w:r w:rsidRPr="00230600">
        <w:rPr>
          <w:rFonts w:ascii="Book Antiqua" w:hAnsi="Book Antiqua" w:cs="Consolas"/>
          <w:sz w:val="28"/>
          <w:szCs w:val="28"/>
        </w:rPr>
        <w:t xml:space="preserve"> compatibilidade com as obrigações por ela assumidas, todas as condições de qualificação e habilitação exigidas no respectivo procedimento licitatório;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3.2 </w:t>
      </w:r>
      <w:r w:rsidRPr="00230600">
        <w:rPr>
          <w:rFonts w:ascii="Book Antiqua" w:hAnsi="Book Antiqua" w:cs="Consolas"/>
          <w:sz w:val="28"/>
          <w:szCs w:val="28"/>
        </w:rPr>
        <w:t>– Cumprir os termos do presente contrato e do Edital e seus anexos, na estrita observância da legislação pertinente em vigor;</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3.3 </w:t>
      </w:r>
      <w:r w:rsidRPr="00230600">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30600">
        <w:rPr>
          <w:rFonts w:ascii="Book Antiqua" w:hAnsi="Book Antiqua" w:cs="Consolas"/>
          <w:b/>
          <w:bCs/>
          <w:sz w:val="28"/>
          <w:szCs w:val="28"/>
        </w:rPr>
        <w:t xml:space="preserve">CONTRATANTE </w:t>
      </w:r>
      <w:r w:rsidRPr="00230600">
        <w:rPr>
          <w:rFonts w:ascii="Book Antiqua" w:hAnsi="Book Antiqua" w:cs="Consolas"/>
          <w:sz w:val="28"/>
          <w:szCs w:val="28"/>
        </w:rPr>
        <w:t>o ônus pelo seu pagamento, não podendo onerar o presente contrato;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3.4 </w:t>
      </w:r>
      <w:r w:rsidRPr="00230600">
        <w:rPr>
          <w:rFonts w:ascii="Book Antiqua" w:hAnsi="Book Antiqua" w:cs="Consolas"/>
          <w:sz w:val="28"/>
          <w:szCs w:val="28"/>
        </w:rPr>
        <w:t xml:space="preserve">– Responder por quaisquer danos, perdas ou prejuízos causados diretamente a </w:t>
      </w:r>
      <w:r w:rsidRPr="00230600">
        <w:rPr>
          <w:rFonts w:ascii="Book Antiqua" w:hAnsi="Book Antiqua" w:cs="Consolas"/>
          <w:b/>
          <w:bCs/>
          <w:sz w:val="28"/>
          <w:szCs w:val="28"/>
        </w:rPr>
        <w:t xml:space="preserve">CONTRATANTE </w:t>
      </w:r>
      <w:r w:rsidRPr="00230600">
        <w:rPr>
          <w:rFonts w:ascii="Book Antiqua" w:hAnsi="Book Antiqua" w:cs="Consolas"/>
          <w:sz w:val="28"/>
          <w:szCs w:val="28"/>
        </w:rPr>
        <w:t xml:space="preserve">ou a terceiros, decorrentes de sua culpa ou </w:t>
      </w:r>
      <w:r w:rsidRPr="00230600">
        <w:rPr>
          <w:rFonts w:ascii="Book Antiqua" w:hAnsi="Book Antiqua" w:cs="Consolas"/>
          <w:sz w:val="28"/>
          <w:szCs w:val="28"/>
        </w:rPr>
        <w:lastRenderedPageBreak/>
        <w:t>dolo na execução deste contrato, correndo à suas expensas os ressarcimentos e indenizações devidos;</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3.5 </w:t>
      </w:r>
      <w:r w:rsidRPr="00230600">
        <w:rPr>
          <w:rFonts w:ascii="Book Antiqua" w:hAnsi="Book Antiqua"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CLÁUSULA QUARTA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OBRIGAÇÕES DA CONTRATANTE</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230600">
        <w:rPr>
          <w:rFonts w:ascii="Book Antiqua" w:hAnsi="Book Antiqua" w:cs="Consolas"/>
          <w:b/>
          <w:bCs/>
          <w:sz w:val="28"/>
          <w:szCs w:val="28"/>
        </w:rPr>
        <w:t xml:space="preserve">4.1 </w:t>
      </w:r>
      <w:r w:rsidRPr="00230600">
        <w:rPr>
          <w:rFonts w:ascii="Book Antiqua" w:hAnsi="Book Antiqua" w:cs="Consolas"/>
          <w:sz w:val="28"/>
          <w:szCs w:val="28"/>
        </w:rPr>
        <w:t xml:space="preserve">– Assegurar à </w:t>
      </w:r>
      <w:r w:rsidRPr="00230600">
        <w:rPr>
          <w:rFonts w:ascii="Book Antiqua" w:hAnsi="Book Antiqua" w:cs="Consolas"/>
          <w:b/>
          <w:bCs/>
          <w:sz w:val="28"/>
          <w:szCs w:val="28"/>
        </w:rPr>
        <w:t xml:space="preserve">CONTRATADA </w:t>
      </w:r>
      <w:r w:rsidRPr="00230600">
        <w:rPr>
          <w:rFonts w:ascii="Book Antiqua" w:hAnsi="Book Antiqua" w:cs="Consolas"/>
          <w:sz w:val="28"/>
          <w:szCs w:val="28"/>
        </w:rPr>
        <w:t>o recebimento do crédito decorrente do adimplemento de suas obrigações.</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CLÁUSULA QUINTA</w:t>
      </w:r>
    </w:p>
    <w:p w:rsidR="00BF099E" w:rsidRDefault="00BF099E" w:rsidP="001A4AC6">
      <w:pPr>
        <w:tabs>
          <w:tab w:val="left" w:pos="-1701"/>
        </w:tabs>
        <w:autoSpaceDE w:val="0"/>
        <w:autoSpaceDN w:val="0"/>
        <w:adjustRightInd w:val="0"/>
        <w:spacing w:after="0" w:line="240" w:lineRule="auto"/>
        <w:contextualSpacing/>
        <w:jc w:val="center"/>
        <w:rPr>
          <w:rFonts w:ascii="Book Antiqua" w:hAnsi="Book Antiqua"/>
          <w:b/>
          <w:sz w:val="28"/>
          <w:szCs w:val="28"/>
        </w:rPr>
      </w:pPr>
      <w:r w:rsidRPr="00230600">
        <w:rPr>
          <w:rFonts w:ascii="Book Antiqua" w:hAnsi="Book Antiqua"/>
          <w:b/>
          <w:sz w:val="28"/>
          <w:szCs w:val="28"/>
        </w:rPr>
        <w:t>DA EXECUÇÃO, DO RECEBIMENTO</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b/>
          <w:sz w:val="28"/>
          <w:szCs w:val="28"/>
        </w:rPr>
        <w:t>E DA FISCALIZAÇÃO DO CONTRATO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BF099E" w:rsidP="001A4AC6">
      <w:pPr>
        <w:tabs>
          <w:tab w:val="left" w:pos="-1701"/>
        </w:tabs>
        <w:spacing w:after="0" w:line="240" w:lineRule="auto"/>
        <w:contextualSpacing/>
        <w:jc w:val="both"/>
        <w:rPr>
          <w:rFonts w:ascii="Book Antiqua" w:hAnsi="Book Antiqua"/>
          <w:sz w:val="28"/>
          <w:szCs w:val="28"/>
        </w:rPr>
      </w:pPr>
      <w:r w:rsidRPr="00230600">
        <w:rPr>
          <w:rFonts w:ascii="Book Antiqua" w:hAnsi="Book Antiqua" w:cs="Consolas"/>
          <w:b/>
          <w:bCs/>
          <w:sz w:val="28"/>
          <w:szCs w:val="28"/>
        </w:rPr>
        <w:t xml:space="preserve">5.1 </w:t>
      </w:r>
      <w:r w:rsidRPr="00230600">
        <w:rPr>
          <w:rFonts w:ascii="Book Antiqua" w:hAnsi="Book Antiqua" w:cs="Consolas"/>
          <w:sz w:val="28"/>
          <w:szCs w:val="28"/>
        </w:rPr>
        <w:t xml:space="preserve">– </w:t>
      </w:r>
      <w:r w:rsidRPr="00230600">
        <w:rPr>
          <w:rFonts w:ascii="Book Antiqua" w:hAnsi="Book Antiqua"/>
          <w:sz w:val="28"/>
          <w:szCs w:val="28"/>
        </w:rPr>
        <w:t xml:space="preserve">O contrato deverá ser executado fielmente, de acordo com as cláusulas avençadas, nos termos do instrumento convocatório e da legislação vigente, respondendo o inadimplente pelas consequências da inexecução total ou parcial. </w:t>
      </w:r>
    </w:p>
    <w:p w:rsidR="00BF099E" w:rsidRPr="00230600" w:rsidRDefault="00BF099E" w:rsidP="001A4AC6">
      <w:pPr>
        <w:tabs>
          <w:tab w:val="left" w:pos="-1701"/>
        </w:tabs>
        <w:spacing w:after="0" w:line="240" w:lineRule="auto"/>
        <w:contextualSpacing/>
        <w:jc w:val="both"/>
        <w:rPr>
          <w:rFonts w:ascii="Book Antiqua" w:hAnsi="Book Antiqua"/>
          <w:sz w:val="28"/>
          <w:szCs w:val="28"/>
        </w:rPr>
      </w:pPr>
    </w:p>
    <w:p w:rsidR="00BF099E" w:rsidRPr="00230600" w:rsidRDefault="00BF099E" w:rsidP="001A4AC6">
      <w:pPr>
        <w:tabs>
          <w:tab w:val="left" w:pos="-1701"/>
        </w:tabs>
        <w:spacing w:after="0" w:line="240" w:lineRule="auto"/>
        <w:contextualSpacing/>
        <w:jc w:val="both"/>
        <w:rPr>
          <w:rFonts w:ascii="Book Antiqua" w:hAnsi="Book Antiqua"/>
          <w:sz w:val="28"/>
          <w:szCs w:val="28"/>
        </w:rPr>
      </w:pPr>
      <w:r w:rsidRPr="00230600">
        <w:rPr>
          <w:rFonts w:ascii="Book Antiqua" w:hAnsi="Book Antiqua" w:cs="Consolas"/>
          <w:b/>
          <w:bCs/>
          <w:sz w:val="28"/>
          <w:szCs w:val="28"/>
        </w:rPr>
        <w:t xml:space="preserve">5.2 </w:t>
      </w:r>
      <w:r w:rsidRPr="00230600">
        <w:rPr>
          <w:rFonts w:ascii="Book Antiqua" w:hAnsi="Book Antiqua" w:cs="Consolas"/>
          <w:sz w:val="28"/>
          <w:szCs w:val="28"/>
        </w:rPr>
        <w:t xml:space="preserve">– </w:t>
      </w:r>
      <w:r w:rsidRPr="00230600">
        <w:rPr>
          <w:rFonts w:ascii="Book Antiqua" w:hAnsi="Book Antiqua"/>
          <w:sz w:val="28"/>
          <w:szCs w:val="28"/>
        </w:rPr>
        <w:t xml:space="preserve">A execução do contrato será acompanhada pelo </w:t>
      </w:r>
      <w:r w:rsidR="001A4AC6" w:rsidRPr="00FF1E76">
        <w:rPr>
          <w:rFonts w:ascii="Book Antiqua" w:hAnsi="Book Antiqua" w:cs="Consolas"/>
          <w:sz w:val="28"/>
          <w:szCs w:val="28"/>
        </w:rPr>
        <w:t xml:space="preserve">Diretor de Divisão de Comunicação, Cultura e Turismo, </w:t>
      </w:r>
      <w:r w:rsidR="001A4AC6" w:rsidRPr="00BF3AEC">
        <w:rPr>
          <w:rFonts w:ascii="Book Antiqua" w:hAnsi="Book Antiqua" w:cs="Consolas"/>
          <w:sz w:val="28"/>
          <w:szCs w:val="28"/>
        </w:rPr>
        <w:t xml:space="preserve">Senhor </w:t>
      </w:r>
      <w:r w:rsidR="001A4AC6">
        <w:rPr>
          <w:rFonts w:ascii="Book Antiqua" w:hAnsi="Book Antiqua"/>
          <w:sz w:val="28"/>
          <w:szCs w:val="28"/>
        </w:rPr>
        <w:t>Valdir Vieira</w:t>
      </w:r>
      <w:r w:rsidRPr="00230600">
        <w:rPr>
          <w:rFonts w:ascii="Book Antiqua" w:hAnsi="Book Antiqua"/>
          <w:sz w:val="28"/>
          <w:szCs w:val="28"/>
        </w:rPr>
        <w:t xml:space="preserve">, a quem caberá a responsabilidade pela fiscalização desta execução e pelo atestado de conformidade dos serviços entregues para que se processe o pagamento. </w:t>
      </w:r>
    </w:p>
    <w:p w:rsidR="00BF099E" w:rsidRPr="00230600" w:rsidRDefault="00BF099E" w:rsidP="001A4AC6">
      <w:pPr>
        <w:tabs>
          <w:tab w:val="left" w:pos="-1701"/>
        </w:tabs>
        <w:spacing w:after="0" w:line="240" w:lineRule="auto"/>
        <w:contextualSpacing/>
        <w:jc w:val="both"/>
        <w:rPr>
          <w:rFonts w:ascii="Book Antiqua" w:hAnsi="Book Antiqua"/>
          <w:sz w:val="28"/>
          <w:szCs w:val="28"/>
        </w:rPr>
      </w:pPr>
    </w:p>
    <w:p w:rsidR="00BF099E" w:rsidRPr="00230600" w:rsidRDefault="00BF099E" w:rsidP="001A4AC6">
      <w:pPr>
        <w:tabs>
          <w:tab w:val="left" w:pos="-1701"/>
        </w:tabs>
        <w:spacing w:after="0" w:line="240" w:lineRule="auto"/>
        <w:contextualSpacing/>
        <w:jc w:val="both"/>
        <w:rPr>
          <w:rFonts w:ascii="Book Antiqua" w:hAnsi="Book Antiqua"/>
          <w:sz w:val="28"/>
          <w:szCs w:val="28"/>
        </w:rPr>
      </w:pPr>
      <w:r w:rsidRPr="00230600">
        <w:rPr>
          <w:rFonts w:ascii="Book Antiqua" w:hAnsi="Book Antiqua" w:cs="Consolas"/>
          <w:b/>
          <w:bCs/>
          <w:sz w:val="28"/>
          <w:szCs w:val="28"/>
        </w:rPr>
        <w:t>5.</w:t>
      </w:r>
      <w:r w:rsidR="003811CA">
        <w:rPr>
          <w:rFonts w:ascii="Book Antiqua" w:hAnsi="Book Antiqua" w:cs="Consolas"/>
          <w:b/>
          <w:bCs/>
          <w:sz w:val="28"/>
          <w:szCs w:val="28"/>
        </w:rPr>
        <w:t>3</w:t>
      </w:r>
      <w:r w:rsidRPr="00230600">
        <w:rPr>
          <w:rFonts w:ascii="Book Antiqua" w:hAnsi="Book Antiqua" w:cs="Consolas"/>
          <w:b/>
          <w:bCs/>
          <w:sz w:val="28"/>
          <w:szCs w:val="28"/>
        </w:rPr>
        <w:t xml:space="preserve"> </w:t>
      </w:r>
      <w:r w:rsidRPr="00230600">
        <w:rPr>
          <w:rFonts w:ascii="Book Antiqua" w:hAnsi="Book Antiqua" w:cs="Consolas"/>
          <w:sz w:val="28"/>
          <w:szCs w:val="28"/>
        </w:rPr>
        <w:t xml:space="preserve">– </w:t>
      </w:r>
      <w:r w:rsidRPr="00230600">
        <w:rPr>
          <w:rFonts w:ascii="Book Antiqua" w:hAnsi="Book Antiqua"/>
          <w:sz w:val="28"/>
          <w:szCs w:val="28"/>
        </w:rPr>
        <w:t xml:space="preserve">A </w:t>
      </w:r>
      <w:r w:rsidRPr="00230600">
        <w:rPr>
          <w:rFonts w:ascii="Book Antiqua" w:hAnsi="Book Antiqua"/>
          <w:b/>
          <w:sz w:val="28"/>
          <w:szCs w:val="28"/>
        </w:rPr>
        <w:t>CONTRATADA</w:t>
      </w:r>
      <w:r w:rsidRPr="00230600">
        <w:rPr>
          <w:rFonts w:ascii="Book Antiqua" w:hAnsi="Book Antiqua"/>
          <w:sz w:val="28"/>
          <w:szCs w:val="28"/>
        </w:rPr>
        <w:t xml:space="preserve"> declara aceitar todas as condições, métodos e processos de inspeção e controle adotados para fins de fiscalização pela </w:t>
      </w:r>
      <w:r w:rsidRPr="00230600">
        <w:rPr>
          <w:rFonts w:ascii="Book Antiqua" w:hAnsi="Book Antiqua"/>
          <w:b/>
          <w:sz w:val="28"/>
          <w:szCs w:val="28"/>
        </w:rPr>
        <w:t>CONTRATANTE</w:t>
      </w:r>
      <w:r w:rsidRPr="00230600">
        <w:rPr>
          <w:rFonts w:ascii="Book Antiqua" w:hAnsi="Book Antiqua"/>
          <w:sz w:val="28"/>
          <w:szCs w:val="28"/>
        </w:rPr>
        <w:t xml:space="preserve">, obrigando-se a fornecer todos os dados, elementos, explicações, esclarecimentos e comunicações, por escrito se solicitado, julgados necessários ao bom desempenho contratual. </w:t>
      </w:r>
    </w:p>
    <w:p w:rsidR="00BF099E" w:rsidRPr="00230600" w:rsidRDefault="00BF099E" w:rsidP="001A4AC6">
      <w:pPr>
        <w:tabs>
          <w:tab w:val="left" w:pos="-1701"/>
        </w:tabs>
        <w:spacing w:after="0" w:line="240" w:lineRule="auto"/>
        <w:contextualSpacing/>
        <w:jc w:val="both"/>
        <w:rPr>
          <w:rFonts w:ascii="Book Antiqua" w:hAnsi="Book Antiqua"/>
          <w:sz w:val="28"/>
          <w:szCs w:val="28"/>
        </w:rPr>
      </w:pPr>
    </w:p>
    <w:p w:rsidR="00BF099E" w:rsidRPr="00230600" w:rsidRDefault="003811CA" w:rsidP="001A4AC6">
      <w:pPr>
        <w:tabs>
          <w:tab w:val="left" w:pos="-1701"/>
        </w:tabs>
        <w:spacing w:after="0" w:line="240" w:lineRule="auto"/>
        <w:contextualSpacing/>
        <w:jc w:val="both"/>
        <w:rPr>
          <w:rFonts w:ascii="Book Antiqua" w:hAnsi="Book Antiqua"/>
          <w:sz w:val="28"/>
          <w:szCs w:val="28"/>
        </w:rPr>
      </w:pPr>
      <w:r>
        <w:rPr>
          <w:rFonts w:ascii="Book Antiqua" w:hAnsi="Book Antiqua" w:cs="Consolas"/>
          <w:b/>
          <w:bCs/>
          <w:sz w:val="28"/>
          <w:szCs w:val="28"/>
        </w:rPr>
        <w:t>5.4</w:t>
      </w:r>
      <w:r w:rsidR="00BF099E" w:rsidRPr="00230600">
        <w:rPr>
          <w:rFonts w:ascii="Book Antiqua" w:hAnsi="Book Antiqua" w:cs="Consolas"/>
          <w:b/>
          <w:bCs/>
          <w:sz w:val="28"/>
          <w:szCs w:val="28"/>
        </w:rPr>
        <w:t xml:space="preserve"> </w:t>
      </w:r>
      <w:r w:rsidR="00BF099E" w:rsidRPr="00230600">
        <w:rPr>
          <w:rFonts w:ascii="Book Antiqua" w:hAnsi="Book Antiqua" w:cs="Consolas"/>
          <w:sz w:val="28"/>
          <w:szCs w:val="28"/>
        </w:rPr>
        <w:t xml:space="preserve">– </w:t>
      </w:r>
      <w:r w:rsidR="00BF099E" w:rsidRPr="00230600">
        <w:rPr>
          <w:rFonts w:ascii="Book Antiqua" w:hAnsi="Book Antiqua"/>
          <w:sz w:val="28"/>
          <w:szCs w:val="28"/>
        </w:rPr>
        <w:t xml:space="preserve">A </w:t>
      </w:r>
      <w:r w:rsidR="00BF099E" w:rsidRPr="00230600">
        <w:rPr>
          <w:rFonts w:ascii="Book Antiqua" w:hAnsi="Book Antiqua"/>
          <w:b/>
          <w:sz w:val="28"/>
          <w:szCs w:val="28"/>
        </w:rPr>
        <w:t>CONTRATADA</w:t>
      </w:r>
      <w:r w:rsidR="00BF099E" w:rsidRPr="00230600">
        <w:rPr>
          <w:rFonts w:ascii="Book Antiqua" w:hAnsi="Book Antiqua"/>
          <w:sz w:val="28"/>
          <w:szCs w:val="28"/>
        </w:rPr>
        <w:t xml:space="preserve"> é responsável por danos causados por si e por seus trabalhadores à </w:t>
      </w:r>
      <w:r w:rsidR="00BF099E" w:rsidRPr="00230600">
        <w:rPr>
          <w:rFonts w:ascii="Book Antiqua" w:hAnsi="Book Antiqua"/>
          <w:b/>
          <w:sz w:val="28"/>
          <w:szCs w:val="28"/>
        </w:rPr>
        <w:t>CONTRATANTE</w:t>
      </w:r>
      <w:r w:rsidR="00BF099E" w:rsidRPr="00230600">
        <w:rPr>
          <w:rFonts w:ascii="Book Antiqua" w:hAnsi="Book Antiqua"/>
          <w:sz w:val="28"/>
          <w:szCs w:val="28"/>
        </w:rPr>
        <w:t xml:space="preserve"> ou a terceiros, decorrentes de culpa ou dolo na execução do contrato, não excluída ou reduzida essa </w:t>
      </w:r>
      <w:r w:rsidR="00BF099E" w:rsidRPr="00230600">
        <w:rPr>
          <w:rFonts w:ascii="Book Antiqua" w:hAnsi="Book Antiqua"/>
          <w:sz w:val="28"/>
          <w:szCs w:val="28"/>
        </w:rPr>
        <w:lastRenderedPageBreak/>
        <w:t xml:space="preserve">responsabilidade pela presença de fiscalização ou pelo acompanhamento da execução por órgão da Administração. </w:t>
      </w:r>
    </w:p>
    <w:p w:rsidR="00BF099E" w:rsidRPr="00230600" w:rsidRDefault="00BF099E" w:rsidP="001A4AC6">
      <w:pPr>
        <w:tabs>
          <w:tab w:val="left" w:pos="-1701"/>
        </w:tabs>
        <w:spacing w:after="0" w:line="240" w:lineRule="auto"/>
        <w:contextualSpacing/>
        <w:jc w:val="both"/>
        <w:rPr>
          <w:rFonts w:ascii="Book Antiqua" w:hAnsi="Book Antiqua"/>
          <w:sz w:val="28"/>
          <w:szCs w:val="28"/>
        </w:rPr>
      </w:pPr>
    </w:p>
    <w:p w:rsidR="00BF099E" w:rsidRPr="00230600" w:rsidRDefault="003811CA" w:rsidP="001A4AC6">
      <w:pPr>
        <w:tabs>
          <w:tab w:val="left" w:pos="-1701"/>
        </w:tabs>
        <w:spacing w:after="0" w:line="240" w:lineRule="auto"/>
        <w:contextualSpacing/>
        <w:jc w:val="both"/>
        <w:rPr>
          <w:rFonts w:ascii="Book Antiqua" w:hAnsi="Book Antiqua"/>
          <w:sz w:val="28"/>
          <w:szCs w:val="28"/>
        </w:rPr>
      </w:pPr>
      <w:r>
        <w:rPr>
          <w:rFonts w:ascii="Book Antiqua" w:hAnsi="Book Antiqua" w:cs="Consolas"/>
          <w:b/>
          <w:bCs/>
          <w:sz w:val="28"/>
          <w:szCs w:val="28"/>
        </w:rPr>
        <w:t>5.5</w:t>
      </w:r>
      <w:r w:rsidR="00110750">
        <w:rPr>
          <w:rFonts w:ascii="Book Antiqua" w:hAnsi="Book Antiqua" w:cs="Consolas"/>
          <w:b/>
          <w:bCs/>
          <w:sz w:val="28"/>
          <w:szCs w:val="28"/>
        </w:rPr>
        <w:t xml:space="preserve"> </w:t>
      </w:r>
      <w:r w:rsidR="00BF099E" w:rsidRPr="00230600">
        <w:rPr>
          <w:rFonts w:ascii="Book Antiqua" w:hAnsi="Book Antiqua" w:cs="Consolas"/>
          <w:sz w:val="28"/>
          <w:szCs w:val="28"/>
        </w:rPr>
        <w:t xml:space="preserve">– </w:t>
      </w:r>
      <w:r w:rsidR="00BF099E" w:rsidRPr="00230600">
        <w:rPr>
          <w:rFonts w:ascii="Book Antiqua" w:hAnsi="Book Antiqua"/>
          <w:sz w:val="28"/>
          <w:szCs w:val="28"/>
        </w:rPr>
        <w:t xml:space="preserve">A </w:t>
      </w:r>
      <w:r w:rsidR="00BF099E" w:rsidRPr="00230600">
        <w:rPr>
          <w:rFonts w:ascii="Book Antiqua" w:hAnsi="Book Antiqua"/>
          <w:b/>
          <w:sz w:val="28"/>
          <w:szCs w:val="28"/>
        </w:rPr>
        <w:t>CONTRATADA</w:t>
      </w:r>
      <w:r w:rsidR="00BF099E" w:rsidRPr="00230600">
        <w:rPr>
          <w:rFonts w:ascii="Book Antiqua" w:hAnsi="Book Antiqua"/>
          <w:sz w:val="28"/>
          <w:szCs w:val="28"/>
        </w:rPr>
        <w:t xml:space="preserve"> é responsável por encargos trabalhistas, inclusive decorrentes de acordos, dissídios e convenções coletivas, previdenciários, fiscais e comerciais oriundos da execução do contrato, podendo a </w:t>
      </w:r>
      <w:r w:rsidR="00BF099E" w:rsidRPr="00230600">
        <w:rPr>
          <w:rFonts w:ascii="Book Antiqua" w:hAnsi="Book Antiqua"/>
          <w:b/>
          <w:sz w:val="28"/>
          <w:szCs w:val="28"/>
        </w:rPr>
        <w:t>CONTRATANTE</w:t>
      </w:r>
      <w:r w:rsidR="00BF099E" w:rsidRPr="00230600">
        <w:rPr>
          <w:rFonts w:ascii="Book Antiqua" w:hAnsi="Book Antiqua"/>
          <w:sz w:val="28"/>
          <w:szCs w:val="28"/>
        </w:rPr>
        <w:t xml:space="preserve">, a qualquer tempo, exigir a comprovação do cumprimento de tais encargos, como condição do pagamento dos créditos da </w:t>
      </w:r>
      <w:r w:rsidR="00BF099E" w:rsidRPr="00230600">
        <w:rPr>
          <w:rFonts w:ascii="Book Antiqua" w:hAnsi="Book Antiqua"/>
          <w:b/>
          <w:sz w:val="28"/>
          <w:szCs w:val="28"/>
        </w:rPr>
        <w:t>CONTRATADA</w:t>
      </w:r>
      <w:r w:rsidR="00BF099E" w:rsidRPr="00230600">
        <w:rPr>
          <w:rFonts w:ascii="Book Antiqua" w:hAnsi="Book Antiqua"/>
          <w:sz w:val="28"/>
          <w:szCs w:val="28"/>
        </w:rPr>
        <w:t xml:space="preserve">. </w:t>
      </w:r>
    </w:p>
    <w:p w:rsidR="00BF099E" w:rsidRPr="00230600" w:rsidRDefault="00BF099E" w:rsidP="001A4AC6">
      <w:pPr>
        <w:tabs>
          <w:tab w:val="left" w:pos="-1701"/>
        </w:tabs>
        <w:spacing w:after="0" w:line="240" w:lineRule="auto"/>
        <w:contextualSpacing/>
        <w:jc w:val="both"/>
        <w:rPr>
          <w:rFonts w:ascii="Book Antiqua" w:hAnsi="Book Antiqua"/>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 xml:space="preserve">CLÁUSULA </w:t>
      </w:r>
      <w:r>
        <w:rPr>
          <w:rFonts w:ascii="Book Antiqua" w:hAnsi="Book Antiqua" w:cs="Consolas"/>
          <w:b/>
          <w:bCs/>
          <w:sz w:val="28"/>
          <w:szCs w:val="28"/>
        </w:rPr>
        <w:t>SEXTA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VALOR, RECURSOS E PAGAMENTO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687BDC"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687BDC">
        <w:rPr>
          <w:rFonts w:ascii="Book Antiqua" w:hAnsi="Book Antiqua" w:cs="Consolas"/>
          <w:b/>
          <w:sz w:val="28"/>
          <w:szCs w:val="28"/>
        </w:rPr>
        <w:t>.1 –</w:t>
      </w:r>
      <w:r w:rsidRPr="00687BDC">
        <w:rPr>
          <w:rFonts w:ascii="Book Antiqua" w:hAnsi="Book Antiqua" w:cs="Consolas"/>
          <w:sz w:val="28"/>
          <w:szCs w:val="28"/>
        </w:rPr>
        <w:t xml:space="preserve"> O valor total do presente contrato é de R$__________ (__________________), o qual correrá por conta da Funciona</w:t>
      </w:r>
      <w:r>
        <w:rPr>
          <w:rFonts w:ascii="Book Antiqua" w:hAnsi="Book Antiqua" w:cs="Consolas"/>
          <w:sz w:val="28"/>
          <w:szCs w:val="28"/>
        </w:rPr>
        <w:t>l</w:t>
      </w:r>
      <w:r w:rsidRPr="00687BDC">
        <w:rPr>
          <w:rFonts w:ascii="Book Antiqua" w:hAnsi="Book Antiqua" w:cs="Consolas"/>
          <w:sz w:val="28"/>
          <w:szCs w:val="28"/>
        </w:rPr>
        <w:t xml:space="preserve"> Programática: </w:t>
      </w:r>
    </w:p>
    <w:p w:rsidR="00BF099E" w:rsidRPr="00230600" w:rsidRDefault="00BF099E" w:rsidP="001A4AC6">
      <w:pPr>
        <w:tabs>
          <w:tab w:val="left" w:pos="-1701"/>
        </w:tabs>
        <w:spacing w:after="0" w:line="240" w:lineRule="auto"/>
        <w:contextualSpacing/>
        <w:jc w:val="both"/>
        <w:rPr>
          <w:rFonts w:ascii="Book Antiqua" w:hAnsi="Book Antiqua" w:cs="Consolas"/>
          <w:b/>
          <w:sz w:val="28"/>
          <w:szCs w:val="28"/>
        </w:rPr>
      </w:pPr>
      <w:r w:rsidRPr="00230600">
        <w:rPr>
          <w:rFonts w:ascii="Book Antiqua" w:hAnsi="Book Antiqua" w:cs="Consolas"/>
          <w:b/>
          <w:sz w:val="28"/>
          <w:szCs w:val="28"/>
        </w:rPr>
        <w:t xml:space="preserve">FICHA </w:t>
      </w:r>
      <w:r w:rsidR="00110750">
        <w:rPr>
          <w:rFonts w:ascii="Book Antiqua" w:hAnsi="Book Antiqua" w:cs="Consolas"/>
          <w:b/>
          <w:sz w:val="28"/>
          <w:szCs w:val="28"/>
        </w:rPr>
        <w:t>250</w:t>
      </w:r>
      <w:r w:rsidRPr="00230600">
        <w:rPr>
          <w:rFonts w:ascii="Book Antiqua" w:hAnsi="Book Antiqua" w:cs="Consolas"/>
          <w:b/>
          <w:sz w:val="28"/>
          <w:szCs w:val="28"/>
        </w:rPr>
        <w:t>.</w:t>
      </w: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2</w:t>
      </w:r>
      <w:r w:rsidRPr="00B944D5">
        <w:rPr>
          <w:rFonts w:ascii="Book Antiqua" w:hAnsi="Book Antiqua" w:cs="Consolas"/>
          <w:b/>
          <w:sz w:val="28"/>
          <w:szCs w:val="28"/>
        </w:rPr>
        <w:t xml:space="preserve"> –</w:t>
      </w:r>
      <w:r w:rsidRPr="00B944D5">
        <w:rPr>
          <w:rFonts w:ascii="Book Antiqua" w:hAnsi="Book Antiqua" w:cs="Consolas"/>
          <w:sz w:val="28"/>
          <w:szCs w:val="28"/>
        </w:rPr>
        <w:t xml:space="preserve"> O pagamento será efetuado pela Tesouraria do </w:t>
      </w:r>
      <w:r w:rsidRPr="00B944D5">
        <w:rPr>
          <w:rFonts w:ascii="Book Antiqua" w:hAnsi="Book Antiqua" w:cs="Consolas"/>
          <w:b/>
          <w:sz w:val="28"/>
          <w:szCs w:val="28"/>
        </w:rPr>
        <w:t>CONTRATANTE</w:t>
      </w:r>
      <w:r w:rsidRPr="00B944D5">
        <w:rPr>
          <w:rFonts w:ascii="Book Antiqua" w:hAnsi="Book Antiqua" w:cs="Consolas"/>
          <w:sz w:val="28"/>
          <w:szCs w:val="28"/>
        </w:rPr>
        <w:t xml:space="preserve">, no prazo de </w:t>
      </w:r>
      <w:r>
        <w:rPr>
          <w:rFonts w:ascii="Book Antiqua" w:hAnsi="Book Antiqua" w:cs="Consolas"/>
          <w:sz w:val="28"/>
          <w:szCs w:val="28"/>
        </w:rPr>
        <w:t>30</w:t>
      </w:r>
      <w:r w:rsidRPr="00B944D5">
        <w:rPr>
          <w:rFonts w:ascii="Book Antiqua" w:hAnsi="Book Antiqua" w:cs="Consolas"/>
          <w:sz w:val="28"/>
          <w:szCs w:val="28"/>
        </w:rPr>
        <w:t xml:space="preserve"> (</w:t>
      </w:r>
      <w:r>
        <w:rPr>
          <w:rFonts w:ascii="Book Antiqua" w:hAnsi="Book Antiqua" w:cs="Consolas"/>
          <w:sz w:val="28"/>
          <w:szCs w:val="28"/>
        </w:rPr>
        <w:t>trinta</w:t>
      </w:r>
      <w:r w:rsidRPr="00B944D5">
        <w:rPr>
          <w:rFonts w:ascii="Book Antiqua" w:hAnsi="Book Antiqua" w:cs="Consolas"/>
          <w:sz w:val="28"/>
          <w:szCs w:val="28"/>
        </w:rPr>
        <w:t xml:space="preserve">) dias corridos, contados da emissão do Termo de Recebimento Definitivo, mediante depósito(s) em conta corrente em nome da </w:t>
      </w:r>
      <w:r w:rsidRPr="00B944D5">
        <w:rPr>
          <w:rFonts w:ascii="Book Antiqua" w:hAnsi="Book Antiqua" w:cs="Consolas"/>
          <w:b/>
          <w:sz w:val="28"/>
          <w:szCs w:val="28"/>
        </w:rPr>
        <w:t>CONTRATADA</w:t>
      </w:r>
      <w:r w:rsidRPr="00B944D5">
        <w:rPr>
          <w:rFonts w:ascii="Book Antiqua" w:hAnsi="Book Antiqua" w:cs="Consolas"/>
          <w:sz w:val="28"/>
          <w:szCs w:val="28"/>
        </w:rPr>
        <w:t xml:space="preserve"> no Banco do Brasil S.A., desde que a correspondente nota fiscal/fatura tenha sido emitida sem incorreções. </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3</w:t>
      </w:r>
      <w:r w:rsidRPr="00B944D5">
        <w:rPr>
          <w:rFonts w:ascii="Book Antiqua" w:hAnsi="Book Antiqua" w:cs="Consolas"/>
          <w:b/>
          <w:sz w:val="28"/>
          <w:szCs w:val="28"/>
        </w:rPr>
        <w:t xml:space="preserve"> –</w:t>
      </w:r>
      <w:r w:rsidRPr="00B944D5">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w:t>
      </w:r>
      <w:r w:rsidR="00110750">
        <w:rPr>
          <w:rFonts w:ascii="Book Antiqua" w:hAnsi="Book Antiqua" w:cs="Consolas"/>
          <w:sz w:val="28"/>
          <w:szCs w:val="28"/>
        </w:rPr>
        <w:t>as, a contar da comunicação pelo</w:t>
      </w:r>
      <w:r w:rsidRPr="00B944D5">
        <w:rPr>
          <w:rFonts w:ascii="Book Antiqua" w:hAnsi="Book Antiqua" w:cs="Consolas"/>
          <w:sz w:val="28"/>
          <w:szCs w:val="28"/>
        </w:rPr>
        <w:t xml:space="preserve"> </w:t>
      </w:r>
      <w:r w:rsidR="00110750" w:rsidRPr="00FF1E76">
        <w:rPr>
          <w:rFonts w:ascii="Book Antiqua" w:hAnsi="Book Antiqua" w:cs="Consolas"/>
          <w:sz w:val="28"/>
          <w:szCs w:val="28"/>
        </w:rPr>
        <w:t>Diretor de Divisão de Comunicação, Cultura e Turismo</w:t>
      </w:r>
      <w:r w:rsidRPr="00B944D5">
        <w:rPr>
          <w:rFonts w:ascii="Book Antiqua" w:hAnsi="Book Antiqua" w:cs="Consolas"/>
          <w:sz w:val="28"/>
          <w:szCs w:val="28"/>
        </w:rPr>
        <w:t>, o prazo para sua regularização.</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4</w:t>
      </w:r>
      <w:r w:rsidRPr="00B944D5">
        <w:rPr>
          <w:rFonts w:ascii="Book Antiqua" w:hAnsi="Book Antiqua" w:cs="Consolas"/>
          <w:b/>
          <w:sz w:val="28"/>
          <w:szCs w:val="28"/>
        </w:rPr>
        <w:t xml:space="preserve"> –</w:t>
      </w:r>
      <w:r w:rsidRPr="00B944D5">
        <w:rPr>
          <w:rFonts w:ascii="Book Antiqua" w:hAnsi="Book Antiqua" w:cs="Consolas"/>
          <w:sz w:val="28"/>
          <w:szCs w:val="28"/>
        </w:rPr>
        <w:t xml:space="preserve"> Caso a </w:t>
      </w:r>
      <w:r w:rsidRPr="00B944D5">
        <w:rPr>
          <w:rFonts w:ascii="Book Antiqua" w:hAnsi="Book Antiqua" w:cs="Consolas"/>
          <w:b/>
          <w:sz w:val="28"/>
          <w:szCs w:val="28"/>
        </w:rPr>
        <w:t>CONTRATADA</w:t>
      </w:r>
      <w:r w:rsidRPr="00B944D5">
        <w:rPr>
          <w:rFonts w:ascii="Book Antiqua" w:hAnsi="Book Antiqua" w:cs="Consolas"/>
          <w:sz w:val="28"/>
          <w:szCs w:val="28"/>
        </w:rPr>
        <w:t xml:space="preserve"> não apresente carta de correção no prazo estipulado, o prazo para pagamento será recontado a partir da data da sua apresentação. </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5</w:t>
      </w:r>
      <w:r w:rsidRPr="00B944D5">
        <w:rPr>
          <w:rFonts w:ascii="Book Antiqua" w:hAnsi="Book Antiqua" w:cs="Consolas"/>
          <w:b/>
          <w:sz w:val="28"/>
          <w:szCs w:val="28"/>
        </w:rPr>
        <w:t xml:space="preserve"> –</w:t>
      </w:r>
      <w:r w:rsidRPr="00B944D5">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lastRenderedPageBreak/>
        <w:t>6</w:t>
      </w:r>
      <w:r w:rsidRPr="00B944D5">
        <w:rPr>
          <w:rFonts w:ascii="Book Antiqua" w:hAnsi="Book Antiqua" w:cs="Consolas"/>
          <w:b/>
          <w:sz w:val="28"/>
          <w:szCs w:val="28"/>
        </w:rPr>
        <w:t>.</w:t>
      </w:r>
      <w:r>
        <w:rPr>
          <w:rFonts w:ascii="Book Antiqua" w:hAnsi="Book Antiqua" w:cs="Consolas"/>
          <w:b/>
          <w:sz w:val="28"/>
          <w:szCs w:val="28"/>
        </w:rPr>
        <w:t>6</w:t>
      </w:r>
      <w:r w:rsidRPr="00B944D5">
        <w:rPr>
          <w:rFonts w:ascii="Book Antiqua" w:hAnsi="Book Antiqua" w:cs="Consolas"/>
          <w:b/>
          <w:sz w:val="28"/>
          <w:szCs w:val="28"/>
        </w:rPr>
        <w:t xml:space="preserve"> –</w:t>
      </w:r>
      <w:r w:rsidRPr="00B944D5">
        <w:rPr>
          <w:rFonts w:ascii="Book Antiqua" w:hAnsi="Book Antiqua" w:cs="Consolas"/>
          <w:sz w:val="28"/>
          <w:szCs w:val="28"/>
        </w:rPr>
        <w:t xml:space="preserve"> A contagem do prazo para pagamento considerará dias corridos e terá início e encerramento em dias de expediente no </w:t>
      </w:r>
      <w:r w:rsidRPr="00B944D5">
        <w:rPr>
          <w:rFonts w:ascii="Book Antiqua" w:hAnsi="Book Antiqua" w:cs="Consolas"/>
          <w:b/>
          <w:sz w:val="28"/>
          <w:szCs w:val="28"/>
        </w:rPr>
        <w:t>CONTRATANTE</w:t>
      </w:r>
      <w:r w:rsidRPr="00B944D5">
        <w:rPr>
          <w:rFonts w:ascii="Book Antiqua" w:hAnsi="Book Antiqua" w:cs="Consolas"/>
          <w:sz w:val="28"/>
          <w:szCs w:val="28"/>
        </w:rPr>
        <w:t xml:space="preserve">. </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7</w:t>
      </w:r>
      <w:r w:rsidRPr="00B944D5">
        <w:rPr>
          <w:rFonts w:ascii="Book Antiqua" w:hAnsi="Book Antiqua" w:cs="Consolas"/>
          <w:b/>
          <w:sz w:val="28"/>
          <w:szCs w:val="28"/>
        </w:rPr>
        <w:t xml:space="preserve"> –</w:t>
      </w:r>
      <w:r w:rsidRPr="00B944D5">
        <w:rPr>
          <w:rFonts w:ascii="Book Antiqua" w:hAnsi="Book Antiqua" w:cs="Consolas"/>
          <w:sz w:val="28"/>
          <w:szCs w:val="28"/>
        </w:rPr>
        <w:t xml:space="preserve"> Caso o término da contagem aconteça em dias sem expediente bancário, o pagamento ocorrerá no primeiro dia útil imediatamente subsequente. </w:t>
      </w: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8</w:t>
      </w:r>
      <w:r w:rsidRPr="00B944D5">
        <w:rPr>
          <w:rFonts w:ascii="Book Antiqua" w:hAnsi="Book Antiqua" w:cs="Consolas"/>
          <w:b/>
          <w:sz w:val="28"/>
          <w:szCs w:val="28"/>
        </w:rPr>
        <w:t xml:space="preserve"> –</w:t>
      </w:r>
      <w:r w:rsidRPr="00B944D5">
        <w:rPr>
          <w:rFonts w:ascii="Book Antiqua" w:hAnsi="Book Antiqua" w:cs="Consolas"/>
          <w:sz w:val="28"/>
          <w:szCs w:val="28"/>
        </w:rPr>
        <w:t xml:space="preserve"> No caso de a </w:t>
      </w:r>
      <w:r w:rsidRPr="00B944D5">
        <w:rPr>
          <w:rFonts w:ascii="Book Antiqua" w:hAnsi="Book Antiqua" w:cs="Consolas"/>
          <w:b/>
          <w:sz w:val="28"/>
          <w:szCs w:val="28"/>
        </w:rPr>
        <w:t>CONTRATADA</w:t>
      </w:r>
      <w:r w:rsidRPr="00B944D5">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9</w:t>
      </w:r>
      <w:r w:rsidRPr="00B944D5">
        <w:rPr>
          <w:rFonts w:ascii="Book Antiqua" w:hAnsi="Book Antiqua" w:cs="Consolas"/>
          <w:b/>
          <w:sz w:val="28"/>
          <w:szCs w:val="28"/>
        </w:rPr>
        <w:t xml:space="preserve"> –</w:t>
      </w:r>
      <w:r w:rsidRPr="00B944D5">
        <w:rPr>
          <w:rFonts w:ascii="Book Antiqua" w:hAnsi="Book Antiqua" w:cs="Consolas"/>
          <w:sz w:val="28"/>
          <w:szCs w:val="28"/>
        </w:rPr>
        <w:t xml:space="preserve"> No caso de a </w:t>
      </w:r>
      <w:r w:rsidRPr="00B944D5">
        <w:rPr>
          <w:rFonts w:ascii="Book Antiqua" w:hAnsi="Book Antiqua" w:cs="Consolas"/>
          <w:b/>
          <w:sz w:val="28"/>
          <w:szCs w:val="28"/>
        </w:rPr>
        <w:t>CONTRATADA</w:t>
      </w:r>
      <w:r w:rsidRPr="00B944D5">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B944D5"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sz w:val="28"/>
          <w:szCs w:val="28"/>
        </w:rPr>
        <w:t>6</w:t>
      </w:r>
      <w:r w:rsidRPr="00B944D5">
        <w:rPr>
          <w:rFonts w:ascii="Book Antiqua" w:hAnsi="Book Antiqua" w:cs="Consolas"/>
          <w:b/>
          <w:sz w:val="28"/>
          <w:szCs w:val="28"/>
        </w:rPr>
        <w:t>.</w:t>
      </w:r>
      <w:r>
        <w:rPr>
          <w:rFonts w:ascii="Book Antiqua" w:hAnsi="Book Antiqua" w:cs="Consolas"/>
          <w:b/>
          <w:sz w:val="28"/>
          <w:szCs w:val="28"/>
        </w:rPr>
        <w:t>10</w:t>
      </w:r>
      <w:r w:rsidRPr="00B944D5">
        <w:rPr>
          <w:rFonts w:ascii="Book Antiqua" w:hAnsi="Book Antiqua" w:cs="Consolas"/>
          <w:b/>
          <w:sz w:val="28"/>
          <w:szCs w:val="28"/>
        </w:rPr>
        <w:t xml:space="preserve"> –</w:t>
      </w:r>
      <w:r w:rsidRPr="00B944D5">
        <w:rPr>
          <w:rFonts w:ascii="Book Antiqua" w:hAnsi="Book Antiqua" w:cs="Consolas"/>
          <w:sz w:val="28"/>
          <w:szCs w:val="28"/>
        </w:rPr>
        <w:t xml:space="preserve"> A não apresentação das comprovações de que tratam as cláusulas </w:t>
      </w:r>
      <w:r>
        <w:rPr>
          <w:rFonts w:ascii="Book Antiqua" w:hAnsi="Book Antiqua" w:cs="Consolas"/>
          <w:sz w:val="28"/>
          <w:szCs w:val="28"/>
        </w:rPr>
        <w:t>6</w:t>
      </w:r>
      <w:r w:rsidRPr="00B944D5">
        <w:rPr>
          <w:rFonts w:ascii="Book Antiqua" w:hAnsi="Book Antiqua" w:cs="Consolas"/>
          <w:sz w:val="28"/>
          <w:szCs w:val="28"/>
        </w:rPr>
        <w:t xml:space="preserve">.8 e </w:t>
      </w:r>
      <w:r>
        <w:rPr>
          <w:rFonts w:ascii="Book Antiqua" w:hAnsi="Book Antiqua" w:cs="Consolas"/>
          <w:sz w:val="28"/>
          <w:szCs w:val="28"/>
        </w:rPr>
        <w:t>6</w:t>
      </w:r>
      <w:r w:rsidRPr="00B944D5">
        <w:rPr>
          <w:rFonts w:ascii="Book Antiqua" w:hAnsi="Book Antiqua" w:cs="Consolas"/>
          <w:sz w:val="28"/>
          <w:szCs w:val="28"/>
        </w:rPr>
        <w:t xml:space="preserve">.9 assegura ao </w:t>
      </w:r>
      <w:r w:rsidRPr="00B944D5">
        <w:rPr>
          <w:rFonts w:ascii="Book Antiqua" w:hAnsi="Book Antiqua" w:cs="Consolas"/>
          <w:b/>
          <w:sz w:val="28"/>
          <w:szCs w:val="28"/>
        </w:rPr>
        <w:t>CONTRATANTE</w:t>
      </w:r>
      <w:r w:rsidRPr="00B944D5">
        <w:rPr>
          <w:rFonts w:ascii="Book Antiqua" w:hAnsi="Book Antiqua" w:cs="Consolas"/>
          <w:sz w:val="28"/>
          <w:szCs w:val="28"/>
        </w:rPr>
        <w:t xml:space="preserve"> o direito de sustar o pagamento respectivo e/ou pagamentos seguintes.</w:t>
      </w:r>
    </w:p>
    <w:p w:rsidR="00BF099E"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1A4AC6" w:rsidRPr="00FF1E76" w:rsidRDefault="001A4AC6" w:rsidP="001A4AC6">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t>CLÁUSULA SÉTIMA</w:t>
      </w:r>
    </w:p>
    <w:p w:rsidR="001A4AC6" w:rsidRPr="00FF1E76" w:rsidRDefault="001A4AC6" w:rsidP="001A4AC6">
      <w:pPr>
        <w:spacing w:after="0" w:line="240" w:lineRule="auto"/>
        <w:jc w:val="center"/>
        <w:rPr>
          <w:rStyle w:val="Forte"/>
          <w:rFonts w:ascii="Book Antiqua" w:eastAsiaTheme="majorEastAsia" w:hAnsi="Book Antiqua" w:cs="Consolas"/>
          <w:sz w:val="28"/>
          <w:szCs w:val="28"/>
        </w:rPr>
      </w:pPr>
      <w:r w:rsidRPr="00FF1E76">
        <w:rPr>
          <w:rStyle w:val="Forte"/>
          <w:rFonts w:ascii="Book Antiqua" w:eastAsiaTheme="majorEastAsia" w:hAnsi="Book Antiqua" w:cs="Consolas"/>
          <w:sz w:val="28"/>
          <w:szCs w:val="28"/>
        </w:rPr>
        <w:t>DA FISCALIZAÇÃO</w:t>
      </w:r>
    </w:p>
    <w:p w:rsidR="001A4AC6" w:rsidRPr="00FF1E76" w:rsidRDefault="001A4AC6" w:rsidP="001A4AC6">
      <w:pPr>
        <w:spacing w:after="0" w:line="240" w:lineRule="auto"/>
        <w:jc w:val="both"/>
        <w:rPr>
          <w:rFonts w:ascii="Book Antiqua" w:hAnsi="Book Antiqua" w:cs="Consolas"/>
          <w:sz w:val="28"/>
          <w:szCs w:val="28"/>
        </w:rPr>
      </w:pPr>
    </w:p>
    <w:p w:rsidR="001A4AC6" w:rsidRPr="00FF1E76" w:rsidRDefault="001A4AC6" w:rsidP="001A4AC6">
      <w:pPr>
        <w:spacing w:after="0" w:line="240" w:lineRule="auto"/>
        <w:jc w:val="both"/>
        <w:rPr>
          <w:rFonts w:ascii="Book Antiqua" w:hAnsi="Book Antiqua" w:cs="Consolas"/>
          <w:sz w:val="28"/>
          <w:szCs w:val="28"/>
        </w:rPr>
      </w:pPr>
      <w:r w:rsidRPr="00FF1E76">
        <w:rPr>
          <w:rFonts w:ascii="Book Antiqua" w:hAnsi="Book Antiqua" w:cs="Consolas"/>
          <w:b/>
          <w:sz w:val="28"/>
          <w:szCs w:val="28"/>
        </w:rPr>
        <w:t>7.1</w:t>
      </w:r>
      <w:r w:rsidRPr="00FF1E76">
        <w:rPr>
          <w:rFonts w:ascii="Book Antiqua" w:hAnsi="Book Antiqua" w:cs="Consolas"/>
          <w:sz w:val="28"/>
          <w:szCs w:val="28"/>
        </w:rPr>
        <w:t xml:space="preserve"> </w:t>
      </w:r>
      <w:r w:rsidRPr="00FF1E76">
        <w:rPr>
          <w:rFonts w:ascii="Book Antiqua" w:hAnsi="Book Antiqua" w:cs="Consolas"/>
          <w:b/>
          <w:bCs/>
          <w:sz w:val="28"/>
          <w:szCs w:val="28"/>
        </w:rPr>
        <w:t>–</w:t>
      </w:r>
      <w:r w:rsidRPr="00FF1E76">
        <w:rPr>
          <w:rFonts w:ascii="Book Antiqua" w:hAnsi="Book Antiqua" w:cs="Consolas"/>
          <w:sz w:val="28"/>
          <w:szCs w:val="28"/>
        </w:rPr>
        <w:t xml:space="preserve"> Fica nomeado como gestor do contrato, o Diretor de Divisão de Comunicação, Cultura e Turismo, </w:t>
      </w:r>
      <w:r w:rsidRPr="00BF3AEC">
        <w:rPr>
          <w:rFonts w:ascii="Book Antiqua" w:hAnsi="Book Antiqua" w:cs="Consolas"/>
          <w:sz w:val="28"/>
          <w:szCs w:val="28"/>
        </w:rPr>
        <w:t xml:space="preserve">Senhor </w:t>
      </w:r>
      <w:r>
        <w:rPr>
          <w:rFonts w:ascii="Book Antiqua" w:hAnsi="Book Antiqua"/>
          <w:sz w:val="28"/>
          <w:szCs w:val="28"/>
        </w:rPr>
        <w:t>Valdir Vieira</w:t>
      </w:r>
      <w:r w:rsidRPr="00FF1E76">
        <w:rPr>
          <w:rFonts w:ascii="Book Antiqua" w:hAnsi="Book Antiqua" w:cs="Consolas"/>
          <w:sz w:val="28"/>
          <w:szCs w:val="28"/>
        </w:rPr>
        <w:t xml:space="preserve"> e </w:t>
      </w:r>
      <w:r w:rsidRPr="00FF1E76">
        <w:rPr>
          <w:rFonts w:ascii="Book Antiqua" w:hAnsi="Book Antiqua" w:cs="Consolas"/>
          <w:bCs/>
          <w:sz w:val="28"/>
          <w:szCs w:val="28"/>
        </w:rPr>
        <w:t xml:space="preserve">CPF nº </w:t>
      </w:r>
      <w:r w:rsidRPr="00351B63">
        <w:rPr>
          <w:rFonts w:ascii="Book Antiqua" w:hAnsi="Book Antiqua" w:cs="Consolas"/>
          <w:sz w:val="28"/>
          <w:szCs w:val="28"/>
        </w:rPr>
        <w:t>096.197.378-14</w:t>
      </w:r>
      <w:r w:rsidRPr="00FF1E76">
        <w:rPr>
          <w:rFonts w:ascii="Book Antiqua" w:hAnsi="Book Antiqua" w:cs="Consolas"/>
          <w:sz w:val="28"/>
          <w:szCs w:val="28"/>
        </w:rPr>
        <w:t>.</w:t>
      </w:r>
    </w:p>
    <w:p w:rsidR="001A4AC6" w:rsidRPr="00FF1E76" w:rsidRDefault="001A4AC6" w:rsidP="001A4AC6">
      <w:pPr>
        <w:spacing w:after="0" w:line="240" w:lineRule="auto"/>
        <w:jc w:val="both"/>
        <w:rPr>
          <w:rFonts w:ascii="Book Antiqua" w:hAnsi="Book Antiqua" w:cs="Consolas"/>
          <w:sz w:val="28"/>
          <w:szCs w:val="28"/>
        </w:rPr>
      </w:pPr>
    </w:p>
    <w:p w:rsidR="001A4AC6" w:rsidRPr="00FF1E76" w:rsidRDefault="001A4AC6" w:rsidP="001A4AC6">
      <w:pPr>
        <w:autoSpaceDE w:val="0"/>
        <w:autoSpaceDN w:val="0"/>
        <w:adjustRightInd w:val="0"/>
        <w:spacing w:after="0" w:line="240" w:lineRule="auto"/>
        <w:jc w:val="both"/>
        <w:rPr>
          <w:rFonts w:ascii="Book Antiqua" w:hAnsi="Book Antiqua" w:cs="Consolas"/>
          <w:sz w:val="28"/>
          <w:szCs w:val="28"/>
        </w:rPr>
      </w:pPr>
      <w:r w:rsidRPr="00FF1E76">
        <w:rPr>
          <w:rFonts w:ascii="Book Antiqua" w:hAnsi="Book Antiqua" w:cs="Consolas"/>
          <w:b/>
          <w:sz w:val="28"/>
          <w:szCs w:val="28"/>
        </w:rPr>
        <w:t xml:space="preserve">7.1.1 – </w:t>
      </w:r>
      <w:r w:rsidRPr="00FF1E76">
        <w:rPr>
          <w:rFonts w:ascii="Book Antiqua" w:hAnsi="Book Antiqua" w:cs="Consolas"/>
          <w:sz w:val="28"/>
          <w:szCs w:val="28"/>
        </w:rPr>
        <w:t>No desempenho de suas atividades é assegurado ao gestor do contrato o direito de verificar a perfeita execução em todos os termos e condições</w:t>
      </w:r>
      <w:r w:rsidRPr="00FF1E76">
        <w:rPr>
          <w:rFonts w:ascii="Book Antiqua" w:hAnsi="Book Antiqua" w:cs="Consolas"/>
          <w:bCs/>
          <w:sz w:val="28"/>
          <w:szCs w:val="28"/>
        </w:rPr>
        <w:t>.</w:t>
      </w:r>
    </w:p>
    <w:p w:rsidR="001A4AC6" w:rsidRPr="00102EDF" w:rsidRDefault="001A4AC6"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 xml:space="preserve">CLÁUSULA </w:t>
      </w:r>
      <w:r w:rsidR="001A4AC6">
        <w:rPr>
          <w:rFonts w:ascii="Book Antiqua" w:hAnsi="Book Antiqua" w:cs="Consolas"/>
          <w:b/>
          <w:bCs/>
          <w:sz w:val="28"/>
          <w:szCs w:val="28"/>
        </w:rPr>
        <w:t>OITAVA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RESCISÃO E SANÇÕES</w:t>
      </w:r>
    </w:p>
    <w:p w:rsidR="00BF099E" w:rsidRPr="00230600" w:rsidRDefault="00BF099E" w:rsidP="001A4AC6">
      <w:pPr>
        <w:tabs>
          <w:tab w:val="left" w:pos="-1701"/>
        </w:tabs>
        <w:spacing w:after="0" w:line="240" w:lineRule="auto"/>
        <w:contextualSpacing/>
        <w:jc w:val="both"/>
        <w:rPr>
          <w:rFonts w:ascii="Book Antiqua" w:hAnsi="Book Antiqua" w:cs="Consolas"/>
          <w:b/>
          <w:sz w:val="28"/>
          <w:szCs w:val="28"/>
        </w:rPr>
      </w:pPr>
    </w:p>
    <w:p w:rsidR="00BF099E" w:rsidRP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r>
        <w:rPr>
          <w:rFonts w:ascii="Book Antiqua" w:hAnsi="Book Antiqua" w:cs="Consolas"/>
          <w:b/>
          <w:sz w:val="28"/>
          <w:szCs w:val="28"/>
          <w:lang w:val="pt-BR"/>
        </w:rPr>
        <w:t>8</w:t>
      </w:r>
      <w:r w:rsidR="00BF099E" w:rsidRPr="00BF099E">
        <w:rPr>
          <w:rFonts w:ascii="Book Antiqua" w:hAnsi="Book Antiqua" w:cs="Consolas"/>
          <w:b/>
          <w:sz w:val="28"/>
          <w:szCs w:val="28"/>
          <w:lang w:val="pt-BR"/>
        </w:rPr>
        <w:t>.1 –</w:t>
      </w:r>
      <w:r w:rsidR="00BF099E" w:rsidRPr="00BF099E">
        <w:rPr>
          <w:rFonts w:ascii="Book Antiqua" w:hAnsi="Book Antiqua" w:cs="Consolas"/>
          <w:sz w:val="28"/>
          <w:szCs w:val="28"/>
          <w:lang w:val="pt-BR"/>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BF099E" w:rsidRPr="00BF099E">
        <w:rPr>
          <w:rFonts w:ascii="Book Antiqua" w:hAnsi="Book Antiqua" w:cs="Consolas"/>
          <w:b/>
          <w:sz w:val="28"/>
          <w:szCs w:val="28"/>
          <w:lang w:val="pt-BR"/>
        </w:rPr>
        <w:t>CONTRATANTE</w:t>
      </w:r>
      <w:r w:rsidR="00BF099E" w:rsidRPr="00BF099E">
        <w:rPr>
          <w:rFonts w:ascii="Book Antiqua" w:hAnsi="Book Antiqua" w:cs="Consolas"/>
          <w:sz w:val="28"/>
          <w:szCs w:val="28"/>
          <w:lang w:val="pt-BR"/>
        </w:rPr>
        <w:t xml:space="preserve"> a rescindir unilateralmente este contrato, independentemente de interpelação judicial, sendo aplicável, ainda, </w:t>
      </w:r>
      <w:r w:rsidR="00BF099E" w:rsidRPr="00BF099E">
        <w:rPr>
          <w:rFonts w:ascii="Book Antiqua" w:hAnsi="Book Antiqua" w:cs="Consolas"/>
          <w:sz w:val="28"/>
          <w:szCs w:val="28"/>
          <w:lang w:val="pt-BR"/>
        </w:rPr>
        <w:lastRenderedPageBreak/>
        <w:t xml:space="preserve">o disposto nos artigos 79 e 80 do mesmo diploma legal, no caso de inadimplência. </w:t>
      </w:r>
    </w:p>
    <w:p w:rsidR="00BF099E" w:rsidRPr="00BF099E" w:rsidRDefault="00BF099E" w:rsidP="001A4AC6">
      <w:pPr>
        <w:pStyle w:val="BodyText23"/>
        <w:tabs>
          <w:tab w:val="left" w:pos="-1701"/>
        </w:tabs>
        <w:spacing w:line="240" w:lineRule="auto"/>
        <w:ind w:left="0" w:firstLine="0"/>
        <w:contextualSpacing/>
        <w:rPr>
          <w:rFonts w:ascii="Book Antiqua" w:hAnsi="Book Antiqua" w:cs="Consolas"/>
          <w:sz w:val="28"/>
          <w:szCs w:val="28"/>
          <w:lang w:val="pt-BR"/>
        </w:rPr>
      </w:pPr>
    </w:p>
    <w:p w:rsidR="00BF099E" w:rsidRP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r>
        <w:rPr>
          <w:rFonts w:ascii="Book Antiqua" w:hAnsi="Book Antiqua" w:cs="Consolas"/>
          <w:b/>
          <w:sz w:val="28"/>
          <w:szCs w:val="28"/>
          <w:lang w:val="pt-BR"/>
        </w:rPr>
        <w:t>8</w:t>
      </w:r>
      <w:r w:rsidR="00BF099E" w:rsidRPr="00BF099E">
        <w:rPr>
          <w:rFonts w:ascii="Book Antiqua" w:hAnsi="Book Antiqua" w:cs="Consolas"/>
          <w:b/>
          <w:sz w:val="28"/>
          <w:szCs w:val="28"/>
          <w:lang w:val="pt-BR"/>
        </w:rPr>
        <w:t>.2 –</w:t>
      </w:r>
      <w:r w:rsidR="00BF099E" w:rsidRPr="00BF099E">
        <w:rPr>
          <w:rFonts w:ascii="Book Antiqua" w:hAnsi="Book Antiqua" w:cs="Consolas"/>
          <w:sz w:val="28"/>
          <w:szCs w:val="28"/>
          <w:lang w:val="pt-BR"/>
        </w:rPr>
        <w:t xml:space="preserve"> Aplicam-se a este contrato as sanções estipuladas na </w:t>
      </w:r>
      <w:r w:rsidR="003811CA" w:rsidRPr="00BF099E">
        <w:rPr>
          <w:rFonts w:ascii="Book Antiqua" w:hAnsi="Book Antiqua" w:cs="Consolas"/>
          <w:sz w:val="28"/>
          <w:szCs w:val="28"/>
          <w:lang w:val="pt-BR"/>
        </w:rPr>
        <w:t>Lei Federal nº 8.666, de 21 de junho de 1.993</w:t>
      </w:r>
      <w:r w:rsidR="00BF099E" w:rsidRPr="00BF099E">
        <w:rPr>
          <w:rFonts w:ascii="Book Antiqua" w:hAnsi="Book Antiqua" w:cs="Consolas"/>
          <w:sz w:val="28"/>
          <w:szCs w:val="28"/>
          <w:lang w:val="pt-BR"/>
        </w:rPr>
        <w:t xml:space="preserve">, que a </w:t>
      </w:r>
      <w:r w:rsidR="00BF099E" w:rsidRPr="00BF099E">
        <w:rPr>
          <w:rFonts w:ascii="Book Antiqua" w:hAnsi="Book Antiqua" w:cs="Consolas"/>
          <w:b/>
          <w:sz w:val="28"/>
          <w:szCs w:val="28"/>
          <w:lang w:val="pt-BR"/>
        </w:rPr>
        <w:t>CONTRATADA</w:t>
      </w:r>
      <w:r w:rsidR="00BF099E" w:rsidRPr="00BF099E">
        <w:rPr>
          <w:rFonts w:ascii="Book Antiqua" w:hAnsi="Book Antiqua" w:cs="Consolas"/>
          <w:sz w:val="28"/>
          <w:szCs w:val="28"/>
          <w:lang w:val="pt-BR"/>
        </w:rPr>
        <w:t xml:space="preserve"> declara conhecer integralmente. </w:t>
      </w:r>
    </w:p>
    <w:p w:rsidR="00BF099E" w:rsidRPr="00BF099E" w:rsidRDefault="003811CA" w:rsidP="001A4AC6">
      <w:pPr>
        <w:pStyle w:val="BodyText23"/>
        <w:tabs>
          <w:tab w:val="left" w:pos="-1701"/>
          <w:tab w:val="left" w:pos="1305"/>
        </w:tabs>
        <w:spacing w:line="240" w:lineRule="auto"/>
        <w:ind w:left="0" w:firstLine="0"/>
        <w:contextualSpacing/>
        <w:rPr>
          <w:rFonts w:ascii="Book Antiqua" w:hAnsi="Book Antiqua" w:cs="Consolas"/>
          <w:sz w:val="28"/>
          <w:szCs w:val="28"/>
          <w:lang w:val="pt-BR"/>
        </w:rPr>
      </w:pPr>
      <w:r>
        <w:rPr>
          <w:rFonts w:ascii="Book Antiqua" w:hAnsi="Book Antiqua" w:cs="Consolas"/>
          <w:sz w:val="28"/>
          <w:szCs w:val="28"/>
          <w:lang w:val="pt-BR"/>
        </w:rPr>
        <w:tab/>
      </w:r>
    </w:p>
    <w:p w:rsid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r>
        <w:rPr>
          <w:rFonts w:ascii="Book Antiqua" w:hAnsi="Book Antiqua" w:cs="Consolas"/>
          <w:b/>
          <w:sz w:val="28"/>
          <w:szCs w:val="28"/>
          <w:lang w:val="pt-BR"/>
        </w:rPr>
        <w:t>8</w:t>
      </w:r>
      <w:r w:rsidR="00BF099E" w:rsidRPr="00BF099E">
        <w:rPr>
          <w:rFonts w:ascii="Book Antiqua" w:hAnsi="Book Antiqua" w:cs="Consolas"/>
          <w:b/>
          <w:sz w:val="28"/>
          <w:szCs w:val="28"/>
          <w:lang w:val="pt-BR"/>
        </w:rPr>
        <w:t>.3 –</w:t>
      </w:r>
      <w:r w:rsidR="00BF099E" w:rsidRPr="00BF099E">
        <w:rPr>
          <w:rFonts w:ascii="Book Antiqua" w:hAnsi="Book Antiqua" w:cs="Consolas"/>
          <w:sz w:val="28"/>
          <w:szCs w:val="28"/>
          <w:lang w:val="pt-BR"/>
        </w:rPr>
        <w:t xml:space="preserve"> No caso de rescisão administrativa unilateral, a </w:t>
      </w:r>
      <w:r w:rsidR="00BF099E" w:rsidRPr="00BF099E">
        <w:rPr>
          <w:rFonts w:ascii="Book Antiqua" w:hAnsi="Book Antiqua" w:cs="Consolas"/>
          <w:b/>
          <w:sz w:val="28"/>
          <w:szCs w:val="28"/>
          <w:lang w:val="pt-BR"/>
        </w:rPr>
        <w:t>CONTRATADA</w:t>
      </w:r>
      <w:r w:rsidR="00BF099E" w:rsidRPr="00BF099E">
        <w:rPr>
          <w:rFonts w:ascii="Book Antiqua" w:hAnsi="Book Antiqua" w:cs="Consolas"/>
          <w:sz w:val="28"/>
          <w:szCs w:val="28"/>
          <w:lang w:val="pt-BR"/>
        </w:rPr>
        <w:t xml:space="preserve"> reconhece o direito do </w:t>
      </w:r>
      <w:r w:rsidR="00BF099E" w:rsidRPr="00BF099E">
        <w:rPr>
          <w:rFonts w:ascii="Book Antiqua" w:hAnsi="Book Antiqua" w:cs="Consolas"/>
          <w:b/>
          <w:sz w:val="28"/>
          <w:szCs w:val="28"/>
          <w:lang w:val="pt-BR"/>
        </w:rPr>
        <w:t>CONTRATANTE</w:t>
      </w:r>
      <w:r w:rsidR="00BF099E" w:rsidRPr="00BF099E">
        <w:rPr>
          <w:rFonts w:ascii="Book Antiqua" w:hAnsi="Book Antiqua" w:cs="Consolas"/>
          <w:sz w:val="28"/>
          <w:szCs w:val="28"/>
          <w:lang w:val="pt-BR"/>
        </w:rPr>
        <w:t xml:space="preserve"> de aplicar as sanções previstas no Edital, neste ajuste e na legislação que rege a licitação. </w:t>
      </w:r>
    </w:p>
    <w:p w:rsidR="001A4AC6" w:rsidRP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p>
    <w:p w:rsidR="00BF099E" w:rsidRP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r>
        <w:rPr>
          <w:rFonts w:ascii="Book Antiqua" w:hAnsi="Book Antiqua" w:cs="Consolas"/>
          <w:b/>
          <w:sz w:val="28"/>
          <w:szCs w:val="28"/>
          <w:lang w:val="pt-BR"/>
        </w:rPr>
        <w:t>8</w:t>
      </w:r>
      <w:r w:rsidR="00BF099E" w:rsidRPr="00BF099E">
        <w:rPr>
          <w:rFonts w:ascii="Book Antiqua" w:hAnsi="Book Antiqua" w:cs="Consolas"/>
          <w:b/>
          <w:sz w:val="28"/>
          <w:szCs w:val="28"/>
          <w:lang w:val="pt-BR"/>
        </w:rPr>
        <w:t>.4 –</w:t>
      </w:r>
      <w:r w:rsidR="00BF099E" w:rsidRPr="00BF099E">
        <w:rPr>
          <w:rFonts w:ascii="Book Antiqua" w:hAnsi="Book Antiqua" w:cs="Consolas"/>
          <w:sz w:val="28"/>
          <w:szCs w:val="28"/>
          <w:lang w:val="pt-BR"/>
        </w:rPr>
        <w:t xml:space="preserve"> A aplicação de quaisquer sanções referidas neste dispositivo, não afasta a responsabilização civil da </w:t>
      </w:r>
      <w:r w:rsidR="00BF099E" w:rsidRPr="00BF099E">
        <w:rPr>
          <w:rFonts w:ascii="Book Antiqua" w:hAnsi="Book Antiqua" w:cs="Consolas"/>
          <w:b/>
          <w:sz w:val="28"/>
          <w:szCs w:val="28"/>
          <w:lang w:val="pt-BR"/>
        </w:rPr>
        <w:t>CONTRATADA</w:t>
      </w:r>
      <w:r w:rsidR="00BF099E" w:rsidRPr="00BF099E">
        <w:rPr>
          <w:rFonts w:ascii="Book Antiqua" w:hAnsi="Book Antiqua" w:cs="Consolas"/>
          <w:sz w:val="28"/>
          <w:szCs w:val="28"/>
          <w:lang w:val="pt-BR"/>
        </w:rPr>
        <w:t xml:space="preserve"> pela inexecução total ou parcial do objeto ou pela inadimplência. </w:t>
      </w:r>
    </w:p>
    <w:p w:rsidR="00BF099E" w:rsidRPr="00BF099E" w:rsidRDefault="00BF099E" w:rsidP="001A4AC6">
      <w:pPr>
        <w:pStyle w:val="BodyText23"/>
        <w:tabs>
          <w:tab w:val="left" w:pos="-1701"/>
        </w:tabs>
        <w:spacing w:line="240" w:lineRule="auto"/>
        <w:ind w:left="0" w:firstLine="0"/>
        <w:contextualSpacing/>
        <w:rPr>
          <w:rFonts w:ascii="Book Antiqua" w:hAnsi="Book Antiqua" w:cs="Consolas"/>
          <w:sz w:val="28"/>
          <w:szCs w:val="28"/>
          <w:lang w:val="pt-BR"/>
        </w:rPr>
      </w:pPr>
    </w:p>
    <w:p w:rsidR="00BF099E" w:rsidRPr="00BF099E" w:rsidRDefault="001A4AC6" w:rsidP="001A4AC6">
      <w:pPr>
        <w:pStyle w:val="BodyText23"/>
        <w:tabs>
          <w:tab w:val="left" w:pos="-1701"/>
        </w:tabs>
        <w:spacing w:line="240" w:lineRule="auto"/>
        <w:ind w:left="0" w:firstLine="0"/>
        <w:contextualSpacing/>
        <w:rPr>
          <w:rFonts w:ascii="Book Antiqua" w:hAnsi="Book Antiqua" w:cs="Consolas"/>
          <w:sz w:val="28"/>
          <w:szCs w:val="28"/>
          <w:lang w:val="pt-BR"/>
        </w:rPr>
      </w:pPr>
      <w:r>
        <w:rPr>
          <w:rFonts w:ascii="Book Antiqua" w:hAnsi="Book Antiqua" w:cs="Consolas"/>
          <w:b/>
          <w:sz w:val="28"/>
          <w:szCs w:val="28"/>
          <w:lang w:val="pt-BR"/>
        </w:rPr>
        <w:t>8</w:t>
      </w:r>
      <w:r w:rsidR="00BF099E" w:rsidRPr="00BF099E">
        <w:rPr>
          <w:rFonts w:ascii="Book Antiqua" w:hAnsi="Book Antiqua" w:cs="Consolas"/>
          <w:b/>
          <w:sz w:val="28"/>
          <w:szCs w:val="28"/>
          <w:lang w:val="pt-BR"/>
        </w:rPr>
        <w:t>.5 –</w:t>
      </w:r>
      <w:r w:rsidR="00BF099E" w:rsidRPr="00BF099E">
        <w:rPr>
          <w:rFonts w:ascii="Book Antiqua" w:hAnsi="Book Antiqua" w:cs="Consolas"/>
          <w:sz w:val="28"/>
          <w:szCs w:val="28"/>
          <w:lang w:val="pt-BR"/>
        </w:rPr>
        <w:t xml:space="preserve"> A aplicação das penalidades não impede o </w:t>
      </w:r>
      <w:r w:rsidR="00BF099E" w:rsidRPr="00BF099E">
        <w:rPr>
          <w:rFonts w:ascii="Book Antiqua" w:hAnsi="Book Antiqua" w:cs="Consolas"/>
          <w:b/>
          <w:sz w:val="28"/>
          <w:szCs w:val="28"/>
          <w:lang w:val="pt-BR"/>
        </w:rPr>
        <w:t>CONTRATANTE</w:t>
      </w:r>
      <w:r w:rsidR="00BF099E" w:rsidRPr="00BF099E">
        <w:rPr>
          <w:rFonts w:ascii="Book Antiqua" w:hAnsi="Book Antiqua" w:cs="Consolas"/>
          <w:sz w:val="28"/>
          <w:szCs w:val="28"/>
          <w:lang w:val="pt-BR"/>
        </w:rPr>
        <w:t xml:space="preserve"> de exigir o ressarcimento dos prejuízos efetivados decorrentes de quaisquer faltas cometidas pela </w:t>
      </w:r>
      <w:r w:rsidR="00BF099E" w:rsidRPr="00BF099E">
        <w:rPr>
          <w:rFonts w:ascii="Book Antiqua" w:hAnsi="Book Antiqua" w:cs="Consolas"/>
          <w:b/>
          <w:sz w:val="28"/>
          <w:szCs w:val="28"/>
          <w:lang w:val="pt-BR"/>
        </w:rPr>
        <w:t>CONTRATADA</w:t>
      </w:r>
      <w:r w:rsidR="00BF099E" w:rsidRPr="00BF099E">
        <w:rPr>
          <w:rFonts w:ascii="Book Antiqua" w:hAnsi="Book Antiqua" w:cs="Consolas"/>
          <w:sz w:val="28"/>
          <w:szCs w:val="28"/>
          <w:lang w:val="pt-BR"/>
        </w:rPr>
        <w:t>.</w:t>
      </w:r>
    </w:p>
    <w:p w:rsidR="00BF099E" w:rsidRPr="00BF099E" w:rsidRDefault="00BF099E" w:rsidP="001A4AC6">
      <w:pPr>
        <w:pStyle w:val="BodyText23"/>
        <w:tabs>
          <w:tab w:val="left" w:pos="-1701"/>
        </w:tabs>
        <w:spacing w:line="240" w:lineRule="auto"/>
        <w:ind w:left="0" w:firstLine="0"/>
        <w:contextualSpacing/>
        <w:rPr>
          <w:rFonts w:ascii="Book Antiqua" w:hAnsi="Book Antiqua" w:cs="Consolas"/>
          <w:sz w:val="28"/>
          <w:szCs w:val="28"/>
          <w:lang w:val="pt-BR"/>
        </w:rPr>
      </w:pP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 xml:space="preserve">CLÁUSULA </w:t>
      </w:r>
      <w:r w:rsidR="001A4AC6">
        <w:rPr>
          <w:rFonts w:ascii="Book Antiqua" w:hAnsi="Book Antiqua" w:cs="Consolas"/>
          <w:b/>
          <w:bCs/>
          <w:sz w:val="28"/>
          <w:szCs w:val="28"/>
        </w:rPr>
        <w:t>NONA</w:t>
      </w:r>
    </w:p>
    <w:p w:rsidR="00BF099E" w:rsidRPr="00230600" w:rsidRDefault="00BF099E" w:rsidP="001A4AC6">
      <w:pPr>
        <w:tabs>
          <w:tab w:val="left" w:pos="-1701"/>
        </w:tabs>
        <w:autoSpaceDE w:val="0"/>
        <w:autoSpaceDN w:val="0"/>
        <w:adjustRightInd w:val="0"/>
        <w:spacing w:after="0" w:line="240" w:lineRule="auto"/>
        <w:contextualSpacing/>
        <w:jc w:val="center"/>
        <w:rPr>
          <w:rFonts w:ascii="Book Antiqua" w:hAnsi="Book Antiqua" w:cs="Consolas"/>
          <w:b/>
          <w:bCs/>
          <w:sz w:val="28"/>
          <w:szCs w:val="28"/>
        </w:rPr>
      </w:pPr>
      <w:r w:rsidRPr="00230600">
        <w:rPr>
          <w:rFonts w:ascii="Book Antiqua" w:hAnsi="Book Antiqua" w:cs="Consolas"/>
          <w:b/>
          <w:bCs/>
          <w:sz w:val="28"/>
          <w:szCs w:val="28"/>
        </w:rPr>
        <w:t>FORO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BF099E" w:rsidRPr="00230600" w:rsidRDefault="001A4AC6"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Pr>
          <w:rFonts w:ascii="Book Antiqua" w:hAnsi="Book Antiqua" w:cs="Consolas"/>
          <w:b/>
          <w:bCs/>
          <w:sz w:val="28"/>
          <w:szCs w:val="28"/>
        </w:rPr>
        <w:t>9</w:t>
      </w:r>
      <w:r w:rsidR="00BF099E" w:rsidRPr="00230600">
        <w:rPr>
          <w:rFonts w:ascii="Book Antiqua" w:hAnsi="Book Antiqua" w:cs="Consolas"/>
          <w:b/>
          <w:bCs/>
          <w:sz w:val="28"/>
          <w:szCs w:val="28"/>
        </w:rPr>
        <w:t xml:space="preserve">.1 </w:t>
      </w:r>
      <w:r w:rsidR="00BF099E" w:rsidRPr="00230600">
        <w:rPr>
          <w:rFonts w:ascii="Book Antiqua" w:hAnsi="Book Antiqua" w:cs="Consolas"/>
          <w:sz w:val="28"/>
          <w:szCs w:val="28"/>
        </w:rPr>
        <w:t>– O Foro competente para toda e qualquer ação oriunda do presente contrato é o da Comarca de Pirajuí, Estado de São Paulo.</w:t>
      </w:r>
    </w:p>
    <w:p w:rsidR="00BF099E" w:rsidRPr="00230600" w:rsidRDefault="00BF099E"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1B2421" w:rsidRPr="00BF099E" w:rsidRDefault="001A4AC6" w:rsidP="001A4AC6">
      <w:pPr>
        <w:pStyle w:val="BodyText23"/>
        <w:spacing w:line="240" w:lineRule="auto"/>
        <w:ind w:left="0" w:firstLine="0"/>
        <w:contextualSpacing/>
        <w:rPr>
          <w:rFonts w:ascii="Book Antiqua" w:hAnsi="Book Antiqua" w:cs="Consolas"/>
          <w:sz w:val="28"/>
          <w:szCs w:val="28"/>
          <w:lang w:val="pt-BR"/>
        </w:rPr>
      </w:pPr>
      <w:r>
        <w:rPr>
          <w:rFonts w:ascii="Book Antiqua" w:hAnsi="Book Antiqua" w:cs="Consolas"/>
          <w:b/>
          <w:bCs/>
          <w:sz w:val="28"/>
          <w:szCs w:val="28"/>
          <w:lang w:val="pt-BR"/>
        </w:rPr>
        <w:t>9</w:t>
      </w:r>
      <w:r w:rsidR="00BF099E" w:rsidRPr="00BF099E">
        <w:rPr>
          <w:rFonts w:ascii="Book Antiqua" w:hAnsi="Book Antiqua" w:cs="Consolas"/>
          <w:b/>
          <w:bCs/>
          <w:sz w:val="28"/>
          <w:szCs w:val="28"/>
          <w:lang w:val="pt-BR"/>
        </w:rPr>
        <w:t xml:space="preserve">.2 </w:t>
      </w:r>
      <w:r w:rsidR="00BF099E" w:rsidRPr="00BF099E">
        <w:rPr>
          <w:rFonts w:ascii="Book Antiqua" w:hAnsi="Book Antiqua" w:cs="Consolas"/>
          <w:sz w:val="28"/>
          <w:szCs w:val="28"/>
          <w:lang w:val="pt-BR"/>
        </w:rPr>
        <w:t>– E, por estarem justas e contratadas, assinam o presente contrato em três vias de igual forma e teor, para todos os fins de direito.</w:t>
      </w:r>
    </w:p>
    <w:p w:rsidR="00FD7FEC" w:rsidRPr="00FF1E76" w:rsidRDefault="00FD7FEC" w:rsidP="001A4AC6">
      <w:pPr>
        <w:spacing w:after="0" w:line="240" w:lineRule="auto"/>
        <w:contextualSpacing/>
        <w:jc w:val="both"/>
        <w:rPr>
          <w:rFonts w:ascii="Book Antiqua" w:eastAsia="Times New Roman" w:hAnsi="Book Antiqua" w:cs="Consolas"/>
          <w:sz w:val="28"/>
          <w:szCs w:val="28"/>
          <w:lang w:eastAsia="pt-BR"/>
        </w:rPr>
      </w:pPr>
    </w:p>
    <w:p w:rsidR="001B2421" w:rsidRPr="00FF1E76" w:rsidRDefault="001B2421"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sz w:val="28"/>
          <w:szCs w:val="28"/>
        </w:rPr>
        <w:t xml:space="preserve">__________, em __________ de __________ </w:t>
      </w:r>
      <w:proofErr w:type="spellStart"/>
      <w:r w:rsidRPr="00FF1E76">
        <w:rPr>
          <w:rFonts w:ascii="Book Antiqua" w:hAnsi="Book Antiqua" w:cs="Consolas"/>
          <w:sz w:val="28"/>
          <w:szCs w:val="28"/>
        </w:rPr>
        <w:t>de</w:t>
      </w:r>
      <w:proofErr w:type="spellEnd"/>
      <w:r w:rsidRPr="00FF1E76">
        <w:rPr>
          <w:rFonts w:ascii="Book Antiqua" w:hAnsi="Book Antiqua" w:cs="Consolas"/>
          <w:sz w:val="28"/>
          <w:szCs w:val="28"/>
        </w:rPr>
        <w:t xml:space="preserve"> 201</w:t>
      </w:r>
      <w:r w:rsidR="00BF3AEC">
        <w:rPr>
          <w:rFonts w:ascii="Book Antiqua" w:hAnsi="Book Antiqua" w:cs="Consolas"/>
          <w:sz w:val="28"/>
          <w:szCs w:val="28"/>
        </w:rPr>
        <w:t>9</w:t>
      </w:r>
      <w:r w:rsidRPr="00FF1E76">
        <w:rPr>
          <w:rFonts w:ascii="Book Antiqua" w:hAnsi="Book Antiqua" w:cs="Consolas"/>
          <w:sz w:val="28"/>
          <w:szCs w:val="28"/>
        </w:rPr>
        <w:t>.</w:t>
      </w:r>
    </w:p>
    <w:p w:rsidR="001B2421" w:rsidRDefault="001B2421" w:rsidP="001A4AC6">
      <w:pPr>
        <w:widowControl w:val="0"/>
        <w:spacing w:after="0" w:line="240" w:lineRule="auto"/>
        <w:contextualSpacing/>
        <w:jc w:val="center"/>
        <w:rPr>
          <w:rFonts w:ascii="Book Antiqua" w:hAnsi="Book Antiqua" w:cs="Consolas"/>
          <w:b/>
          <w:sz w:val="28"/>
          <w:szCs w:val="28"/>
        </w:rPr>
      </w:pPr>
    </w:p>
    <w:p w:rsidR="00BF3AEC" w:rsidRDefault="00BF3AEC" w:rsidP="001A4AC6">
      <w:pPr>
        <w:widowControl w:val="0"/>
        <w:spacing w:after="0" w:line="240" w:lineRule="auto"/>
        <w:contextualSpacing/>
        <w:jc w:val="center"/>
        <w:rPr>
          <w:rFonts w:ascii="Book Antiqua" w:hAnsi="Book Antiqua" w:cs="Consolas"/>
          <w:b/>
          <w:sz w:val="28"/>
          <w:szCs w:val="28"/>
        </w:rPr>
      </w:pPr>
    </w:p>
    <w:p w:rsidR="001A4AC6" w:rsidRPr="00FF1E76" w:rsidRDefault="001A4AC6" w:rsidP="001A4AC6">
      <w:pPr>
        <w:widowControl w:val="0"/>
        <w:spacing w:after="0" w:line="240" w:lineRule="auto"/>
        <w:contextualSpacing/>
        <w:jc w:val="center"/>
        <w:rPr>
          <w:rFonts w:ascii="Book Antiqua" w:hAnsi="Book Antiqua" w:cs="Consolas"/>
          <w:b/>
          <w:sz w:val="28"/>
          <w:szCs w:val="28"/>
        </w:rPr>
      </w:pPr>
    </w:p>
    <w:p w:rsidR="001B2421" w:rsidRPr="00FF1E76" w:rsidRDefault="001B2421" w:rsidP="001A4AC6">
      <w:pPr>
        <w:widowControl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P/ CONTRATANTE</w:t>
      </w:r>
    </w:p>
    <w:p w:rsidR="001B2421" w:rsidRPr="00FF1E76" w:rsidRDefault="001B2421" w:rsidP="001A4AC6">
      <w:pPr>
        <w:pStyle w:val="BodyText25"/>
        <w:widowControl w:val="0"/>
        <w:spacing w:line="240" w:lineRule="auto"/>
        <w:contextualSpacing/>
        <w:jc w:val="center"/>
        <w:rPr>
          <w:rFonts w:ascii="Book Antiqua" w:hAnsi="Book Antiqua" w:cs="Consolas"/>
          <w:b/>
          <w:sz w:val="28"/>
          <w:szCs w:val="28"/>
          <w:lang w:val="pt-BR"/>
        </w:rPr>
      </w:pPr>
    </w:p>
    <w:p w:rsidR="001B2421" w:rsidRDefault="001B2421" w:rsidP="001A4AC6">
      <w:pPr>
        <w:pStyle w:val="BodyText25"/>
        <w:widowControl w:val="0"/>
        <w:spacing w:line="240" w:lineRule="auto"/>
        <w:contextualSpacing/>
        <w:jc w:val="center"/>
        <w:rPr>
          <w:rFonts w:ascii="Book Antiqua" w:hAnsi="Book Antiqua" w:cs="Consolas"/>
          <w:b/>
          <w:sz w:val="28"/>
          <w:szCs w:val="28"/>
          <w:lang w:val="pt-BR"/>
        </w:rPr>
      </w:pPr>
    </w:p>
    <w:p w:rsidR="001A4AC6" w:rsidRPr="00FF1E76" w:rsidRDefault="001A4AC6" w:rsidP="001A4AC6">
      <w:pPr>
        <w:pStyle w:val="BodyText25"/>
        <w:widowControl w:val="0"/>
        <w:spacing w:line="240" w:lineRule="auto"/>
        <w:contextualSpacing/>
        <w:jc w:val="center"/>
        <w:rPr>
          <w:rFonts w:ascii="Book Antiqua" w:hAnsi="Book Antiqua" w:cs="Consolas"/>
          <w:b/>
          <w:sz w:val="28"/>
          <w:szCs w:val="28"/>
          <w:lang w:val="pt-BR"/>
        </w:rPr>
      </w:pPr>
    </w:p>
    <w:p w:rsidR="001B2421" w:rsidRPr="00FF1E76" w:rsidRDefault="001B2421" w:rsidP="001A4AC6">
      <w:pPr>
        <w:pStyle w:val="BodyText25"/>
        <w:widowControl w:val="0"/>
        <w:spacing w:line="240" w:lineRule="auto"/>
        <w:contextualSpacing/>
        <w:jc w:val="center"/>
        <w:rPr>
          <w:rFonts w:ascii="Book Antiqua" w:hAnsi="Book Antiqua" w:cs="Consolas"/>
          <w:b/>
          <w:sz w:val="28"/>
          <w:szCs w:val="28"/>
          <w:lang w:val="pt-BR"/>
        </w:rPr>
      </w:pPr>
      <w:r w:rsidRPr="00FF1E76">
        <w:rPr>
          <w:rFonts w:ascii="Book Antiqua" w:hAnsi="Book Antiqua" w:cs="Consolas"/>
          <w:b/>
          <w:sz w:val="28"/>
          <w:szCs w:val="28"/>
          <w:lang w:val="pt-BR"/>
        </w:rPr>
        <w:t>P/ CONTRATADA</w:t>
      </w:r>
    </w:p>
    <w:p w:rsidR="00BF3AEC" w:rsidRDefault="00BF3AEC" w:rsidP="001A4AC6">
      <w:pPr>
        <w:autoSpaceDE w:val="0"/>
        <w:autoSpaceDN w:val="0"/>
        <w:adjustRightInd w:val="0"/>
        <w:spacing w:after="0" w:line="240" w:lineRule="auto"/>
        <w:contextualSpacing/>
        <w:jc w:val="both"/>
        <w:rPr>
          <w:rFonts w:ascii="Book Antiqua" w:hAnsi="Book Antiqua" w:cs="Consolas"/>
          <w:b/>
          <w:bCs/>
          <w:sz w:val="28"/>
          <w:szCs w:val="28"/>
        </w:rPr>
      </w:pPr>
    </w:p>
    <w:p w:rsidR="001A4AC6" w:rsidRDefault="001A4AC6"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lastRenderedPageBreak/>
        <w:t>TESTEMUNHAS:</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Nome: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Nome:</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RG nº: </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RG nº:</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CPF nº:</w:t>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r>
      <w:r w:rsidRPr="00FF1E76">
        <w:rPr>
          <w:rFonts w:ascii="Book Antiqua" w:hAnsi="Book Antiqua" w:cs="Consolas"/>
          <w:sz w:val="28"/>
          <w:szCs w:val="28"/>
        </w:rPr>
        <w:tab/>
        <w:t>CPF nº:</w:t>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III</w:t>
      </w:r>
    </w:p>
    <w:p w:rsidR="001B2421" w:rsidRPr="00FF1E76" w:rsidRDefault="001B2421" w:rsidP="001A4AC6">
      <w:pPr>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PROPOSTA COMERCIAL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FF1E76" w:rsidTr="00FD7FEC">
        <w:trPr>
          <w:jc w:val="center"/>
        </w:trPr>
        <w:tc>
          <w:tcPr>
            <w:tcW w:w="9574" w:type="dxa"/>
            <w:gridSpan w:val="3"/>
          </w:tcPr>
          <w:p w:rsidR="001B2421" w:rsidRPr="00FF1E76" w:rsidRDefault="001B2421" w:rsidP="001A4AC6">
            <w:pPr>
              <w:autoSpaceDE w:val="0"/>
              <w:autoSpaceDN w:val="0"/>
              <w:adjustRightInd w:val="0"/>
              <w:spacing w:after="0" w:line="240" w:lineRule="auto"/>
              <w:contextualSpacing/>
              <w:rPr>
                <w:rFonts w:ascii="Book Antiqua" w:hAnsi="Book Antiqua" w:cs="Consolas"/>
                <w:b/>
                <w:bCs/>
                <w:sz w:val="28"/>
                <w:szCs w:val="28"/>
              </w:rPr>
            </w:pPr>
            <w:r w:rsidRPr="00FF1E76">
              <w:rPr>
                <w:rFonts w:ascii="Book Antiqua" w:hAnsi="Book Antiqua" w:cs="Consolas"/>
                <w:b/>
                <w:bCs/>
                <w:sz w:val="28"/>
                <w:szCs w:val="28"/>
              </w:rPr>
              <w:t>DENOMINAÇÃO DO LICITANTE:</w:t>
            </w:r>
          </w:p>
        </w:tc>
      </w:tr>
      <w:tr w:rsidR="001B2421" w:rsidRPr="00FF1E76" w:rsidTr="00FD7FEC">
        <w:trPr>
          <w:jc w:val="center"/>
        </w:trPr>
        <w:tc>
          <w:tcPr>
            <w:tcW w:w="9574" w:type="dxa"/>
            <w:gridSpan w:val="3"/>
          </w:tcPr>
          <w:p w:rsidR="001B2421" w:rsidRPr="00FF1E76" w:rsidRDefault="001B2421" w:rsidP="001A4AC6">
            <w:pPr>
              <w:autoSpaceDE w:val="0"/>
              <w:autoSpaceDN w:val="0"/>
              <w:adjustRightInd w:val="0"/>
              <w:spacing w:after="0" w:line="240" w:lineRule="auto"/>
              <w:contextualSpacing/>
              <w:rPr>
                <w:rFonts w:ascii="Book Antiqua" w:hAnsi="Book Antiqua" w:cs="Consolas"/>
                <w:b/>
                <w:bCs/>
                <w:sz w:val="28"/>
                <w:szCs w:val="28"/>
              </w:rPr>
            </w:pPr>
            <w:r w:rsidRPr="00FF1E76">
              <w:rPr>
                <w:rFonts w:ascii="Book Antiqua" w:hAnsi="Book Antiqua" w:cs="Consolas"/>
                <w:b/>
                <w:bCs/>
                <w:sz w:val="28"/>
                <w:szCs w:val="28"/>
              </w:rPr>
              <w:t>ENDEREÇO:</w:t>
            </w:r>
          </w:p>
        </w:tc>
      </w:tr>
      <w:tr w:rsidR="001B2421" w:rsidRPr="00FF1E76" w:rsidTr="00FD7FEC">
        <w:trPr>
          <w:jc w:val="center"/>
        </w:trPr>
        <w:tc>
          <w:tcPr>
            <w:tcW w:w="3984" w:type="dxa"/>
          </w:tcPr>
          <w:p w:rsidR="001B2421" w:rsidRPr="00FF1E76" w:rsidRDefault="001B2421" w:rsidP="001A4AC6">
            <w:pPr>
              <w:autoSpaceDE w:val="0"/>
              <w:autoSpaceDN w:val="0"/>
              <w:adjustRightInd w:val="0"/>
              <w:spacing w:after="0" w:line="240" w:lineRule="auto"/>
              <w:contextualSpacing/>
              <w:rPr>
                <w:rFonts w:ascii="Book Antiqua" w:hAnsi="Book Antiqua" w:cs="Consolas"/>
                <w:b/>
                <w:bCs/>
                <w:sz w:val="28"/>
                <w:szCs w:val="28"/>
              </w:rPr>
            </w:pPr>
            <w:r w:rsidRPr="00FF1E76">
              <w:rPr>
                <w:rFonts w:ascii="Book Antiqua" w:hAnsi="Book Antiqua" w:cs="Consolas"/>
                <w:b/>
                <w:bCs/>
                <w:sz w:val="28"/>
                <w:szCs w:val="28"/>
              </w:rPr>
              <w:t xml:space="preserve">CEP: </w:t>
            </w:r>
          </w:p>
        </w:tc>
        <w:tc>
          <w:tcPr>
            <w:tcW w:w="5590" w:type="dxa"/>
            <w:gridSpan w:val="2"/>
          </w:tcPr>
          <w:p w:rsidR="001B2421" w:rsidRPr="00FF1E76" w:rsidRDefault="001B2421" w:rsidP="001A4AC6">
            <w:pPr>
              <w:autoSpaceDE w:val="0"/>
              <w:autoSpaceDN w:val="0"/>
              <w:adjustRightInd w:val="0"/>
              <w:spacing w:after="0" w:line="240" w:lineRule="auto"/>
              <w:contextualSpacing/>
              <w:rPr>
                <w:rFonts w:ascii="Book Antiqua" w:hAnsi="Book Antiqua" w:cs="Consolas"/>
                <w:bCs/>
                <w:sz w:val="28"/>
                <w:szCs w:val="28"/>
              </w:rPr>
            </w:pPr>
            <w:r w:rsidRPr="00FF1E76">
              <w:rPr>
                <w:rFonts w:ascii="Book Antiqua" w:hAnsi="Book Antiqua" w:cs="Consolas"/>
                <w:b/>
                <w:bCs/>
                <w:sz w:val="28"/>
                <w:szCs w:val="28"/>
              </w:rPr>
              <w:t xml:space="preserve">FONE: </w:t>
            </w:r>
          </w:p>
        </w:tc>
      </w:tr>
      <w:tr w:rsidR="001B2421" w:rsidRPr="00FF1E76" w:rsidTr="00FD7FEC">
        <w:trPr>
          <w:jc w:val="center"/>
        </w:trPr>
        <w:tc>
          <w:tcPr>
            <w:tcW w:w="3984" w:type="dxa"/>
          </w:tcPr>
          <w:p w:rsidR="001B2421" w:rsidRPr="00FF1E76" w:rsidRDefault="001B2421" w:rsidP="001A4AC6">
            <w:pPr>
              <w:autoSpaceDE w:val="0"/>
              <w:autoSpaceDN w:val="0"/>
              <w:adjustRightInd w:val="0"/>
              <w:spacing w:after="0" w:line="240" w:lineRule="auto"/>
              <w:contextualSpacing/>
              <w:rPr>
                <w:rFonts w:ascii="Book Antiqua" w:hAnsi="Book Antiqua" w:cs="Consolas"/>
                <w:bCs/>
                <w:sz w:val="28"/>
                <w:szCs w:val="28"/>
              </w:rPr>
            </w:pPr>
            <w:r w:rsidRPr="00FF1E76">
              <w:rPr>
                <w:rFonts w:ascii="Book Antiqua" w:hAnsi="Book Antiqua" w:cs="Consolas"/>
                <w:b/>
                <w:bCs/>
                <w:sz w:val="28"/>
                <w:szCs w:val="28"/>
              </w:rPr>
              <w:t>E-MAIL:</w:t>
            </w:r>
          </w:p>
        </w:tc>
        <w:tc>
          <w:tcPr>
            <w:tcW w:w="2788" w:type="dxa"/>
          </w:tcPr>
          <w:p w:rsidR="001B2421" w:rsidRPr="00FF1E76" w:rsidRDefault="001B2421" w:rsidP="001A4AC6">
            <w:pPr>
              <w:autoSpaceDE w:val="0"/>
              <w:autoSpaceDN w:val="0"/>
              <w:adjustRightInd w:val="0"/>
              <w:spacing w:after="0" w:line="240" w:lineRule="auto"/>
              <w:contextualSpacing/>
              <w:rPr>
                <w:rFonts w:ascii="Book Antiqua" w:hAnsi="Book Antiqua" w:cs="Consolas"/>
                <w:b/>
                <w:bCs/>
                <w:sz w:val="28"/>
                <w:szCs w:val="28"/>
              </w:rPr>
            </w:pPr>
            <w:r w:rsidRPr="00FF1E76">
              <w:rPr>
                <w:rFonts w:ascii="Book Antiqua" w:hAnsi="Book Antiqua" w:cs="Consolas"/>
                <w:b/>
                <w:bCs/>
                <w:sz w:val="28"/>
                <w:szCs w:val="28"/>
              </w:rPr>
              <w:t>CNPJ Nº:</w:t>
            </w:r>
          </w:p>
        </w:tc>
        <w:tc>
          <w:tcPr>
            <w:tcW w:w="2802" w:type="dxa"/>
          </w:tcPr>
          <w:p w:rsidR="001B2421" w:rsidRPr="00FF1E76" w:rsidRDefault="001B2421" w:rsidP="001A4AC6">
            <w:pPr>
              <w:autoSpaceDE w:val="0"/>
              <w:autoSpaceDN w:val="0"/>
              <w:adjustRightInd w:val="0"/>
              <w:spacing w:after="0" w:line="240" w:lineRule="auto"/>
              <w:contextualSpacing/>
              <w:rPr>
                <w:rFonts w:ascii="Book Antiqua" w:hAnsi="Book Antiqua" w:cs="Consolas"/>
                <w:bCs/>
                <w:sz w:val="28"/>
                <w:szCs w:val="28"/>
              </w:rPr>
            </w:pPr>
            <w:r w:rsidRPr="00FF1E76">
              <w:rPr>
                <w:rFonts w:ascii="Book Antiqua" w:hAnsi="Book Antiqua" w:cs="Consolas"/>
                <w:b/>
                <w:bCs/>
                <w:sz w:val="28"/>
                <w:szCs w:val="28"/>
              </w:rPr>
              <w:t>DATA:</w:t>
            </w:r>
          </w:p>
        </w:tc>
      </w:tr>
    </w:tbl>
    <w:p w:rsidR="001B2421" w:rsidRPr="00FF1E76" w:rsidRDefault="001B2421" w:rsidP="001A4AC6">
      <w:pPr>
        <w:autoSpaceDE w:val="0"/>
        <w:autoSpaceDN w:val="0"/>
        <w:adjustRightInd w:val="0"/>
        <w:spacing w:after="0" w:line="240" w:lineRule="auto"/>
        <w:contextualSpacing/>
        <w:jc w:val="both"/>
        <w:rPr>
          <w:rFonts w:ascii="Book Antiqua" w:hAnsi="Book Antiqua" w:cs="Consolas"/>
          <w:bCs/>
          <w:sz w:val="28"/>
          <w:szCs w:val="28"/>
        </w:rPr>
      </w:pPr>
    </w:p>
    <w:p w:rsidR="001B2421" w:rsidRPr="00FF1E76" w:rsidRDefault="001B2421" w:rsidP="001A4AC6">
      <w:pPr>
        <w:widowControl w:val="0"/>
        <w:spacing w:after="0" w:line="240" w:lineRule="auto"/>
        <w:contextualSpacing/>
        <w:jc w:val="both"/>
        <w:rPr>
          <w:rFonts w:ascii="Book Antiqua" w:hAnsi="Book Antiqua" w:cs="Consolas"/>
          <w:bCs/>
          <w:sz w:val="28"/>
          <w:szCs w:val="28"/>
        </w:rPr>
      </w:pPr>
      <w:r w:rsidRPr="00FF1E76">
        <w:rPr>
          <w:rFonts w:ascii="Book Antiqua" w:hAnsi="Book Antiqua" w:cs="Consolas"/>
          <w:b/>
          <w:sz w:val="28"/>
          <w:szCs w:val="28"/>
        </w:rPr>
        <w:t xml:space="preserve">OBJETO: </w:t>
      </w:r>
      <w:r w:rsidR="00E165DF" w:rsidRPr="004B2413">
        <w:rPr>
          <w:rFonts w:ascii="Book Antiqua" w:hAnsi="Book Antiqua" w:cs="Consolas"/>
          <w:bCs/>
          <w:sz w:val="28"/>
          <w:szCs w:val="28"/>
        </w:rPr>
        <w:t>A presente licitação tem por objeto, a</w:t>
      </w:r>
      <w:r w:rsidR="00E165DF" w:rsidRPr="004B2413">
        <w:rPr>
          <w:rFonts w:ascii="Book Antiqua" w:hAnsi="Book Antiqua" w:cs="Consolas"/>
          <w:sz w:val="28"/>
          <w:szCs w:val="28"/>
        </w:rPr>
        <w:t xml:space="preserve"> </w:t>
      </w:r>
      <w:r w:rsidR="00E165DF" w:rsidRPr="004B2413">
        <w:rPr>
          <w:rFonts w:ascii="Book Antiqua" w:hAnsi="Book Antiqua" w:cs="Consolas"/>
          <w:bCs/>
          <w:sz w:val="28"/>
          <w:szCs w:val="28"/>
        </w:rPr>
        <w:t xml:space="preserve">contratação de empresa especializada, </w:t>
      </w:r>
      <w:r w:rsidR="00E165DF" w:rsidRPr="004B2413">
        <w:rPr>
          <w:rFonts w:ascii="Book Antiqua" w:hAnsi="Book Antiqua" w:cs="Consolas"/>
          <w:sz w:val="28"/>
          <w:szCs w:val="28"/>
        </w:rPr>
        <w:t xml:space="preserve">sob o regime de empreitada por preço global, para a </w:t>
      </w:r>
      <w:r w:rsidR="00E165DF" w:rsidRPr="004B2413">
        <w:rPr>
          <w:rFonts w:ascii="Book Antiqua" w:hAnsi="Book Antiqua" w:cs="Consolas"/>
          <w:bCs/>
          <w:sz w:val="28"/>
          <w:szCs w:val="28"/>
        </w:rPr>
        <w:t>realização do 3</w:t>
      </w:r>
      <w:r w:rsidR="00E165DF" w:rsidRPr="004B2413">
        <w:rPr>
          <w:rFonts w:ascii="Book Antiqua" w:hAnsi="Book Antiqua" w:cs="Consolas"/>
          <w:sz w:val="28"/>
          <w:szCs w:val="28"/>
        </w:rPr>
        <w:t xml:space="preserve">º Pirajuí Rodeio </w:t>
      </w:r>
      <w:proofErr w:type="spellStart"/>
      <w:r w:rsidR="00E165DF" w:rsidRPr="004B2413">
        <w:rPr>
          <w:rFonts w:ascii="Book Antiqua" w:hAnsi="Book Antiqua" w:cs="Consolas"/>
          <w:sz w:val="28"/>
          <w:szCs w:val="28"/>
        </w:rPr>
        <w:t>Fest</w:t>
      </w:r>
      <w:proofErr w:type="spellEnd"/>
      <w:r w:rsidR="00E165DF" w:rsidRPr="004B2413">
        <w:rPr>
          <w:rFonts w:ascii="Book Antiqua" w:hAnsi="Book Antiqua" w:cs="Consolas"/>
          <w:sz w:val="28"/>
          <w:szCs w:val="28"/>
        </w:rPr>
        <w:t xml:space="preserve">, nos dias </w:t>
      </w:r>
      <w:r w:rsidR="00E165DF">
        <w:rPr>
          <w:rFonts w:ascii="Book Antiqua" w:hAnsi="Book Antiqua" w:cs="Consolas"/>
          <w:sz w:val="28"/>
          <w:szCs w:val="28"/>
        </w:rPr>
        <w:t xml:space="preserve">07, 08, 09 e 10 de novembro </w:t>
      </w:r>
      <w:r w:rsidR="00E165DF" w:rsidRPr="004B2413">
        <w:rPr>
          <w:rFonts w:ascii="Book Antiqua" w:hAnsi="Book Antiqua" w:cs="Consolas"/>
          <w:sz w:val="28"/>
          <w:szCs w:val="28"/>
        </w:rPr>
        <w:t>de 2019</w:t>
      </w:r>
      <w:r w:rsidR="00E165DF" w:rsidRPr="004B2413">
        <w:rPr>
          <w:rStyle w:val="Forte"/>
          <w:rFonts w:ascii="Book Antiqua" w:hAnsi="Book Antiqua" w:cs="Consolas"/>
          <w:b w:val="0"/>
          <w:sz w:val="28"/>
          <w:szCs w:val="28"/>
        </w:rPr>
        <w:t xml:space="preserve">, no </w:t>
      </w:r>
      <w:r w:rsidR="00E165DF">
        <w:rPr>
          <w:rFonts w:ascii="Book Antiqua" w:eastAsia="Times New Roman" w:hAnsi="Book Antiqua" w:cs="Consolas"/>
          <w:sz w:val="28"/>
          <w:szCs w:val="28"/>
          <w:lang w:eastAsia="pt-BR"/>
        </w:rPr>
        <w:t>Ginásio d</w:t>
      </w:r>
      <w:r w:rsidR="00E165DF" w:rsidRPr="00E165DF">
        <w:rPr>
          <w:rFonts w:ascii="Book Antiqua" w:eastAsia="Times New Roman" w:hAnsi="Book Antiqua" w:cs="Consolas"/>
          <w:sz w:val="28"/>
          <w:szCs w:val="28"/>
          <w:lang w:eastAsia="pt-BR"/>
        </w:rPr>
        <w:t xml:space="preserve">e Esportes “Satílio </w:t>
      </w:r>
      <w:r w:rsidR="00E165DF">
        <w:rPr>
          <w:rFonts w:ascii="Book Antiqua" w:eastAsia="Times New Roman" w:hAnsi="Book Antiqua" w:cs="Consolas"/>
          <w:sz w:val="28"/>
          <w:szCs w:val="28"/>
          <w:lang w:eastAsia="pt-BR"/>
        </w:rPr>
        <w:t>d</w:t>
      </w:r>
      <w:r w:rsidR="00E165DF" w:rsidRPr="00E165DF">
        <w:rPr>
          <w:rFonts w:ascii="Book Antiqua" w:eastAsia="Times New Roman" w:hAnsi="Book Antiqua" w:cs="Consolas"/>
          <w:sz w:val="28"/>
          <w:szCs w:val="28"/>
          <w:lang w:eastAsia="pt-BR"/>
        </w:rPr>
        <w:t>e Lima”</w:t>
      </w:r>
      <w:r w:rsidR="00E165DF" w:rsidRPr="004B2413">
        <w:rPr>
          <w:rStyle w:val="Forte"/>
          <w:rFonts w:ascii="Book Antiqua" w:hAnsi="Book Antiqua" w:cs="Consolas"/>
          <w:b w:val="0"/>
          <w:sz w:val="28"/>
          <w:szCs w:val="28"/>
        </w:rPr>
        <w:t xml:space="preserve">, </w:t>
      </w:r>
      <w:r w:rsidR="00E165DF" w:rsidRPr="004B2413">
        <w:rPr>
          <w:rStyle w:val="Forte"/>
          <w:rFonts w:ascii="Book Antiqua" w:hAnsi="Book Antiqua"/>
          <w:b w:val="0"/>
          <w:sz w:val="28"/>
          <w:szCs w:val="28"/>
        </w:rPr>
        <w:t>localizado na Avenida</w:t>
      </w:r>
      <w:r w:rsidR="00E165DF" w:rsidRPr="004B2413">
        <w:rPr>
          <w:rFonts w:ascii="Book Antiqua" w:hAnsi="Book Antiqua" w:cs="Arial"/>
          <w:b/>
          <w:bCs/>
          <w:sz w:val="28"/>
          <w:szCs w:val="28"/>
        </w:rPr>
        <w:t xml:space="preserve"> </w:t>
      </w:r>
      <w:r w:rsidR="00E165DF" w:rsidRPr="004B2413">
        <w:rPr>
          <w:rFonts w:ascii="Book Antiqua" w:hAnsi="Book Antiqua" w:cs="Arial"/>
          <w:bCs/>
          <w:sz w:val="28"/>
          <w:szCs w:val="28"/>
        </w:rPr>
        <w:t xml:space="preserve">Afonso Pena s/nº – </w:t>
      </w:r>
      <w:r w:rsidR="00E165DF">
        <w:rPr>
          <w:rFonts w:ascii="Book Antiqua" w:hAnsi="Book Antiqua" w:cs="Arial"/>
          <w:bCs/>
          <w:sz w:val="28"/>
          <w:szCs w:val="28"/>
        </w:rPr>
        <w:t xml:space="preserve">Bairro </w:t>
      </w:r>
      <w:r w:rsidR="00E165DF" w:rsidRPr="004B2413">
        <w:rPr>
          <w:rFonts w:ascii="Book Antiqua" w:hAnsi="Book Antiqua" w:cs="Arial"/>
          <w:bCs/>
          <w:sz w:val="28"/>
          <w:szCs w:val="28"/>
        </w:rPr>
        <w:t>Vila Ortiz – Pirajuí – SP</w:t>
      </w:r>
      <w:r w:rsidR="00E165DF" w:rsidRPr="004B2413">
        <w:rPr>
          <w:rFonts w:ascii="Book Antiqua" w:hAnsi="Book Antiqua" w:cs="Consolas"/>
          <w:bCs/>
          <w:sz w:val="28"/>
          <w:szCs w:val="28"/>
        </w:rPr>
        <w:t>,</w:t>
      </w:r>
      <w:r w:rsidR="00E165DF" w:rsidRPr="004B2413">
        <w:rPr>
          <w:rFonts w:ascii="Book Antiqua" w:hAnsi="Book Antiqua" w:cs="Consolas"/>
          <w:b/>
          <w:bCs/>
          <w:sz w:val="28"/>
          <w:szCs w:val="28"/>
        </w:rPr>
        <w:t xml:space="preserve"> </w:t>
      </w:r>
      <w:r w:rsidR="00E165DF" w:rsidRPr="004B2413">
        <w:rPr>
          <w:rFonts w:ascii="Book Antiqua" w:hAnsi="Book Antiqua" w:cs="Consolas"/>
          <w:sz w:val="28"/>
          <w:szCs w:val="28"/>
        </w:rPr>
        <w:t xml:space="preserve">conforme especificações constantes do </w:t>
      </w:r>
      <w:r w:rsidR="00E165DF" w:rsidRPr="004B2413">
        <w:rPr>
          <w:rFonts w:ascii="Book Antiqua" w:hAnsi="Book Antiqua" w:cs="Consolas"/>
          <w:b/>
          <w:sz w:val="28"/>
          <w:szCs w:val="28"/>
        </w:rPr>
        <w:t>Anexo I – Termo de Referência</w:t>
      </w:r>
      <w:r w:rsidR="00E54DD1" w:rsidRPr="004B2413">
        <w:rPr>
          <w:rFonts w:ascii="Book Antiqua" w:hAnsi="Book Antiqua" w:cs="Consolas"/>
          <w:b/>
          <w:bCs/>
          <w:sz w:val="28"/>
          <w:szCs w:val="28"/>
        </w:rPr>
        <w:t>.</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sz w:val="28"/>
          <w:szCs w:val="28"/>
        </w:rPr>
      </w:pPr>
      <w:r w:rsidRPr="00FF1E76">
        <w:rPr>
          <w:rFonts w:ascii="Book Antiqua" w:hAnsi="Book Antiqua" w:cs="Consolas"/>
          <w:b/>
          <w:sz w:val="28"/>
          <w:szCs w:val="28"/>
        </w:rPr>
        <w:t>Observações:</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Adverte-se que a simples apresentação desta Proposta será considerada como indicação bastante de que inexistem fatos que impeçam a participação do licitante neste certame.</w:t>
      </w:r>
    </w:p>
    <w:p w:rsidR="00DC5AC6" w:rsidRDefault="00DC5AC6"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tbl>
      <w:tblPr>
        <w:tblStyle w:val="Tabelacomgrade"/>
        <w:tblW w:w="9833" w:type="dxa"/>
        <w:jc w:val="center"/>
        <w:tblLook w:val="04A0" w:firstRow="1" w:lastRow="0" w:firstColumn="1" w:lastColumn="0" w:noHBand="0" w:noVBand="1"/>
      </w:tblPr>
      <w:tblGrid>
        <w:gridCol w:w="857"/>
        <w:gridCol w:w="2496"/>
        <w:gridCol w:w="1210"/>
        <w:gridCol w:w="2283"/>
        <w:gridCol w:w="1590"/>
        <w:gridCol w:w="1397"/>
      </w:tblGrid>
      <w:tr w:rsidR="00BB1C8B" w:rsidRPr="00BB1C8B" w:rsidTr="00BB1C8B">
        <w:trPr>
          <w:jc w:val="center"/>
        </w:trPr>
        <w:tc>
          <w:tcPr>
            <w:tcW w:w="857" w:type="dxa"/>
            <w:shd w:val="clear" w:color="auto" w:fill="DDD9C3" w:themeFill="background2" w:themeFillShade="E6"/>
          </w:tcPr>
          <w:p w:rsidR="00BB1C8B" w:rsidRPr="00BB1C8B" w:rsidRDefault="00BB1C8B" w:rsidP="00BB1C8B">
            <w:pPr>
              <w:tabs>
                <w:tab w:val="left" w:pos="581"/>
              </w:tabs>
              <w:spacing w:after="0" w:line="240" w:lineRule="auto"/>
              <w:contextualSpacing/>
              <w:jc w:val="center"/>
              <w:rPr>
                <w:rFonts w:ascii="Book Antiqua" w:hAnsi="Book Antiqua" w:cs="Consolas"/>
                <w:b/>
                <w:sz w:val="24"/>
                <w:szCs w:val="24"/>
              </w:rPr>
            </w:pPr>
            <w:r w:rsidRPr="00BB1C8B">
              <w:rPr>
                <w:rFonts w:ascii="Book Antiqua" w:hAnsi="Book Antiqua" w:cs="Consolas"/>
                <w:b/>
                <w:sz w:val="24"/>
                <w:szCs w:val="24"/>
              </w:rPr>
              <w:t>ITEM</w:t>
            </w:r>
          </w:p>
        </w:tc>
        <w:tc>
          <w:tcPr>
            <w:tcW w:w="2496" w:type="dxa"/>
            <w:shd w:val="clear" w:color="auto" w:fill="DDD9C3" w:themeFill="background2" w:themeFillShade="E6"/>
          </w:tcPr>
          <w:p w:rsidR="00BB1C8B" w:rsidRPr="00BB1C8B" w:rsidRDefault="00BB1C8B" w:rsidP="00BB1C8B">
            <w:pPr>
              <w:spacing w:after="0" w:line="240" w:lineRule="auto"/>
              <w:contextualSpacing/>
              <w:jc w:val="center"/>
              <w:rPr>
                <w:rFonts w:ascii="Book Antiqua" w:hAnsi="Book Antiqua" w:cs="Consolas"/>
                <w:b/>
                <w:sz w:val="24"/>
                <w:szCs w:val="24"/>
              </w:rPr>
            </w:pPr>
            <w:r w:rsidRPr="00BB1C8B">
              <w:rPr>
                <w:rFonts w:ascii="Book Antiqua" w:hAnsi="Book Antiqua" w:cs="Consolas"/>
                <w:b/>
                <w:sz w:val="24"/>
                <w:szCs w:val="24"/>
              </w:rPr>
              <w:t>DISCRIMINAÇÃO</w:t>
            </w:r>
          </w:p>
        </w:tc>
        <w:tc>
          <w:tcPr>
            <w:tcW w:w="1210" w:type="dxa"/>
            <w:shd w:val="clear" w:color="auto" w:fill="DDD9C3" w:themeFill="background2" w:themeFillShade="E6"/>
          </w:tcPr>
          <w:p w:rsidR="00BB1C8B" w:rsidRPr="00BB1C8B" w:rsidRDefault="00BB1C8B" w:rsidP="00BB1C8B">
            <w:pPr>
              <w:spacing w:after="0" w:line="240" w:lineRule="auto"/>
              <w:contextualSpacing/>
              <w:jc w:val="center"/>
              <w:rPr>
                <w:rFonts w:ascii="Book Antiqua" w:hAnsi="Book Antiqua" w:cs="Consolas"/>
                <w:b/>
                <w:sz w:val="24"/>
                <w:szCs w:val="24"/>
              </w:rPr>
            </w:pPr>
            <w:r w:rsidRPr="00BB1C8B">
              <w:rPr>
                <w:rFonts w:ascii="Book Antiqua" w:hAnsi="Book Antiqua" w:cs="Consolas"/>
                <w:b/>
                <w:sz w:val="24"/>
                <w:szCs w:val="24"/>
              </w:rPr>
              <w:t>QUANT.</w:t>
            </w:r>
          </w:p>
        </w:tc>
        <w:tc>
          <w:tcPr>
            <w:tcW w:w="2283" w:type="dxa"/>
            <w:shd w:val="clear" w:color="auto" w:fill="DDD9C3" w:themeFill="background2" w:themeFillShade="E6"/>
            <w:vAlign w:val="bottom"/>
          </w:tcPr>
          <w:p w:rsidR="00BB1C8B" w:rsidRPr="00BB1C8B" w:rsidRDefault="00BB1C8B" w:rsidP="00BB1C8B">
            <w:pPr>
              <w:spacing w:after="0" w:line="240" w:lineRule="auto"/>
              <w:contextualSpacing/>
              <w:jc w:val="center"/>
              <w:rPr>
                <w:rFonts w:ascii="Book Antiqua" w:hAnsi="Book Antiqua" w:cs="Consolas"/>
                <w:b/>
                <w:sz w:val="24"/>
                <w:szCs w:val="24"/>
              </w:rPr>
            </w:pPr>
            <w:r w:rsidRPr="00BB1C8B">
              <w:rPr>
                <w:rFonts w:ascii="Book Antiqua" w:hAnsi="Book Antiqua" w:cs="Consolas"/>
                <w:b/>
                <w:sz w:val="24"/>
                <w:szCs w:val="24"/>
              </w:rPr>
              <w:t>UNIDADE DE FORNECIMENTO</w:t>
            </w:r>
          </w:p>
          <w:p w:rsidR="00BB1C8B" w:rsidRPr="00BB1C8B" w:rsidRDefault="00BB1C8B" w:rsidP="00BB1C8B">
            <w:pPr>
              <w:spacing w:after="0" w:line="240" w:lineRule="auto"/>
              <w:contextualSpacing/>
              <w:jc w:val="center"/>
              <w:rPr>
                <w:rFonts w:ascii="Book Antiqua" w:hAnsi="Book Antiqua" w:cs="Consolas"/>
                <w:b/>
                <w:sz w:val="24"/>
                <w:szCs w:val="24"/>
              </w:rPr>
            </w:pPr>
          </w:p>
        </w:tc>
        <w:tc>
          <w:tcPr>
            <w:tcW w:w="1590" w:type="dxa"/>
            <w:shd w:val="clear" w:color="auto" w:fill="DDD9C3" w:themeFill="background2" w:themeFillShade="E6"/>
            <w:vAlign w:val="bottom"/>
          </w:tcPr>
          <w:p w:rsidR="00BB1C8B" w:rsidRPr="00BB1C8B" w:rsidRDefault="00BB1C8B" w:rsidP="00BB1C8B">
            <w:pPr>
              <w:spacing w:after="0" w:line="240" w:lineRule="auto"/>
              <w:contextualSpacing/>
              <w:jc w:val="center"/>
              <w:rPr>
                <w:rFonts w:ascii="Book Antiqua" w:eastAsia="Times New Roman" w:hAnsi="Book Antiqua" w:cs="Consolas"/>
                <w:b/>
                <w:sz w:val="24"/>
                <w:szCs w:val="24"/>
              </w:rPr>
            </w:pPr>
            <w:r w:rsidRPr="00BB1C8B">
              <w:rPr>
                <w:rFonts w:ascii="Book Antiqua" w:eastAsia="Times New Roman" w:hAnsi="Book Antiqua" w:cs="Consolas"/>
                <w:b/>
                <w:sz w:val="24"/>
                <w:szCs w:val="24"/>
              </w:rPr>
              <w:t>VALOR UNITÁRIO R$</w:t>
            </w:r>
          </w:p>
        </w:tc>
        <w:tc>
          <w:tcPr>
            <w:tcW w:w="1397" w:type="dxa"/>
            <w:shd w:val="clear" w:color="auto" w:fill="DDD9C3" w:themeFill="background2" w:themeFillShade="E6"/>
            <w:vAlign w:val="bottom"/>
          </w:tcPr>
          <w:p w:rsidR="00BB1C8B" w:rsidRPr="00BB1C8B" w:rsidRDefault="00BB1C8B" w:rsidP="00BB1C8B">
            <w:pPr>
              <w:spacing w:after="0" w:line="240" w:lineRule="auto"/>
              <w:contextualSpacing/>
              <w:jc w:val="center"/>
              <w:rPr>
                <w:rFonts w:ascii="Book Antiqua" w:eastAsia="Times New Roman" w:hAnsi="Book Antiqua" w:cs="Consolas"/>
                <w:b/>
                <w:sz w:val="24"/>
                <w:szCs w:val="24"/>
              </w:rPr>
            </w:pPr>
            <w:r w:rsidRPr="00BB1C8B">
              <w:rPr>
                <w:rFonts w:ascii="Book Antiqua" w:eastAsia="Times New Roman" w:hAnsi="Book Antiqua" w:cs="Consolas"/>
                <w:b/>
                <w:sz w:val="24"/>
                <w:szCs w:val="24"/>
              </w:rPr>
              <w:t>VALOR TOTAL R$</w:t>
            </w: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ARQUIBANCADAS DE 40 METROS</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 xml:space="preserve">01 </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TENDAS 10 X 10 METROS – PVC – FORMATO CHAPÉU DE BRUXA.</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t>09</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CAMAROTE DE 50,00 X 9,60 METROS.</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ARENA COMPLETA </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Arial"/>
                <w:sz w:val="24"/>
                <w:szCs w:val="24"/>
              </w:rPr>
            </w:pPr>
            <w:r w:rsidRPr="00BB1C8B">
              <w:rPr>
                <w:rFonts w:ascii="Book Antiqua" w:hAnsi="Book Antiqua" w:cs="Arial"/>
                <w:sz w:val="24"/>
                <w:szCs w:val="24"/>
              </w:rPr>
              <w:t>PALCO</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CAMARIM (01 CAMARIM PARA ARTISTAS E 01 CAMARIM PARA MÚSICOS). </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02</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BANHEIRO </w:t>
            </w:r>
            <w:r w:rsidRPr="00BB1C8B">
              <w:rPr>
                <w:rFonts w:ascii="Book Antiqua" w:hAnsi="Book Antiqua" w:cs="Consolas"/>
                <w:sz w:val="24"/>
                <w:szCs w:val="24"/>
              </w:rPr>
              <w:lastRenderedPageBreak/>
              <w:t>QUÍMICO PADRÃO</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lastRenderedPageBreak/>
              <w:t>31</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SOM E ILUMINAÇÃO PARA ARENA E SHOWS</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1679CE" w:rsidRDefault="00BB1C8B" w:rsidP="004B0CBF">
            <w:pPr>
              <w:pStyle w:val="PargrafodaLista"/>
              <w:numPr>
                <w:ilvl w:val="0"/>
                <w:numId w:val="3"/>
              </w:numPr>
              <w:ind w:left="0" w:firstLine="0"/>
              <w:contextualSpacing/>
              <w:jc w:val="center"/>
              <w:rPr>
                <w:rFonts w:ascii="Book Antiqua" w:hAnsi="Book Antiqua" w:cs="Consolas"/>
                <w:sz w:val="24"/>
                <w:szCs w:val="24"/>
                <w:lang w:val="en-US"/>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GERADORES</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t>03</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754F31" w:rsidTr="00BB1C8B">
        <w:trPr>
          <w:jc w:val="center"/>
        </w:trPr>
        <w:tc>
          <w:tcPr>
            <w:tcW w:w="857" w:type="dxa"/>
          </w:tcPr>
          <w:p w:rsidR="00BB1C8B" w:rsidRPr="00754F31"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754F31" w:rsidRDefault="00BB1C8B" w:rsidP="00BB1C8B">
            <w:pPr>
              <w:spacing w:after="0" w:line="240" w:lineRule="auto"/>
              <w:contextualSpacing/>
              <w:jc w:val="both"/>
              <w:rPr>
                <w:rFonts w:ascii="Book Antiqua" w:hAnsi="Book Antiqua" w:cs="Consolas"/>
                <w:sz w:val="24"/>
                <w:szCs w:val="24"/>
              </w:rPr>
            </w:pPr>
            <w:r w:rsidRPr="00754F31">
              <w:rPr>
                <w:rFonts w:ascii="Book Antiqua" w:hAnsi="Book Antiqua" w:cs="Consolas"/>
                <w:sz w:val="24"/>
                <w:szCs w:val="24"/>
              </w:rPr>
              <w:t>LOCAÇÃO DE CATRACA ELETRÔNICA.</w:t>
            </w:r>
          </w:p>
        </w:tc>
        <w:tc>
          <w:tcPr>
            <w:tcW w:w="1210" w:type="dxa"/>
          </w:tcPr>
          <w:p w:rsidR="00BB1C8B" w:rsidRPr="00754F31" w:rsidRDefault="00754F31" w:rsidP="009C73CC">
            <w:pPr>
              <w:spacing w:after="0" w:line="240" w:lineRule="auto"/>
              <w:contextualSpacing/>
              <w:jc w:val="center"/>
              <w:rPr>
                <w:rFonts w:ascii="Book Antiqua" w:hAnsi="Book Antiqua" w:cs="Consolas"/>
                <w:sz w:val="24"/>
                <w:szCs w:val="24"/>
              </w:rPr>
            </w:pPr>
            <w:r w:rsidRPr="00754F31">
              <w:rPr>
                <w:rFonts w:ascii="Book Antiqua" w:hAnsi="Book Antiqua" w:cs="Consolas"/>
                <w:sz w:val="24"/>
                <w:szCs w:val="24"/>
              </w:rPr>
              <w:t>10</w:t>
            </w:r>
          </w:p>
        </w:tc>
        <w:tc>
          <w:tcPr>
            <w:tcW w:w="2283" w:type="dxa"/>
          </w:tcPr>
          <w:p w:rsidR="00BB1C8B" w:rsidRPr="00754F31" w:rsidRDefault="00BB1C8B" w:rsidP="009C73CC">
            <w:pPr>
              <w:spacing w:after="0" w:line="240" w:lineRule="auto"/>
              <w:contextualSpacing/>
              <w:jc w:val="center"/>
              <w:rPr>
                <w:rFonts w:ascii="Book Antiqua" w:hAnsi="Book Antiqua" w:cs="Consolas"/>
                <w:sz w:val="24"/>
                <w:szCs w:val="24"/>
              </w:rPr>
            </w:pPr>
            <w:r w:rsidRPr="00754F31">
              <w:rPr>
                <w:rFonts w:ascii="Book Antiqua" w:hAnsi="Book Antiqua" w:cs="Consolas"/>
                <w:sz w:val="24"/>
                <w:szCs w:val="24"/>
              </w:rPr>
              <w:t>Unidades</w:t>
            </w:r>
          </w:p>
        </w:tc>
        <w:tc>
          <w:tcPr>
            <w:tcW w:w="1590" w:type="dxa"/>
          </w:tcPr>
          <w:p w:rsidR="00BB1C8B" w:rsidRPr="00754F31"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754F31" w:rsidRDefault="00BB1C8B" w:rsidP="009C73CC">
            <w:pPr>
              <w:spacing w:after="0" w:line="240" w:lineRule="auto"/>
              <w:contextualSpacing/>
              <w:jc w:val="right"/>
              <w:rPr>
                <w:rFonts w:ascii="Book Antiqua" w:hAnsi="Book Antiqua" w:cs="Consolas"/>
                <w:sz w:val="24"/>
                <w:szCs w:val="24"/>
              </w:rPr>
            </w:pPr>
          </w:p>
        </w:tc>
      </w:tr>
      <w:tr w:rsidR="00BB1C8B" w:rsidRPr="00001E2E" w:rsidTr="00BB1C8B">
        <w:trPr>
          <w:jc w:val="center"/>
        </w:trPr>
        <w:tc>
          <w:tcPr>
            <w:tcW w:w="857" w:type="dxa"/>
            <w:shd w:val="clear" w:color="auto" w:fill="FFFFFF" w:themeFill="background1"/>
          </w:tcPr>
          <w:p w:rsidR="00BB1C8B" w:rsidRPr="00001E2E"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PAINEL DE LED MEDINDO 03 X 03 METROS</w:t>
            </w:r>
          </w:p>
        </w:tc>
        <w:tc>
          <w:tcPr>
            <w:tcW w:w="1210" w:type="dxa"/>
            <w:shd w:val="clear" w:color="auto" w:fill="FFFFFF" w:themeFill="background1"/>
          </w:tcPr>
          <w:p w:rsidR="00BB1C8B" w:rsidRPr="00001E2E" w:rsidRDefault="00BB1C8B" w:rsidP="009C73CC">
            <w:pPr>
              <w:spacing w:after="0" w:line="240" w:lineRule="auto"/>
              <w:contextualSpacing/>
              <w:jc w:val="center"/>
              <w:rPr>
                <w:rFonts w:ascii="Book Antiqua" w:hAnsi="Book Antiqua" w:cs="Consolas"/>
                <w:sz w:val="24"/>
                <w:szCs w:val="24"/>
              </w:rPr>
            </w:pPr>
            <w:r w:rsidRPr="00001E2E">
              <w:rPr>
                <w:rFonts w:ascii="Book Antiqua" w:hAnsi="Book Antiqua" w:cs="Consolas"/>
                <w:sz w:val="24"/>
                <w:szCs w:val="24"/>
              </w:rPr>
              <w:t>02</w:t>
            </w:r>
          </w:p>
        </w:tc>
        <w:tc>
          <w:tcPr>
            <w:tcW w:w="2283" w:type="dxa"/>
            <w:shd w:val="clear" w:color="auto" w:fill="FFFFFF" w:themeFill="background1"/>
          </w:tcPr>
          <w:p w:rsidR="00BB1C8B" w:rsidRPr="00001E2E" w:rsidRDefault="00BB1C8B" w:rsidP="009C73CC">
            <w:pPr>
              <w:spacing w:after="0" w:line="240" w:lineRule="auto"/>
              <w:contextualSpacing/>
              <w:jc w:val="center"/>
              <w:rPr>
                <w:rFonts w:ascii="Book Antiqua" w:hAnsi="Book Antiqua" w:cs="Consolas"/>
                <w:sz w:val="24"/>
                <w:szCs w:val="24"/>
              </w:rPr>
            </w:pPr>
            <w:r w:rsidRPr="00001E2E">
              <w:rPr>
                <w:rFonts w:ascii="Book Antiqua" w:hAnsi="Book Antiqua" w:cs="Consolas"/>
                <w:sz w:val="24"/>
                <w:szCs w:val="24"/>
              </w:rPr>
              <w:t>Unidade</w:t>
            </w:r>
          </w:p>
        </w:tc>
        <w:tc>
          <w:tcPr>
            <w:tcW w:w="1590" w:type="dxa"/>
            <w:shd w:val="clear" w:color="auto" w:fill="FFFFFF" w:themeFill="background1"/>
          </w:tcPr>
          <w:p w:rsidR="00BB1C8B" w:rsidRPr="00001E2E"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001E2E"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VETERINÁRIO</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COMENTARISTA </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SALVA VIDAS </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t>02</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JUIZ </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PORTEREIROS </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w:t>
            </w:r>
            <w:r>
              <w:rPr>
                <w:rFonts w:ascii="Book Antiqua" w:hAnsi="Book Antiqua" w:cs="Consolas"/>
                <w:sz w:val="24"/>
                <w:szCs w:val="24"/>
              </w:rPr>
              <w:t>2</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LOCUTOR OFICIAL</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LOCUTOR COMERCIAL</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FECHAMENTO DE PLACAS METÁLICAS </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t>400</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Metros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TOUROS DE RODEIO</w:t>
            </w:r>
          </w:p>
        </w:tc>
        <w:tc>
          <w:tcPr>
            <w:tcW w:w="1210" w:type="dxa"/>
          </w:tcPr>
          <w:p w:rsidR="00BB1C8B" w:rsidRPr="004425FB" w:rsidRDefault="00BB1C8B" w:rsidP="009C73CC">
            <w:pPr>
              <w:spacing w:after="0" w:line="240" w:lineRule="auto"/>
              <w:contextualSpacing/>
              <w:jc w:val="center"/>
              <w:rPr>
                <w:rFonts w:ascii="Book Antiqua" w:hAnsi="Book Antiqua" w:cs="Consolas"/>
                <w:sz w:val="24"/>
                <w:szCs w:val="24"/>
              </w:rPr>
            </w:pPr>
            <w:r>
              <w:rPr>
                <w:rFonts w:ascii="Book Antiqua" w:hAnsi="Book Antiqua" w:cs="Consolas"/>
                <w:sz w:val="24"/>
                <w:szCs w:val="24"/>
              </w:rPr>
              <w:t>30</w:t>
            </w:r>
          </w:p>
        </w:tc>
        <w:tc>
          <w:tcPr>
            <w:tcW w:w="2283" w:type="dxa"/>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Unidades</w:t>
            </w:r>
          </w:p>
        </w:tc>
        <w:tc>
          <w:tcPr>
            <w:tcW w:w="1590" w:type="dxa"/>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57" w:type="dxa"/>
            <w:shd w:val="clear" w:color="auto" w:fill="FFFFFF" w:themeFill="background1"/>
          </w:tcPr>
          <w:p w:rsidR="00BB1C8B" w:rsidRPr="004425FB" w:rsidRDefault="00BB1C8B" w:rsidP="004B0CBF">
            <w:pPr>
              <w:pStyle w:val="PargrafodaLista"/>
              <w:numPr>
                <w:ilvl w:val="0"/>
                <w:numId w:val="3"/>
              </w:numPr>
              <w:ind w:left="0" w:firstLine="0"/>
              <w:contextualSpacing/>
              <w:jc w:val="center"/>
              <w:rPr>
                <w:rFonts w:ascii="Book Antiqua" w:hAnsi="Book Antiqua" w:cs="Consolas"/>
                <w:sz w:val="24"/>
                <w:szCs w:val="24"/>
              </w:rPr>
            </w:pPr>
          </w:p>
        </w:tc>
        <w:tc>
          <w:tcPr>
            <w:tcW w:w="2496" w:type="dxa"/>
            <w:shd w:val="clear" w:color="auto" w:fill="FFFFFF" w:themeFill="background1"/>
          </w:tcPr>
          <w:p w:rsidR="00BB1C8B" w:rsidRPr="00BB1C8B" w:rsidRDefault="00BB1C8B" w:rsidP="00BB1C8B">
            <w:pPr>
              <w:spacing w:after="0" w:line="240" w:lineRule="auto"/>
              <w:contextualSpacing/>
              <w:jc w:val="both"/>
              <w:rPr>
                <w:rFonts w:ascii="Book Antiqua" w:hAnsi="Book Antiqua" w:cs="Consolas"/>
                <w:sz w:val="24"/>
                <w:szCs w:val="24"/>
              </w:rPr>
            </w:pPr>
            <w:r w:rsidRPr="00BB1C8B">
              <w:rPr>
                <w:rFonts w:ascii="Book Antiqua" w:hAnsi="Book Antiqua" w:cs="Consolas"/>
                <w:sz w:val="24"/>
                <w:szCs w:val="24"/>
              </w:rPr>
              <w:t xml:space="preserve">EXECUÇÃO DO PROJETO TÉCNICO DO </w:t>
            </w:r>
            <w:r w:rsidRPr="00BB1C8B">
              <w:rPr>
                <w:rFonts w:ascii="Book Antiqua" w:hAnsi="Book Antiqua" w:cs="Consolas"/>
                <w:sz w:val="24"/>
                <w:szCs w:val="24"/>
                <w:shd w:val="clear" w:color="auto" w:fill="FFFFFF"/>
              </w:rPr>
              <w:t>CORPO DE BOMBEIROS DA POLÍCIA MILITAR DO ESTADO DE SÃO PAULO</w:t>
            </w:r>
          </w:p>
        </w:tc>
        <w:tc>
          <w:tcPr>
            <w:tcW w:w="1210"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01</w:t>
            </w:r>
          </w:p>
        </w:tc>
        <w:tc>
          <w:tcPr>
            <w:tcW w:w="2283" w:type="dxa"/>
            <w:shd w:val="clear" w:color="auto" w:fill="FFFFFF" w:themeFill="background1"/>
          </w:tcPr>
          <w:p w:rsidR="00BB1C8B" w:rsidRPr="004425FB" w:rsidRDefault="00BB1C8B" w:rsidP="009C73CC">
            <w:pPr>
              <w:spacing w:after="0" w:line="240" w:lineRule="auto"/>
              <w:contextualSpacing/>
              <w:jc w:val="center"/>
              <w:rPr>
                <w:rFonts w:ascii="Book Antiqua" w:hAnsi="Book Antiqua" w:cs="Consolas"/>
                <w:sz w:val="24"/>
                <w:szCs w:val="24"/>
              </w:rPr>
            </w:pPr>
            <w:r w:rsidRPr="004425FB">
              <w:rPr>
                <w:rFonts w:ascii="Book Antiqua" w:hAnsi="Book Antiqua" w:cs="Consolas"/>
                <w:sz w:val="24"/>
                <w:szCs w:val="24"/>
              </w:rPr>
              <w:t>Unidade</w:t>
            </w:r>
          </w:p>
        </w:tc>
        <w:tc>
          <w:tcPr>
            <w:tcW w:w="1590"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c>
          <w:tcPr>
            <w:tcW w:w="1397" w:type="dxa"/>
            <w:shd w:val="clear" w:color="auto" w:fill="FFFFFF" w:themeFill="background1"/>
          </w:tcPr>
          <w:p w:rsidR="00BB1C8B" w:rsidRPr="004425FB" w:rsidRDefault="00BB1C8B" w:rsidP="009C73CC">
            <w:pPr>
              <w:spacing w:after="0" w:line="240" w:lineRule="auto"/>
              <w:contextualSpacing/>
              <w:jc w:val="right"/>
              <w:rPr>
                <w:rFonts w:ascii="Book Antiqua" w:hAnsi="Book Antiqua" w:cs="Consolas"/>
                <w:sz w:val="24"/>
                <w:szCs w:val="24"/>
              </w:rPr>
            </w:pPr>
          </w:p>
        </w:tc>
      </w:tr>
      <w:tr w:rsidR="00BB1C8B" w:rsidRPr="00230600" w:rsidTr="00BB1C8B">
        <w:trPr>
          <w:jc w:val="center"/>
        </w:trPr>
        <w:tc>
          <w:tcPr>
            <w:tcW w:w="8436" w:type="dxa"/>
            <w:gridSpan w:val="5"/>
            <w:shd w:val="clear" w:color="auto" w:fill="DDD9C3" w:themeFill="background2" w:themeFillShade="E6"/>
            <w:vAlign w:val="bottom"/>
          </w:tcPr>
          <w:p w:rsidR="00BB1C8B" w:rsidRPr="00FF1E76" w:rsidRDefault="00BB1C8B" w:rsidP="00BB1C8B">
            <w:pPr>
              <w:pStyle w:val="PargrafodaLista"/>
              <w:tabs>
                <w:tab w:val="left" w:pos="-1701"/>
              </w:tabs>
              <w:ind w:left="0"/>
              <w:contextualSpacing/>
              <w:jc w:val="right"/>
              <w:rPr>
                <w:rFonts w:ascii="Book Antiqua" w:hAnsi="Book Antiqua" w:cs="Consolas"/>
                <w:b/>
                <w:bCs/>
                <w:iCs/>
                <w:sz w:val="24"/>
                <w:szCs w:val="24"/>
              </w:rPr>
            </w:pPr>
            <w:r w:rsidRPr="00FF1E76">
              <w:rPr>
                <w:rFonts w:ascii="Book Antiqua" w:hAnsi="Book Antiqua" w:cs="Consolas"/>
                <w:b/>
                <w:bCs/>
                <w:iCs/>
                <w:sz w:val="24"/>
                <w:szCs w:val="24"/>
              </w:rPr>
              <w:t>PREÇO TOTAL R$</w:t>
            </w:r>
          </w:p>
        </w:tc>
        <w:tc>
          <w:tcPr>
            <w:tcW w:w="1397" w:type="dxa"/>
            <w:shd w:val="clear" w:color="auto" w:fill="DDD9C3" w:themeFill="background2" w:themeFillShade="E6"/>
            <w:vAlign w:val="bottom"/>
          </w:tcPr>
          <w:p w:rsidR="00BB1C8B" w:rsidRPr="00FF1E76" w:rsidRDefault="00BB1C8B" w:rsidP="009C73CC">
            <w:pPr>
              <w:tabs>
                <w:tab w:val="left" w:pos="-1701"/>
              </w:tabs>
              <w:spacing w:after="0" w:line="240" w:lineRule="auto"/>
              <w:contextualSpacing/>
              <w:rPr>
                <w:rFonts w:ascii="Book Antiqua" w:eastAsia="Times New Roman" w:hAnsi="Book Antiqua" w:cs="Consolas"/>
                <w:sz w:val="24"/>
                <w:szCs w:val="24"/>
              </w:rPr>
            </w:pPr>
          </w:p>
        </w:tc>
      </w:tr>
      <w:tr w:rsidR="00BB1C8B" w:rsidRPr="00230600" w:rsidTr="00BB1C8B">
        <w:trPr>
          <w:jc w:val="center"/>
        </w:trPr>
        <w:tc>
          <w:tcPr>
            <w:tcW w:w="9833" w:type="dxa"/>
            <w:gridSpan w:val="6"/>
            <w:shd w:val="clear" w:color="auto" w:fill="DDD9C3" w:themeFill="background2" w:themeFillShade="E6"/>
            <w:vAlign w:val="bottom"/>
          </w:tcPr>
          <w:p w:rsidR="00BB1C8B" w:rsidRPr="00FF1E76" w:rsidRDefault="00BB1C8B" w:rsidP="00BB1C8B">
            <w:pPr>
              <w:pStyle w:val="PargrafodaLista"/>
              <w:tabs>
                <w:tab w:val="left" w:pos="-1701"/>
              </w:tabs>
              <w:ind w:left="0"/>
              <w:contextualSpacing/>
              <w:jc w:val="both"/>
              <w:rPr>
                <w:rFonts w:ascii="Book Antiqua" w:hAnsi="Book Antiqua" w:cs="Consolas"/>
                <w:b/>
                <w:sz w:val="24"/>
                <w:szCs w:val="24"/>
              </w:rPr>
            </w:pPr>
            <w:r w:rsidRPr="00FF1E76">
              <w:rPr>
                <w:rFonts w:ascii="Book Antiqua" w:hAnsi="Book Antiqua" w:cs="Consolas"/>
                <w:b/>
                <w:bCs/>
                <w:iCs/>
                <w:sz w:val="24"/>
                <w:szCs w:val="24"/>
              </w:rPr>
              <w:t>PREÇO TOTAL POR EXTENSO:</w:t>
            </w:r>
          </w:p>
        </w:tc>
      </w:tr>
    </w:tbl>
    <w:p w:rsidR="00BB1C8B" w:rsidRDefault="00BB1C8B" w:rsidP="00BB1C8B">
      <w:pPr>
        <w:tabs>
          <w:tab w:val="left" w:pos="-1701"/>
        </w:tabs>
        <w:autoSpaceDE w:val="0"/>
        <w:autoSpaceDN w:val="0"/>
        <w:adjustRightInd w:val="0"/>
        <w:spacing w:after="0" w:line="240" w:lineRule="auto"/>
        <w:contextualSpacing/>
        <w:jc w:val="both"/>
        <w:rPr>
          <w:rFonts w:ascii="Book Antiqua" w:hAnsi="Book Antiqua" w:cs="Consolas"/>
          <w:b/>
          <w:bCs/>
          <w:sz w:val="28"/>
          <w:szCs w:val="28"/>
        </w:rPr>
      </w:pPr>
    </w:p>
    <w:p w:rsidR="002878CF" w:rsidRPr="00FF1E76" w:rsidRDefault="002878CF"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bCs/>
          <w:sz w:val="28"/>
          <w:szCs w:val="28"/>
        </w:rPr>
        <w:t xml:space="preserve">PRAZO DE VALIDADE DA PROPOSTA: </w:t>
      </w:r>
      <w:r w:rsidRPr="00FF1E76">
        <w:rPr>
          <w:rFonts w:ascii="Book Antiqua" w:hAnsi="Book Antiqua" w:cs="Consolas"/>
          <w:sz w:val="28"/>
          <w:szCs w:val="28"/>
        </w:rPr>
        <w:t xml:space="preserve">_____ dias (mínimo de </w:t>
      </w:r>
      <w:r w:rsidRPr="00FF1E76">
        <w:rPr>
          <w:rFonts w:ascii="Book Antiqua" w:hAnsi="Book Antiqua" w:cs="Consolas"/>
          <w:b/>
          <w:sz w:val="28"/>
          <w:szCs w:val="28"/>
        </w:rPr>
        <w:t>60 dias</w:t>
      </w:r>
      <w:r w:rsidRPr="00FF1E76">
        <w:rPr>
          <w:rFonts w:ascii="Book Antiqua" w:hAnsi="Book Antiqua" w:cs="Consolas"/>
          <w:sz w:val="28"/>
          <w:szCs w:val="28"/>
        </w:rPr>
        <w:t>), contados a partir da data de apresentação da proposta.</w:t>
      </w:r>
    </w:p>
    <w:p w:rsidR="002878CF" w:rsidRPr="00FF1E76" w:rsidRDefault="002878CF" w:rsidP="001A4AC6">
      <w:pPr>
        <w:tabs>
          <w:tab w:val="left" w:pos="-1701"/>
        </w:tabs>
        <w:autoSpaceDE w:val="0"/>
        <w:autoSpaceDN w:val="0"/>
        <w:adjustRightInd w:val="0"/>
        <w:spacing w:after="0" w:line="240" w:lineRule="auto"/>
        <w:contextualSpacing/>
        <w:jc w:val="both"/>
        <w:rPr>
          <w:rFonts w:ascii="Book Antiqua" w:hAnsi="Book Antiqua" w:cs="Consolas"/>
          <w:b/>
          <w:sz w:val="28"/>
          <w:szCs w:val="28"/>
        </w:rPr>
      </w:pPr>
    </w:p>
    <w:p w:rsidR="002878CF" w:rsidRPr="00FF1E76" w:rsidRDefault="002878CF"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sob as penas da lei, que o objeto ofertado atende a todas as especificações exigidas no Termo de Referência – Anexo I do edital.</w:t>
      </w:r>
    </w:p>
    <w:p w:rsidR="002878CF" w:rsidRPr="00FF1E76" w:rsidRDefault="002878CF"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p>
    <w:p w:rsidR="002878CF" w:rsidRPr="00FF1E76" w:rsidRDefault="002878CF" w:rsidP="001A4AC6">
      <w:pPr>
        <w:tabs>
          <w:tab w:val="left" w:pos="-1701"/>
        </w:tabs>
        <w:autoSpaceDE w:val="0"/>
        <w:autoSpaceDN w:val="0"/>
        <w:adjustRightInd w:val="0"/>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que os preços acima indicados contemplam todos os custos diretos e indiretos incorridos na data da apresentação desta proposta </w:t>
      </w:r>
      <w:r w:rsidRPr="00FF1E76">
        <w:rPr>
          <w:rFonts w:ascii="Book Antiqua" w:hAnsi="Book Antiqua" w:cs="Consolas"/>
          <w:sz w:val="28"/>
          <w:szCs w:val="28"/>
        </w:rPr>
        <w:lastRenderedPageBreak/>
        <w:t>incluindo, entre outros: tributos, encargos sociais, material, despesas administrativas, seguro, frete e lucro.</w:t>
      </w:r>
    </w:p>
    <w:p w:rsidR="001B2421" w:rsidRPr="00FF1E76" w:rsidRDefault="001B2421" w:rsidP="001A4AC6">
      <w:pPr>
        <w:spacing w:after="0" w:line="240" w:lineRule="auto"/>
        <w:contextualSpacing/>
        <w:jc w:val="both"/>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IV</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CARTA CREDENCIAL</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CB2C6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r w:rsidRPr="00FF1E76">
        <w:rPr>
          <w:rFonts w:ascii="Book Antiqua" w:hAnsi="Book Antiqua" w:cs="Consolas"/>
          <w:b/>
          <w:bCs/>
          <w:sz w:val="28"/>
          <w:szCs w:val="28"/>
        </w:rPr>
        <w:t xml:space="preserve">AO </w:t>
      </w:r>
      <w:r w:rsidRPr="00CB2C66">
        <w:rPr>
          <w:rFonts w:ascii="Book Antiqua" w:hAnsi="Book Antiqua" w:cs="Consolas"/>
          <w:b/>
          <w:sz w:val="28"/>
          <w:szCs w:val="28"/>
        </w:rPr>
        <w:t>MUNICÍPIO DE PIRAJUÍ</w:t>
      </w:r>
    </w:p>
    <w:p w:rsidR="001B2421" w:rsidRPr="00CB2C66" w:rsidRDefault="001B2421" w:rsidP="001A4AC6">
      <w:pPr>
        <w:autoSpaceDE w:val="0"/>
        <w:autoSpaceDN w:val="0"/>
        <w:adjustRightInd w:val="0"/>
        <w:spacing w:after="0" w:line="240" w:lineRule="auto"/>
        <w:contextualSpacing/>
        <w:jc w:val="both"/>
        <w:rPr>
          <w:rFonts w:ascii="Book Antiqua" w:hAnsi="Book Antiqua" w:cs="Consolas"/>
          <w:b/>
          <w:sz w:val="28"/>
          <w:szCs w:val="28"/>
        </w:rPr>
      </w:pPr>
      <w:r w:rsidRPr="00CB2C66">
        <w:rPr>
          <w:rFonts w:ascii="Book Antiqua" w:hAnsi="Book Antiqua" w:cs="Consolas"/>
          <w:b/>
          <w:sz w:val="28"/>
          <w:szCs w:val="28"/>
        </w:rPr>
        <w:t xml:space="preserve">REFERÊNCIA: CONVITE Nº </w:t>
      </w:r>
      <w:r w:rsidR="00CB2C66" w:rsidRPr="00CB2C66">
        <w:rPr>
          <w:rFonts w:ascii="Book Antiqua" w:hAnsi="Book Antiqua" w:cs="Consolas"/>
          <w:b/>
          <w:sz w:val="28"/>
          <w:szCs w:val="28"/>
        </w:rPr>
        <w:t>00</w:t>
      </w:r>
      <w:r w:rsidR="001A4AC6">
        <w:rPr>
          <w:rFonts w:ascii="Book Antiqua" w:hAnsi="Book Antiqua" w:cs="Consolas"/>
          <w:b/>
          <w:sz w:val="28"/>
          <w:szCs w:val="28"/>
        </w:rPr>
        <w:t>6</w:t>
      </w:r>
      <w:r w:rsidR="00CB2C66" w:rsidRPr="00CB2C66">
        <w:rPr>
          <w:rFonts w:ascii="Book Antiqua" w:hAnsi="Book Antiqua" w:cs="Consolas"/>
          <w:b/>
          <w:sz w:val="28"/>
          <w:szCs w:val="28"/>
        </w:rPr>
        <w:t>/2019</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sz w:val="28"/>
          <w:szCs w:val="28"/>
        </w:rPr>
      </w:pPr>
    </w:p>
    <w:p w:rsidR="001B2421" w:rsidRPr="00FF1E76" w:rsidRDefault="001B2421" w:rsidP="001A4AC6">
      <w:pPr>
        <w:autoSpaceDE w:val="0"/>
        <w:autoSpaceDN w:val="0"/>
        <w:adjustRightInd w:val="0"/>
        <w:spacing w:after="0" w:line="240" w:lineRule="auto"/>
        <w:ind w:firstLine="709"/>
        <w:contextualSpacing/>
        <w:jc w:val="both"/>
        <w:rPr>
          <w:rFonts w:ascii="Book Antiqua" w:hAnsi="Book Antiqua" w:cs="Consolas"/>
          <w:b/>
          <w:sz w:val="28"/>
          <w:szCs w:val="28"/>
        </w:rPr>
      </w:pPr>
      <w:r w:rsidRPr="00FF1E76">
        <w:rPr>
          <w:rFonts w:ascii="Book Antiqua"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FF1E76" w:rsidRDefault="001B2421" w:rsidP="001A4AC6">
      <w:pPr>
        <w:spacing w:after="0" w:line="240" w:lineRule="auto"/>
        <w:contextualSpacing/>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A4AC6">
      <w:pPr>
        <w:spacing w:after="0" w:line="240" w:lineRule="auto"/>
        <w:contextualSpacing/>
        <w:rPr>
          <w:rFonts w:ascii="Book Antiqua" w:hAnsi="Book Antiqua" w:cs="Consolas"/>
          <w:b/>
          <w:sz w:val="28"/>
          <w:szCs w:val="28"/>
        </w:rPr>
      </w:pPr>
      <w:r w:rsidRPr="00FF1E76">
        <w:rPr>
          <w:rFonts w:ascii="Book Antiqua" w:hAnsi="Book Antiqua" w:cs="Consolas"/>
          <w:b/>
          <w:sz w:val="28"/>
          <w:szCs w:val="28"/>
        </w:rPr>
        <w:br w:type="page"/>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lastRenderedPageBreak/>
        <w:t>ANEXO V</w:t>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DECLARAÇÃO DE SITUAÇÃO REGULAR</w:t>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PERANTE O MINISTÉRIO DO TRABALHO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spacing w:after="0" w:line="240" w:lineRule="auto"/>
        <w:ind w:firstLine="709"/>
        <w:contextualSpacing/>
        <w:jc w:val="both"/>
        <w:rPr>
          <w:rFonts w:ascii="Book Antiqua" w:hAnsi="Book Antiqua" w:cs="Consolas"/>
          <w:sz w:val="28"/>
          <w:szCs w:val="28"/>
        </w:rPr>
      </w:pPr>
      <w:r w:rsidRPr="00FF1E76">
        <w:rPr>
          <w:rFonts w:ascii="Book Antiqua" w:hAnsi="Book Antiqua" w:cs="Consolas"/>
          <w:sz w:val="28"/>
          <w:szCs w:val="28"/>
        </w:rPr>
        <w:t xml:space="preserve">Eu ________________________ (nome completo), representante legal da empresa ____________________________ (denominação da pessoa jurídica),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w:t>
      </w:r>
      <w:r w:rsidR="001A4AC6">
        <w:rPr>
          <w:rFonts w:ascii="Book Antiqua" w:hAnsi="Book Antiqua" w:cs="Consolas"/>
          <w:b/>
          <w:sz w:val="28"/>
          <w:szCs w:val="28"/>
        </w:rPr>
        <w:t>6</w:t>
      </w:r>
      <w:r w:rsidR="00CB2C66" w:rsidRPr="00CB2C66">
        <w:rPr>
          <w:rFonts w:ascii="Book Antiqua" w:hAnsi="Book Antiqua" w:cs="Consolas"/>
          <w:b/>
          <w:sz w:val="28"/>
          <w:szCs w:val="28"/>
        </w:rPr>
        <w:t>/2019</w:t>
      </w:r>
      <w:r w:rsidRPr="00CB2C66">
        <w:rPr>
          <w:rFonts w:ascii="Book Antiqua" w:hAnsi="Book Antiqua" w:cs="Consolas"/>
          <w:sz w:val="28"/>
          <w:szCs w:val="28"/>
        </w:rPr>
        <w:t>, do Município de Pirajuí, declaro, sob as penas da lei, que, nos termos do inciso</w:t>
      </w:r>
      <w:r w:rsidRPr="00FF1E76">
        <w:rPr>
          <w:rFonts w:ascii="Book Antiqua" w:hAnsi="Book Antiqua" w:cs="Consolas"/>
          <w:sz w:val="28"/>
          <w:szCs w:val="28"/>
        </w:rPr>
        <w:t xml:space="preserve">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FF1E76" w:rsidRDefault="001B2421" w:rsidP="001A4AC6">
      <w:pPr>
        <w:spacing w:after="0" w:line="240" w:lineRule="auto"/>
        <w:contextualSpacing/>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br w:type="page"/>
      </w:r>
      <w:r w:rsidRPr="00FF1E76">
        <w:rPr>
          <w:rFonts w:ascii="Book Antiqua" w:hAnsi="Book Antiqua" w:cs="Consolas"/>
          <w:b/>
          <w:sz w:val="28"/>
          <w:szCs w:val="28"/>
        </w:rPr>
        <w:lastRenderedPageBreak/>
        <w:t>ANEXO VI</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DECLARAÇÃO DE MICROEMPRESA</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OU EMPRESA DE PEQUENO PORTE</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CB2C66" w:rsidRDefault="001B2421" w:rsidP="001A4AC6">
      <w:pPr>
        <w:autoSpaceDE w:val="0"/>
        <w:autoSpaceDN w:val="0"/>
        <w:adjustRightInd w:val="0"/>
        <w:spacing w:after="0" w:line="240" w:lineRule="auto"/>
        <w:ind w:firstLine="709"/>
        <w:contextualSpacing/>
        <w:jc w:val="both"/>
        <w:rPr>
          <w:rFonts w:ascii="Book Antiqua" w:hAnsi="Book Antiqua" w:cs="Consolas"/>
          <w:sz w:val="28"/>
          <w:szCs w:val="28"/>
        </w:rPr>
      </w:pPr>
      <w:r w:rsidRPr="00FF1E76">
        <w:rPr>
          <w:rFonts w:ascii="Book Antiqua" w:hAnsi="Book Antiqua" w:cs="Consolas"/>
          <w:b/>
          <w:bCs/>
          <w:sz w:val="28"/>
          <w:szCs w:val="28"/>
        </w:rPr>
        <w:t>DECLARO</w:t>
      </w:r>
      <w:r w:rsidRPr="00FF1E76">
        <w:rPr>
          <w:rFonts w:ascii="Book Antiqua" w:hAnsi="Book Antiqua" w:cs="Consolas"/>
          <w:sz w:val="28"/>
          <w:szCs w:val="28"/>
        </w:rPr>
        <w:t xml:space="preserve">, sob as penas da lei, sem prejuízo das sanções e multas previstas no ato convocatório, que a empresa ____________________________ (denominação da pessoa jurídica), CNPJ nº ________________________ é </w:t>
      </w:r>
      <w:r w:rsidRPr="00FF1E76">
        <w:rPr>
          <w:rFonts w:ascii="Book Antiqua" w:hAnsi="Book Antiqua" w:cs="Consolas"/>
          <w:b/>
          <w:bCs/>
          <w:sz w:val="28"/>
          <w:szCs w:val="28"/>
        </w:rPr>
        <w:t xml:space="preserve">microempresa </w:t>
      </w:r>
      <w:r w:rsidRPr="00FF1E76">
        <w:rPr>
          <w:rFonts w:ascii="Book Antiqua" w:hAnsi="Book Antiqua" w:cs="Consolas"/>
          <w:sz w:val="28"/>
          <w:szCs w:val="28"/>
        </w:rPr>
        <w:t xml:space="preserve">ou </w:t>
      </w:r>
      <w:r w:rsidRPr="00FF1E76">
        <w:rPr>
          <w:rFonts w:ascii="Book Antiqua" w:hAnsi="Book Antiqua" w:cs="Consolas"/>
          <w:b/>
          <w:bCs/>
          <w:sz w:val="28"/>
          <w:szCs w:val="28"/>
        </w:rPr>
        <w:t>empresa de pequeno porte</w:t>
      </w:r>
      <w:r w:rsidRPr="00FF1E76">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FF1E76">
        <w:rPr>
          <w:rFonts w:ascii="Book Antiqua" w:hAnsi="Book Antiqua" w:cs="Consolas"/>
          <w:b/>
          <w:bCs/>
          <w:sz w:val="28"/>
          <w:szCs w:val="28"/>
        </w:rPr>
        <w:t>Lei Complementar nº 123, de 14 de dezembro de 2006</w:t>
      </w:r>
      <w:r w:rsidRPr="00FF1E76">
        <w:rPr>
          <w:rFonts w:ascii="Book Antiqua" w:hAnsi="Book Antiqua" w:cs="Consolas"/>
          <w:sz w:val="28"/>
          <w:szCs w:val="28"/>
        </w:rPr>
        <w:t xml:space="preserve">, cujos termos declaro conhecer na íntegra, </w:t>
      </w:r>
      <w:r w:rsidRPr="00FF1E76">
        <w:rPr>
          <w:rFonts w:ascii="Book Antiqua" w:hAnsi="Book Antiqua" w:cs="Consolas"/>
          <w:b/>
          <w:bCs/>
          <w:sz w:val="28"/>
          <w:szCs w:val="28"/>
        </w:rPr>
        <w:t>estando apta</w:t>
      </w:r>
      <w:r w:rsidRPr="00FF1E76">
        <w:rPr>
          <w:rFonts w:ascii="Book Antiqua" w:hAnsi="Book Antiqua" w:cs="Consolas"/>
          <w:sz w:val="28"/>
          <w:szCs w:val="28"/>
        </w:rPr>
        <w:t xml:space="preserve">, portanto, a exercer o direito de preferência como critério de desempate e comprovar a regularidade fiscal nos termos previstos </w:t>
      </w:r>
      <w:r w:rsidRPr="00CB2C66">
        <w:rPr>
          <w:rFonts w:ascii="Book Antiqua" w:hAnsi="Book Antiqua" w:cs="Consolas"/>
          <w:sz w:val="28"/>
          <w:szCs w:val="28"/>
        </w:rPr>
        <w:t xml:space="preserve">nos artigos 42 a 45 da referida Lei Complementar, no procedimento licitatório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w:t>
      </w:r>
      <w:r w:rsidR="001A4AC6">
        <w:rPr>
          <w:rFonts w:ascii="Book Antiqua" w:hAnsi="Book Antiqua" w:cs="Consolas"/>
          <w:b/>
          <w:sz w:val="28"/>
          <w:szCs w:val="28"/>
        </w:rPr>
        <w:t>6</w:t>
      </w:r>
      <w:r w:rsidR="00CB2C66" w:rsidRPr="00CB2C66">
        <w:rPr>
          <w:rFonts w:ascii="Book Antiqua" w:hAnsi="Book Antiqua" w:cs="Consolas"/>
          <w:b/>
          <w:sz w:val="28"/>
          <w:szCs w:val="28"/>
        </w:rPr>
        <w:t>/2019</w:t>
      </w:r>
      <w:r w:rsidRPr="00CB2C66">
        <w:rPr>
          <w:rFonts w:ascii="Book Antiqua" w:hAnsi="Book Antiqua" w:cs="Consolas"/>
          <w:sz w:val="28"/>
          <w:szCs w:val="28"/>
        </w:rPr>
        <w:t>, do Município de Pirajuí.</w:t>
      </w:r>
    </w:p>
    <w:p w:rsidR="001B2421" w:rsidRPr="00CB2C66" w:rsidRDefault="001B2421" w:rsidP="001A4AC6">
      <w:pPr>
        <w:spacing w:after="0" w:line="240" w:lineRule="auto"/>
        <w:contextualSpacing/>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A4AC6">
      <w:pPr>
        <w:spacing w:after="0" w:line="240" w:lineRule="auto"/>
        <w:contextualSpacing/>
        <w:jc w:val="both"/>
        <w:rPr>
          <w:rFonts w:ascii="Book Antiqua" w:hAnsi="Book Antiqua" w:cs="Consolas"/>
          <w:sz w:val="28"/>
          <w:szCs w:val="28"/>
        </w:rPr>
      </w:pPr>
    </w:p>
    <w:p w:rsidR="001B2421" w:rsidRPr="00FF1E76" w:rsidRDefault="001B2421" w:rsidP="001A4AC6">
      <w:pPr>
        <w:spacing w:after="0" w:line="240" w:lineRule="auto"/>
        <w:contextualSpacing/>
        <w:jc w:val="both"/>
        <w:rPr>
          <w:rFonts w:ascii="Book Antiqua" w:hAnsi="Book Antiqua" w:cs="Consolas"/>
          <w:sz w:val="28"/>
          <w:szCs w:val="28"/>
        </w:rPr>
      </w:pPr>
    </w:p>
    <w:p w:rsidR="001B2421" w:rsidRPr="00FF1E76" w:rsidRDefault="001B2421" w:rsidP="001A4AC6">
      <w:pPr>
        <w:spacing w:after="0" w:line="240" w:lineRule="auto"/>
        <w:contextualSpacing/>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ANEXO VII</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sz w:val="28"/>
          <w:szCs w:val="28"/>
        </w:rPr>
        <w:t>DECLARAÇÃO</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iCs/>
          <w:sz w:val="28"/>
          <w:szCs w:val="28"/>
        </w:rPr>
      </w:pPr>
      <w:r w:rsidRPr="00FF1E76">
        <w:rPr>
          <w:rFonts w:ascii="Book Antiqua" w:hAnsi="Book Antiqua" w:cs="Consolas"/>
          <w:b/>
          <w:bCs/>
          <w:iCs/>
          <w:sz w:val="28"/>
          <w:szCs w:val="28"/>
        </w:rPr>
        <w:t>(</w:t>
      </w:r>
      <w:proofErr w:type="gramStart"/>
      <w:r w:rsidRPr="00FF1E76">
        <w:rPr>
          <w:rFonts w:ascii="Book Antiqua" w:hAnsi="Book Antiqua" w:cs="Consolas"/>
          <w:b/>
          <w:bCs/>
          <w:iCs/>
          <w:sz w:val="28"/>
          <w:szCs w:val="28"/>
        </w:rPr>
        <w:t>parágrafo</w:t>
      </w:r>
      <w:proofErr w:type="gramEnd"/>
      <w:r w:rsidRPr="00FF1E76">
        <w:rPr>
          <w:rFonts w:ascii="Book Antiqua" w:hAnsi="Book Antiqua" w:cs="Consolas"/>
          <w:b/>
          <w:bCs/>
          <w:iCs/>
          <w:sz w:val="28"/>
          <w:szCs w:val="28"/>
        </w:rPr>
        <w:t xml:space="preserve"> único do Artigo 117 da</w:t>
      </w:r>
    </w:p>
    <w:p w:rsidR="001B2421" w:rsidRPr="00FF1E76" w:rsidRDefault="001B2421" w:rsidP="001A4AC6">
      <w:pPr>
        <w:autoSpaceDE w:val="0"/>
        <w:autoSpaceDN w:val="0"/>
        <w:adjustRightInd w:val="0"/>
        <w:spacing w:after="0" w:line="240" w:lineRule="auto"/>
        <w:contextualSpacing/>
        <w:jc w:val="center"/>
        <w:rPr>
          <w:rFonts w:ascii="Book Antiqua" w:hAnsi="Book Antiqua" w:cs="Consolas"/>
          <w:b/>
          <w:bCs/>
          <w:sz w:val="28"/>
          <w:szCs w:val="28"/>
        </w:rPr>
      </w:pPr>
      <w:r w:rsidRPr="00FF1E76">
        <w:rPr>
          <w:rFonts w:ascii="Book Antiqua" w:hAnsi="Book Antiqua" w:cs="Consolas"/>
          <w:b/>
          <w:bCs/>
          <w:iCs/>
          <w:sz w:val="28"/>
          <w:szCs w:val="28"/>
        </w:rPr>
        <w:t>Constituição do Estado de São Paulo)</w:t>
      </w: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contextualSpacing/>
        <w:jc w:val="both"/>
        <w:rPr>
          <w:rFonts w:ascii="Book Antiqua" w:hAnsi="Book Antiqua" w:cs="Consolas"/>
          <w:b/>
          <w:bCs/>
          <w:sz w:val="28"/>
          <w:szCs w:val="28"/>
        </w:rPr>
      </w:pPr>
    </w:p>
    <w:p w:rsidR="001B2421" w:rsidRPr="00FF1E76" w:rsidRDefault="001B2421" w:rsidP="001A4AC6">
      <w:pPr>
        <w:autoSpaceDE w:val="0"/>
        <w:autoSpaceDN w:val="0"/>
        <w:adjustRightInd w:val="0"/>
        <w:spacing w:after="0" w:line="240" w:lineRule="auto"/>
        <w:ind w:firstLine="709"/>
        <w:contextualSpacing/>
        <w:jc w:val="both"/>
        <w:rPr>
          <w:rFonts w:ascii="Book Antiqua" w:hAnsi="Book Antiqua" w:cs="Consolas"/>
          <w:sz w:val="28"/>
          <w:szCs w:val="28"/>
        </w:rPr>
      </w:pPr>
      <w:r w:rsidRPr="00FF1E76">
        <w:rPr>
          <w:rFonts w:ascii="Book Antiqua" w:hAnsi="Book Antiqua" w:cs="Consolas"/>
          <w:sz w:val="28"/>
          <w:szCs w:val="28"/>
        </w:rPr>
        <w:t xml:space="preserve">A _____________________ (denominação da pessoa jurídica), CNPJ nº ______________, por </w:t>
      </w:r>
      <w:proofErr w:type="gramStart"/>
      <w:r w:rsidRPr="00FF1E76">
        <w:rPr>
          <w:rFonts w:ascii="Book Antiqua" w:hAnsi="Book Antiqua" w:cs="Consolas"/>
          <w:sz w:val="28"/>
          <w:szCs w:val="28"/>
        </w:rPr>
        <w:t>seu(</w:t>
      </w:r>
      <w:proofErr w:type="gramEnd"/>
      <w:r w:rsidRPr="00FF1E76">
        <w:rPr>
          <w:rFonts w:ascii="Book Antiqua" w:hAnsi="Book Antiqua" w:cs="Consolas"/>
          <w:sz w:val="28"/>
          <w:szCs w:val="28"/>
        </w:rPr>
        <w:t xml:space="preserve">s) representante(s) legal(is),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w:t>
      </w:r>
      <w:r w:rsidR="001A4AC6">
        <w:rPr>
          <w:rFonts w:ascii="Book Antiqua" w:hAnsi="Book Antiqua" w:cs="Consolas"/>
          <w:b/>
          <w:sz w:val="28"/>
          <w:szCs w:val="28"/>
        </w:rPr>
        <w:t>6</w:t>
      </w:r>
      <w:r w:rsidR="00CB2C66" w:rsidRPr="00CB2C66">
        <w:rPr>
          <w:rFonts w:ascii="Book Antiqua" w:hAnsi="Book Antiqua" w:cs="Consolas"/>
          <w:b/>
          <w:sz w:val="28"/>
          <w:szCs w:val="28"/>
        </w:rPr>
        <w:t>/2019</w:t>
      </w:r>
      <w:r w:rsidRPr="00CB2C66">
        <w:rPr>
          <w:rFonts w:ascii="Book Antiqua" w:hAnsi="Book Antiqua" w:cs="Consolas"/>
          <w:sz w:val="28"/>
          <w:szCs w:val="28"/>
        </w:rPr>
        <w:t>, do Município</w:t>
      </w:r>
      <w:r w:rsidRPr="00FF1E76">
        <w:rPr>
          <w:rFonts w:ascii="Book Antiqua" w:hAnsi="Book Antiqua" w:cs="Consolas"/>
          <w:sz w:val="28"/>
          <w:szCs w:val="28"/>
        </w:rPr>
        <w:t xml:space="preserve"> de Pirajuí, declara, sob as penas da lei, que observa as normas relativas à saúde e segurança no Trabalho, para os fins estabelecidos pelo parágrafo único do Artigo 117 da Constituição do Estado de São Paulo.</w:t>
      </w:r>
    </w:p>
    <w:p w:rsidR="001B2421" w:rsidRPr="00FF1E76" w:rsidRDefault="001B2421" w:rsidP="001A4AC6">
      <w:pPr>
        <w:spacing w:after="0" w:line="240" w:lineRule="auto"/>
        <w:contextualSpacing/>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p w:rsidR="001B2421" w:rsidRPr="00FF1E76" w:rsidRDefault="001B2421" w:rsidP="001A4AC6">
      <w:pPr>
        <w:tabs>
          <w:tab w:val="left" w:pos="-1701"/>
        </w:tabs>
        <w:spacing w:after="0" w:line="240" w:lineRule="auto"/>
        <w:contextualSpacing/>
        <w:jc w:val="center"/>
        <w:rPr>
          <w:rFonts w:ascii="Book Antiqua" w:hAnsi="Book Antiqua" w:cs="Consolas"/>
          <w:b/>
          <w:sz w:val="28"/>
          <w:szCs w:val="28"/>
        </w:rPr>
      </w:pPr>
      <w:r w:rsidRPr="00FF1E76">
        <w:rPr>
          <w:rFonts w:ascii="Book Antiqua" w:hAnsi="Book Antiqua" w:cs="Consolas"/>
          <w:sz w:val="28"/>
          <w:szCs w:val="28"/>
        </w:rPr>
        <w:br w:type="page"/>
      </w:r>
      <w:r w:rsidRPr="00FF1E76">
        <w:rPr>
          <w:rFonts w:ascii="Book Antiqua" w:hAnsi="Book Antiqua" w:cs="Consolas"/>
          <w:b/>
          <w:sz w:val="28"/>
          <w:szCs w:val="28"/>
        </w:rPr>
        <w:lastRenderedPageBreak/>
        <w:t xml:space="preserve">ANEXO VIII </w:t>
      </w:r>
    </w:p>
    <w:p w:rsidR="001B2421" w:rsidRPr="00FF1E76" w:rsidRDefault="001B2421" w:rsidP="001A4AC6">
      <w:pPr>
        <w:tabs>
          <w:tab w:val="left" w:pos="-1701"/>
        </w:tabs>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DECLARAÇÃO</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(DECLARAÇÃO DE ELABORAÇÃO INDEPENDENTE DE PROPOSTA</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b/>
          <w:sz w:val="28"/>
          <w:szCs w:val="28"/>
        </w:rPr>
      </w:pPr>
      <w:r w:rsidRPr="00FF1E76">
        <w:rPr>
          <w:rFonts w:ascii="Book Antiqua" w:hAnsi="Book Antiqua" w:cs="Consolas"/>
          <w:b/>
          <w:sz w:val="28"/>
          <w:szCs w:val="28"/>
        </w:rPr>
        <w:t>E ATUAÇÃO CONFORME AO MARCO LEGAL ANTICORRUPÇÃO)</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ab/>
        <w:t xml:space="preserve">A _____________________ (denominação da pessoa jurídica), CNPJ nº </w:t>
      </w:r>
      <w:r w:rsidRPr="00CB2C66">
        <w:rPr>
          <w:rFonts w:ascii="Book Antiqua" w:hAnsi="Book Antiqua" w:cs="Consolas"/>
          <w:sz w:val="28"/>
          <w:szCs w:val="28"/>
        </w:rPr>
        <w:t xml:space="preserve">______________, por </w:t>
      </w:r>
      <w:proofErr w:type="gramStart"/>
      <w:r w:rsidRPr="00CB2C66">
        <w:rPr>
          <w:rFonts w:ascii="Book Antiqua" w:hAnsi="Book Antiqua" w:cs="Consolas"/>
          <w:sz w:val="28"/>
          <w:szCs w:val="28"/>
        </w:rPr>
        <w:t>seu(</w:t>
      </w:r>
      <w:proofErr w:type="gramEnd"/>
      <w:r w:rsidRPr="00CB2C66">
        <w:rPr>
          <w:rFonts w:ascii="Book Antiqua" w:hAnsi="Book Antiqua" w:cs="Consolas"/>
          <w:sz w:val="28"/>
          <w:szCs w:val="28"/>
        </w:rPr>
        <w:t xml:space="preserve">s) representante(s) legal(is), interessada em participar do </w:t>
      </w:r>
      <w:r w:rsidRPr="00CB2C66">
        <w:rPr>
          <w:rFonts w:ascii="Book Antiqua" w:hAnsi="Book Antiqua" w:cs="Consolas"/>
          <w:b/>
          <w:sz w:val="28"/>
          <w:szCs w:val="28"/>
        </w:rPr>
        <w:t xml:space="preserve">CONVITE Nº </w:t>
      </w:r>
      <w:r w:rsidR="00CB2C66" w:rsidRPr="00CB2C66">
        <w:rPr>
          <w:rFonts w:ascii="Book Antiqua" w:hAnsi="Book Antiqua" w:cs="Consolas"/>
          <w:b/>
          <w:sz w:val="28"/>
          <w:szCs w:val="28"/>
        </w:rPr>
        <w:t>00</w:t>
      </w:r>
      <w:r w:rsidR="001A4AC6">
        <w:rPr>
          <w:rFonts w:ascii="Book Antiqua" w:hAnsi="Book Antiqua" w:cs="Consolas"/>
          <w:b/>
          <w:sz w:val="28"/>
          <w:szCs w:val="28"/>
        </w:rPr>
        <w:t>6</w:t>
      </w:r>
      <w:r w:rsidR="00CB2C66" w:rsidRPr="00CB2C66">
        <w:rPr>
          <w:rFonts w:ascii="Book Antiqua" w:hAnsi="Book Antiqua" w:cs="Consolas"/>
          <w:b/>
          <w:sz w:val="28"/>
          <w:szCs w:val="28"/>
        </w:rPr>
        <w:t>/2019</w:t>
      </w:r>
      <w:r w:rsidRPr="00CB2C66">
        <w:rPr>
          <w:rFonts w:ascii="Book Antiqua" w:hAnsi="Book Antiqua" w:cs="Consolas"/>
          <w:sz w:val="28"/>
          <w:szCs w:val="28"/>
        </w:rPr>
        <w:t>, do Município de Pirajuí, declara, sob as penas da lei, especialmente o artigo 299</w:t>
      </w:r>
      <w:r w:rsidRPr="00FF1E76">
        <w:rPr>
          <w:rFonts w:ascii="Book Antiqua" w:hAnsi="Book Antiqua" w:cs="Consolas"/>
          <w:sz w:val="28"/>
          <w:szCs w:val="28"/>
        </w:rPr>
        <w:t xml:space="preserve"> do Código Penal Brasileiro, que:</w:t>
      </w:r>
    </w:p>
    <w:p w:rsidR="001B2421" w:rsidRPr="00FF1E76" w:rsidRDefault="001B2421" w:rsidP="001A4AC6">
      <w:pPr>
        <w:spacing w:after="0" w:line="240" w:lineRule="auto"/>
        <w:contextualSpacing/>
        <w:jc w:val="both"/>
        <w:rPr>
          <w:rFonts w:ascii="Book Antiqua" w:hAnsi="Book Antiqua" w:cs="Consolas"/>
          <w:sz w:val="28"/>
          <w:szCs w:val="28"/>
        </w:rPr>
      </w:pP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f) o representante legal do licitante está plenamente ciente do teor e da extensão desta declaração e que detém plenos poderes e informações para firmá-la.</w:t>
      </w:r>
    </w:p>
    <w:p w:rsidR="00FD7FEC" w:rsidRPr="00FF1E76" w:rsidRDefault="00FD7FEC" w:rsidP="001A4AC6">
      <w:pPr>
        <w:spacing w:after="0" w:line="240" w:lineRule="auto"/>
        <w:contextualSpacing/>
        <w:jc w:val="both"/>
        <w:rPr>
          <w:rFonts w:ascii="Book Antiqua" w:hAnsi="Book Antiqua" w:cs="Consolas"/>
          <w:b/>
          <w:sz w:val="28"/>
          <w:szCs w:val="28"/>
        </w:rPr>
      </w:pP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b/>
          <w:sz w:val="28"/>
          <w:szCs w:val="28"/>
        </w:rPr>
        <w:t>DECLARO</w:t>
      </w:r>
      <w:r w:rsidRPr="00FF1E76">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1B2421" w:rsidRPr="00FF1E76" w:rsidRDefault="001B2421" w:rsidP="001A4AC6">
      <w:pPr>
        <w:spacing w:after="0" w:line="240" w:lineRule="auto"/>
        <w:contextualSpacing/>
        <w:jc w:val="both"/>
        <w:rPr>
          <w:rFonts w:ascii="Book Antiqua" w:hAnsi="Book Antiqua" w:cs="Consolas"/>
          <w:sz w:val="28"/>
          <w:szCs w:val="28"/>
        </w:rPr>
      </w:pP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lastRenderedPageBreak/>
        <w:t xml:space="preserve">I – prometer, oferecer ou dar, direta ou indiretamente, vantagem indevida a agente público, ou a terceira pessoa a ele relacionada;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II – comprovadamente, financiar, custear, patrocinar ou de qualquer modo subvencionar a prática dos atos ilícitos previstos em Lei;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IV – no tocante a licitações e contratos: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a) frustrar ou fraudar, mediante ajuste, combinação ou qualquer outro expediente, o caráter competitivo de procedimento licitatório público;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b) impedir, perturbar ou fraudar a realização de qualquer ato de procedimento licitatório público;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c) afastar ou procurar afastar licitante, por meio de fraude ou oferecimento de vantagem de qualquer tipo;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d) fraudar licitação pública ou contrato dela decorrente;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e) criar, de modo fraudulento ou irregular, pessoa jurídica para participar de licitação pública ou celebrar contrato administrativo;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f) obter vantagem ou benefício indevido, de modo </w:t>
      </w:r>
      <w:proofErr w:type="gramStart"/>
      <w:r w:rsidRPr="00FF1E76">
        <w:rPr>
          <w:rFonts w:ascii="Book Antiqua" w:hAnsi="Book Antiqua" w:cs="Consolas"/>
          <w:sz w:val="28"/>
          <w:szCs w:val="28"/>
        </w:rPr>
        <w:t>fraudulento,  de</w:t>
      </w:r>
      <w:proofErr w:type="gramEnd"/>
      <w:r w:rsidRPr="00FF1E76">
        <w:rPr>
          <w:rFonts w:ascii="Book Antiqua" w:hAnsi="Book Antiqua"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 xml:space="preserve">g) manipular ou fraudar o equilíbrio econômico-financeiro dos contratos celebrados com a administração pública; </w:t>
      </w:r>
    </w:p>
    <w:p w:rsidR="001B2421" w:rsidRPr="00FF1E76" w:rsidRDefault="001B2421" w:rsidP="001A4AC6">
      <w:pPr>
        <w:spacing w:after="0" w:line="240" w:lineRule="auto"/>
        <w:contextualSpacing/>
        <w:jc w:val="both"/>
        <w:rPr>
          <w:rFonts w:ascii="Book Antiqua" w:hAnsi="Book Antiqua" w:cs="Consolas"/>
          <w:sz w:val="28"/>
          <w:szCs w:val="28"/>
        </w:rPr>
      </w:pPr>
      <w:r w:rsidRPr="00FF1E76">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Pr="00FF1E76" w:rsidRDefault="00FD7FEC" w:rsidP="001A4AC6">
      <w:pPr>
        <w:spacing w:after="0" w:line="240" w:lineRule="auto"/>
        <w:contextualSpacing/>
        <w:rPr>
          <w:rFonts w:ascii="Book Antiqua" w:hAnsi="Book Antiqua" w:cs="Consolas"/>
          <w:b/>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Pirajuí, em ____ de ________________ de 201</w:t>
      </w:r>
      <w:r w:rsidR="00BF3AEC">
        <w:rPr>
          <w:rFonts w:ascii="Book Antiqua" w:hAnsi="Book Antiqua" w:cs="Consolas"/>
          <w:sz w:val="28"/>
          <w:szCs w:val="28"/>
        </w:rPr>
        <w:t>9</w:t>
      </w:r>
      <w:r w:rsidRPr="00FF1E76">
        <w:rPr>
          <w:rFonts w:ascii="Book Antiqua" w:hAnsi="Book Antiqua" w:cs="Consolas"/>
          <w:sz w:val="28"/>
          <w:szCs w:val="28"/>
        </w:rPr>
        <w:t>.</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_________________________________</w:t>
      </w:r>
    </w:p>
    <w:p w:rsidR="001B2421" w:rsidRPr="00FF1E76" w:rsidRDefault="001B2421" w:rsidP="001A4AC6">
      <w:pPr>
        <w:tabs>
          <w:tab w:val="left" w:pos="-1701"/>
        </w:tabs>
        <w:autoSpaceDE w:val="0"/>
        <w:autoSpaceDN w:val="0"/>
        <w:adjustRightInd w:val="0"/>
        <w:spacing w:after="0" w:line="240" w:lineRule="auto"/>
        <w:contextualSpacing/>
        <w:jc w:val="center"/>
        <w:rPr>
          <w:rFonts w:ascii="Book Antiqua" w:hAnsi="Book Antiqua" w:cs="Consolas"/>
          <w:sz w:val="28"/>
          <w:szCs w:val="28"/>
        </w:rPr>
      </w:pPr>
      <w:r w:rsidRPr="00FF1E76">
        <w:rPr>
          <w:rFonts w:ascii="Book Antiqua" w:hAnsi="Book Antiqua" w:cs="Consolas"/>
          <w:sz w:val="28"/>
          <w:szCs w:val="28"/>
        </w:rPr>
        <w:t>Assinatura do representante legal</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Nome do representante legal: _________________________________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RG do representante legal: __________________________</w:t>
      </w:r>
    </w:p>
    <w:p w:rsidR="001B2421" w:rsidRPr="00FF1E76" w:rsidRDefault="001B2421" w:rsidP="001A4AC6">
      <w:pPr>
        <w:tabs>
          <w:tab w:val="left" w:pos="-1701"/>
        </w:tabs>
        <w:autoSpaceDE w:val="0"/>
        <w:autoSpaceDN w:val="0"/>
        <w:adjustRightInd w:val="0"/>
        <w:spacing w:after="0" w:line="240" w:lineRule="auto"/>
        <w:contextualSpacing/>
        <w:rPr>
          <w:rFonts w:ascii="Book Antiqua" w:hAnsi="Book Antiqua" w:cs="Consolas"/>
          <w:sz w:val="28"/>
          <w:szCs w:val="28"/>
        </w:rPr>
      </w:pPr>
      <w:r w:rsidRPr="00FF1E76">
        <w:rPr>
          <w:rFonts w:ascii="Book Antiqua" w:hAnsi="Book Antiqua" w:cs="Consolas"/>
          <w:sz w:val="28"/>
          <w:szCs w:val="28"/>
        </w:rPr>
        <w:t>CPF do representante legal: _________________________</w:t>
      </w:r>
    </w:p>
    <w:sectPr w:rsidR="001B2421" w:rsidRPr="00FF1E76" w:rsidSect="00FD7FEC">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2E" w:rsidRDefault="00332B2E" w:rsidP="002B7451">
      <w:pPr>
        <w:spacing w:after="0" w:line="240" w:lineRule="auto"/>
      </w:pPr>
      <w:r>
        <w:separator/>
      </w:r>
    </w:p>
  </w:endnote>
  <w:endnote w:type="continuationSeparator" w:id="0">
    <w:p w:rsidR="00332B2E" w:rsidRDefault="00332B2E"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2E" w:rsidRPr="00043C58" w:rsidRDefault="00332B2E" w:rsidP="00FD7FEC">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2E" w:rsidRDefault="00332B2E" w:rsidP="002B7451">
      <w:pPr>
        <w:spacing w:after="0" w:line="240" w:lineRule="auto"/>
      </w:pPr>
      <w:r>
        <w:separator/>
      </w:r>
    </w:p>
  </w:footnote>
  <w:footnote w:type="continuationSeparator" w:id="0">
    <w:p w:rsidR="00332B2E" w:rsidRDefault="00332B2E" w:rsidP="002B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70"/>
      <w:gridCol w:w="8384"/>
    </w:tblGrid>
    <w:tr w:rsidR="00332B2E" w:rsidRPr="0040340E" w:rsidTr="00FD7FEC">
      <w:trPr>
        <w:trHeight w:val="1689"/>
      </w:trPr>
      <w:tc>
        <w:tcPr>
          <w:tcW w:w="746" w:type="pct"/>
          <w:shd w:val="clear" w:color="auto" w:fill="FFFFFF"/>
        </w:tcPr>
        <w:p w:rsidR="00332B2E" w:rsidRPr="003422E3" w:rsidRDefault="00332B2E" w:rsidP="00FD7FEC">
          <w:pPr>
            <w:pStyle w:val="Cabealho"/>
            <w:jc w:val="center"/>
            <w:rPr>
              <w:rFonts w:ascii="Old English Text MT" w:hAnsi="Old English Text MT"/>
              <w:outline/>
              <w:color w:val="000000"/>
              <w:sz w:val="16"/>
              <w:szCs w:val="16"/>
            </w:rPr>
          </w:pPr>
          <w:r>
            <w:rPr>
              <w:rFonts w:ascii="Old English Text MT" w:hAnsi="Old English Text MT"/>
              <w:outline/>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2431223" r:id="rId2"/>
            </w:object>
          </w:r>
        </w:p>
      </w:tc>
      <w:tc>
        <w:tcPr>
          <w:tcW w:w="4254" w:type="pct"/>
          <w:shd w:val="clear" w:color="auto" w:fill="FFFFFF"/>
        </w:tcPr>
        <w:p w:rsidR="00332B2E" w:rsidRPr="0069754E" w:rsidRDefault="00332B2E"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332B2E" w:rsidRPr="0069754E" w:rsidRDefault="00332B2E"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332B2E" w:rsidRPr="0069754E" w:rsidRDefault="00332B2E"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332B2E" w:rsidRPr="003422E3" w:rsidRDefault="00332B2E" w:rsidP="00FD7FEC">
          <w:pPr>
            <w:pStyle w:val="Cabealho"/>
            <w:spacing w:line="276" w:lineRule="auto"/>
            <w:jc w:val="center"/>
            <w:rPr>
              <w:rFonts w:ascii="Old English Text MT" w:hAnsi="Old English Text MT"/>
              <w:outline/>
              <w:color w:val="000000"/>
              <w:sz w:val="56"/>
              <w:szCs w:val="56"/>
            </w:rPr>
          </w:pPr>
          <w:r w:rsidRPr="0069754E">
            <w:rPr>
              <w:i/>
              <w:sz w:val="18"/>
              <w:szCs w:val="18"/>
            </w:rPr>
            <w:t xml:space="preserve">CEP 16.600-000 - Pirajuí/SP  -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332B2E" w:rsidRPr="0040340E" w:rsidRDefault="00332B2E" w:rsidP="00FD7FEC">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AutoShape 3" o:spid="_x0000_s2053" type="#_x0000_t32" style="position:absolute;left:0;text-align:left;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61D1158"/>
    <w:multiLevelType w:val="hybridMultilevel"/>
    <w:tmpl w:val="31A047F0"/>
    <w:lvl w:ilvl="0" w:tplc="09F20026">
      <w:start w:val="1"/>
      <w:numFmt w:val="decimal"/>
      <w:lvlText w:val="%1."/>
      <w:lvlJc w:val="left"/>
      <w:pPr>
        <w:ind w:left="55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534FBE"/>
    <w:multiLevelType w:val="hybridMultilevel"/>
    <w:tmpl w:val="E8189C22"/>
    <w:lvl w:ilvl="0" w:tplc="0416000F">
      <w:start w:val="1"/>
      <w:numFmt w:val="decimal"/>
      <w:lvlText w:val="%1."/>
      <w:lvlJc w:val="left"/>
      <w:pPr>
        <w:ind w:left="559"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rules v:ext="edit">
        <o:r id="V:Rule2"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B50FB9"/>
    <w:rsid w:val="00001E2E"/>
    <w:rsid w:val="00007381"/>
    <w:rsid w:val="00041E2B"/>
    <w:rsid w:val="000C2412"/>
    <w:rsid w:val="00110750"/>
    <w:rsid w:val="0013270B"/>
    <w:rsid w:val="00162804"/>
    <w:rsid w:val="001679CE"/>
    <w:rsid w:val="00182AE8"/>
    <w:rsid w:val="001A18F4"/>
    <w:rsid w:val="001A4AC6"/>
    <w:rsid w:val="001B2421"/>
    <w:rsid w:val="001C6545"/>
    <w:rsid w:val="001D4A31"/>
    <w:rsid w:val="00215798"/>
    <w:rsid w:val="00221500"/>
    <w:rsid w:val="00240A80"/>
    <w:rsid w:val="002849B4"/>
    <w:rsid w:val="002878CF"/>
    <w:rsid w:val="002A1A36"/>
    <w:rsid w:val="002B7451"/>
    <w:rsid w:val="00332B2E"/>
    <w:rsid w:val="003422E3"/>
    <w:rsid w:val="0035679E"/>
    <w:rsid w:val="003811CA"/>
    <w:rsid w:val="0040220C"/>
    <w:rsid w:val="004371DE"/>
    <w:rsid w:val="004621AA"/>
    <w:rsid w:val="00487F4E"/>
    <w:rsid w:val="004B0CBF"/>
    <w:rsid w:val="004B2413"/>
    <w:rsid w:val="004B793C"/>
    <w:rsid w:val="004D71CC"/>
    <w:rsid w:val="00513833"/>
    <w:rsid w:val="00550E55"/>
    <w:rsid w:val="005578F4"/>
    <w:rsid w:val="00562B80"/>
    <w:rsid w:val="006161D7"/>
    <w:rsid w:val="00656BBB"/>
    <w:rsid w:val="006A574C"/>
    <w:rsid w:val="006B21F7"/>
    <w:rsid w:val="00705C87"/>
    <w:rsid w:val="00747E6A"/>
    <w:rsid w:val="00754F31"/>
    <w:rsid w:val="007C445B"/>
    <w:rsid w:val="007D6BF2"/>
    <w:rsid w:val="007E0941"/>
    <w:rsid w:val="00885F36"/>
    <w:rsid w:val="008B50D8"/>
    <w:rsid w:val="008B5883"/>
    <w:rsid w:val="009131B7"/>
    <w:rsid w:val="009C73CC"/>
    <w:rsid w:val="009F6030"/>
    <w:rsid w:val="00A26BA4"/>
    <w:rsid w:val="00AC4090"/>
    <w:rsid w:val="00AF5ED0"/>
    <w:rsid w:val="00B0691D"/>
    <w:rsid w:val="00B1168C"/>
    <w:rsid w:val="00B3092D"/>
    <w:rsid w:val="00B50FB9"/>
    <w:rsid w:val="00BB1C8B"/>
    <w:rsid w:val="00BC6AE2"/>
    <w:rsid w:val="00BC760B"/>
    <w:rsid w:val="00BF099E"/>
    <w:rsid w:val="00BF19A6"/>
    <w:rsid w:val="00BF3AEC"/>
    <w:rsid w:val="00C0432E"/>
    <w:rsid w:val="00C37A2B"/>
    <w:rsid w:val="00C44F6F"/>
    <w:rsid w:val="00C474DB"/>
    <w:rsid w:val="00C66A5C"/>
    <w:rsid w:val="00C7017E"/>
    <w:rsid w:val="00C80285"/>
    <w:rsid w:val="00CA75D3"/>
    <w:rsid w:val="00CB2C66"/>
    <w:rsid w:val="00D23675"/>
    <w:rsid w:val="00D374E8"/>
    <w:rsid w:val="00D37574"/>
    <w:rsid w:val="00D70354"/>
    <w:rsid w:val="00DC5AC6"/>
    <w:rsid w:val="00DE3DAE"/>
    <w:rsid w:val="00DE7850"/>
    <w:rsid w:val="00E056EE"/>
    <w:rsid w:val="00E05BBA"/>
    <w:rsid w:val="00E165DF"/>
    <w:rsid w:val="00E515E8"/>
    <w:rsid w:val="00E52529"/>
    <w:rsid w:val="00E52D49"/>
    <w:rsid w:val="00E54DD1"/>
    <w:rsid w:val="00E75BFC"/>
    <w:rsid w:val="00EA2D42"/>
    <w:rsid w:val="00EB54CF"/>
    <w:rsid w:val="00EC7910"/>
    <w:rsid w:val="00EF46D1"/>
    <w:rsid w:val="00F4785B"/>
    <w:rsid w:val="00F53E37"/>
    <w:rsid w:val="00FA2A56"/>
    <w:rsid w:val="00FC3BF7"/>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B1256D"/>
  <w15:docId w15:val="{37525B48-3C57-4E3D-A05E-9617B8BC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aliases w:val="Cabeçalho superior,Heading 1a,h,he,HeaderNN"/>
    <w:basedOn w:val="Normal"/>
    <w:link w:val="CabealhoChar"/>
    <w:uiPriority w:val="99"/>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abeçalho superior Char,Heading 1a Char,h Char,he Char,HeaderNN Char"/>
    <w:basedOn w:val="Fontepargpadro"/>
    <w:link w:val="Cabealho"/>
    <w:uiPriority w:val="99"/>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iPriority w:val="99"/>
    <w:unhideWhenUsed/>
    <w:rsid w:val="00B50FB9"/>
    <w:pPr>
      <w:tabs>
        <w:tab w:val="center" w:pos="4252"/>
        <w:tab w:val="right" w:pos="8504"/>
      </w:tabs>
      <w:spacing w:after="0" w:line="240" w:lineRule="auto"/>
    </w:pPr>
  </w:style>
  <w:style w:type="character" w:customStyle="1" w:styleId="RodapChar">
    <w:name w:val="Rodapé Char"/>
    <w:basedOn w:val="Fontepargpadro"/>
    <w:link w:val="Rodap"/>
    <w:uiPriority w:val="99"/>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B50FB9"/>
    <w:rPr>
      <w:rFonts w:ascii="Times New Roman" w:eastAsia="Times New Roman" w:hAnsi="Times New Roman" w:cs="Times New Roman"/>
      <w:b/>
      <w:i/>
      <w:sz w:val="54"/>
      <w:szCs w:val="20"/>
      <w:u w:val="single"/>
    </w:rPr>
  </w:style>
  <w:style w:type="paragraph" w:styleId="Subttulo">
    <w:name w:val="Subtitle"/>
    <w:basedOn w:val="Normal"/>
    <w:link w:val="SubttuloChar"/>
    <w:uiPriority w:val="99"/>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uiPriority w:val="99"/>
    <w:rsid w:val="00B50FB9"/>
    <w:rPr>
      <w:rFonts w:ascii="Courier New" w:eastAsia="Times New Roman" w:hAnsi="Courier New" w:cs="Times New Roman"/>
      <w:i/>
      <w:sz w:val="20"/>
      <w:szCs w:val="20"/>
    </w:rPr>
  </w:style>
  <w:style w:type="paragraph" w:styleId="Corpodetexto">
    <w:name w:val="Body Text"/>
    <w:basedOn w:val="Normal"/>
    <w:link w:val="CorpodetextoChar"/>
    <w:uiPriority w:val="99"/>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uiPriority w:val="99"/>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uiPriority w:val="99"/>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uiPriority w:val="99"/>
    <w:rsid w:val="00B50FB9"/>
    <w:rPr>
      <w:rFonts w:ascii="Times New Roman" w:eastAsia="Times New Roman" w:hAnsi="Times New Roman" w:cs="Times New Roman"/>
      <w:sz w:val="28"/>
      <w:szCs w:val="20"/>
    </w:rPr>
  </w:style>
  <w:style w:type="paragraph" w:styleId="Corpodetexto2">
    <w:name w:val="Body Text 2"/>
    <w:basedOn w:val="Normal"/>
    <w:link w:val="Corpodetexto2Char"/>
    <w:uiPriority w:val="99"/>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uiPriority w:val="99"/>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uiPriority w:val="99"/>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uiPriority w:val="99"/>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uiPriority w:val="99"/>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uiPriority w:val="99"/>
    <w:rsid w:val="00B50FB9"/>
    <w:rPr>
      <w:rFonts w:ascii="Times New Roman" w:eastAsia="Times New Roman" w:hAnsi="Times New Roman" w:cs="Times New Roman"/>
      <w:sz w:val="28"/>
      <w:szCs w:val="20"/>
    </w:rPr>
  </w:style>
  <w:style w:type="paragraph" w:styleId="Corpodetexto3">
    <w:name w:val="Body Text 3"/>
    <w:basedOn w:val="Normal"/>
    <w:link w:val="Corpodetexto3Char"/>
    <w:uiPriority w:val="99"/>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uiPriority w:val="99"/>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uiPriority w:val="99"/>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uiPriority w:val="99"/>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uiPriority w:val="99"/>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uiPriority w:val="99"/>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uiPriority w:val="99"/>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uiPriority w:val="99"/>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B50FB9"/>
    <w:pPr>
      <w:jc w:val="center"/>
    </w:pPr>
    <w:rPr>
      <w:rFonts w:ascii="Arial" w:hAnsi="Arial" w:cs="Arial"/>
      <w:b/>
      <w:bCs/>
      <w:caps/>
      <w:snapToGrid w:val="0"/>
      <w:sz w:val="24"/>
      <w:szCs w:val="24"/>
    </w:rPr>
  </w:style>
  <w:style w:type="paragraph" w:styleId="Commarcadores">
    <w:name w:val="List Bullet"/>
    <w:basedOn w:val="Normal"/>
    <w:uiPriority w:val="99"/>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uiPriority w:val="1"/>
    <w:qFormat/>
    <w:rsid w:val="00B50FB9"/>
    <w:pPr>
      <w:jc w:val="left"/>
    </w:pPr>
    <w:rPr>
      <w:rFonts w:ascii="Calibri" w:eastAsia="Calibri" w:hAnsi="Calibri" w:cs="Times New Roman"/>
    </w:rPr>
  </w:style>
  <w:style w:type="character" w:styleId="Forte">
    <w:name w:val="Strong"/>
    <w:qFormat/>
    <w:rsid w:val="00B50FB9"/>
    <w:rPr>
      <w:b/>
      <w:bCs/>
    </w:rPr>
  </w:style>
  <w:style w:type="paragraph" w:styleId="NormalWeb">
    <w:name w:val="Normal (Web)"/>
    <w:basedOn w:val="Normal"/>
    <w:uiPriority w:val="99"/>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aliases w:val="Texto simples"/>
    <w:basedOn w:val="Normal"/>
    <w:link w:val="TextosemFormataoChar"/>
    <w:uiPriority w:val="99"/>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 w:type="character" w:styleId="Refdenotaderodap">
    <w:name w:val="footnote reference"/>
    <w:basedOn w:val="Fontepargpadro"/>
    <w:semiHidden/>
    <w:rsid w:val="00E54DD1"/>
    <w:rPr>
      <w:vertAlign w:val="superscript"/>
    </w:rPr>
  </w:style>
  <w:style w:type="paragraph" w:styleId="Legenda">
    <w:name w:val="caption"/>
    <w:basedOn w:val="Normal"/>
    <w:next w:val="Normal"/>
    <w:qFormat/>
    <w:rsid w:val="00E54DD1"/>
    <w:pPr>
      <w:spacing w:after="0" w:line="480" w:lineRule="atLeast"/>
      <w:ind w:left="-851" w:right="-1650"/>
    </w:pPr>
    <w:rPr>
      <w:rFonts w:ascii="Helv" w:eastAsia="Times New Roman" w:hAnsi="Helv"/>
      <w:b/>
      <w:sz w:val="18"/>
      <w:szCs w:val="20"/>
      <w:lang w:eastAsia="pt-BR"/>
    </w:rPr>
  </w:style>
  <w:style w:type="character" w:customStyle="1" w:styleId="clconteudodados1">
    <w:name w:val="clconteudodados1"/>
    <w:basedOn w:val="Fontepargpadro"/>
    <w:rsid w:val="00E54DD1"/>
    <w:rPr>
      <w:sz w:val="15"/>
      <w:szCs w:val="15"/>
    </w:rPr>
  </w:style>
  <w:style w:type="paragraph" w:customStyle="1" w:styleId="Corpo">
    <w:name w:val="Corpo"/>
    <w:rsid w:val="00E54DD1"/>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E54DD1"/>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customStyle="1" w:styleId="xl24">
    <w:name w:val="xl24"/>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E54DD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E54DD1"/>
    <w:pPr>
      <w:spacing w:after="0" w:line="240" w:lineRule="auto"/>
      <w:jc w:val="both"/>
    </w:pPr>
    <w:rPr>
      <w:rFonts w:ascii="Times New Roman" w:eastAsia="Times New Roman" w:hAnsi="Times New Roman"/>
      <w:sz w:val="24"/>
      <w:szCs w:val="20"/>
      <w:lang w:eastAsia="pt-BR"/>
    </w:rPr>
  </w:style>
  <w:style w:type="character" w:customStyle="1" w:styleId="WW8Num16z0">
    <w:name w:val="WW8Num16z0"/>
    <w:rsid w:val="00E54DD1"/>
    <w:rPr>
      <w:rFonts w:ascii="Wingdings" w:hAnsi="Wingdings"/>
    </w:rPr>
  </w:style>
  <w:style w:type="paragraph" w:customStyle="1" w:styleId="Patricia">
    <w:name w:val="Patricia"/>
    <w:basedOn w:val="Normal"/>
    <w:rsid w:val="00E54DD1"/>
    <w:pPr>
      <w:spacing w:after="0" w:line="240" w:lineRule="auto"/>
    </w:pPr>
    <w:rPr>
      <w:rFonts w:ascii="Arial" w:eastAsia="Times New Roman" w:hAnsi="Arial"/>
      <w:sz w:val="24"/>
      <w:szCs w:val="20"/>
      <w:lang w:eastAsia="pt-BR"/>
    </w:rPr>
  </w:style>
  <w:style w:type="paragraph" w:customStyle="1" w:styleId="Artigo">
    <w:name w:val="Artigo"/>
    <w:basedOn w:val="Normal"/>
    <w:link w:val="ArtigoChar"/>
    <w:uiPriority w:val="99"/>
    <w:rsid w:val="00E54DD1"/>
    <w:pPr>
      <w:autoSpaceDE w:val="0"/>
      <w:autoSpaceDN w:val="0"/>
      <w:adjustRightInd w:val="0"/>
      <w:spacing w:before="85" w:after="85" w:line="240" w:lineRule="auto"/>
      <w:jc w:val="both"/>
    </w:pPr>
    <w:rPr>
      <w:rFonts w:ascii="Arial" w:eastAsia="Times New Roman" w:hAnsi="Arial"/>
      <w:b/>
      <w:bCs/>
      <w:sz w:val="20"/>
      <w:szCs w:val="20"/>
      <w:u w:val="single"/>
      <w:lang w:eastAsia="pt-BR"/>
    </w:rPr>
  </w:style>
  <w:style w:type="character" w:customStyle="1" w:styleId="ArtigoChar">
    <w:name w:val="Artigo Char"/>
    <w:link w:val="Artigo"/>
    <w:uiPriority w:val="99"/>
    <w:rsid w:val="00E54DD1"/>
    <w:rPr>
      <w:rFonts w:ascii="Arial" w:eastAsia="Times New Roman" w:hAnsi="Arial" w:cs="Times New Roman"/>
      <w:b/>
      <w:bCs/>
      <w:sz w:val="20"/>
      <w:szCs w:val="20"/>
      <w:u w:val="single"/>
      <w:lang w:eastAsia="pt-BR"/>
    </w:rPr>
  </w:style>
  <w:style w:type="paragraph" w:customStyle="1" w:styleId="Assunto">
    <w:name w:val="Assunto"/>
    <w:basedOn w:val="Normal"/>
    <w:uiPriority w:val="99"/>
    <w:rsid w:val="00E54DD1"/>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E54DD1"/>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E54DD1"/>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E54DD1"/>
    <w:pPr>
      <w:autoSpaceDE w:val="0"/>
      <w:autoSpaceDN w:val="0"/>
      <w:adjustRightInd w:val="0"/>
      <w:spacing w:before="51" w:after="51" w:line="240" w:lineRule="auto"/>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E54DD1"/>
    <w:rPr>
      <w:rFonts w:ascii="Arial" w:eastAsia="Times New Roman" w:hAnsi="Arial" w:cs="Times New Roman"/>
      <w:i/>
      <w:iCs/>
      <w:sz w:val="20"/>
      <w:szCs w:val="20"/>
      <w:lang w:eastAsia="pt-BR"/>
    </w:rPr>
  </w:style>
  <w:style w:type="paragraph" w:customStyle="1" w:styleId="Alnea">
    <w:name w:val="Alínea"/>
    <w:basedOn w:val="Normal"/>
    <w:rsid w:val="00E54DD1"/>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ssunto0">
    <w:name w:val="assunt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10">
    <w:name w:val="artigo1"/>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
    <w:name w:val="incis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0">
    <w:name w:val="artigo"/>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E54DD1"/>
    <w:pPr>
      <w:autoSpaceDE w:val="0"/>
      <w:autoSpaceDN w:val="0"/>
      <w:adjustRightInd w:val="0"/>
      <w:spacing w:after="0" w:line="240" w:lineRule="auto"/>
    </w:pPr>
    <w:rPr>
      <w:rFonts w:ascii="Times New Roman" w:eastAsia="Times New Roman" w:hAnsi="Times New Roman"/>
      <w:sz w:val="24"/>
      <w:szCs w:val="24"/>
      <w:lang w:eastAsia="pt-BR"/>
    </w:rPr>
  </w:style>
  <w:style w:type="numbering" w:customStyle="1" w:styleId="Semlista1">
    <w:name w:val="Sem lista1"/>
    <w:next w:val="Semlista"/>
    <w:uiPriority w:val="99"/>
    <w:semiHidden/>
    <w:unhideWhenUsed/>
    <w:rsid w:val="00E54DD1"/>
  </w:style>
  <w:style w:type="table" w:customStyle="1" w:styleId="Tabelacomgrade1">
    <w:name w:val="Tabela com grade1"/>
    <w:basedOn w:val="Tabelanormal"/>
    <w:next w:val="Tabelacomgrade"/>
    <w:uiPriority w:val="59"/>
    <w:rsid w:val="00E54DD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E54DD1"/>
  </w:style>
  <w:style w:type="character" w:styleId="nfase">
    <w:name w:val="Emphasis"/>
    <w:uiPriority w:val="20"/>
    <w:qFormat/>
    <w:rsid w:val="00E54DD1"/>
    <w:rPr>
      <w:i/>
      <w:iCs/>
    </w:rPr>
  </w:style>
  <w:style w:type="character" w:customStyle="1" w:styleId="apple-style-span">
    <w:name w:val="apple-style-span"/>
    <w:basedOn w:val="Fontepargpadro"/>
    <w:rsid w:val="00E54DD1"/>
  </w:style>
  <w:style w:type="character" w:styleId="HiperlinkVisitado">
    <w:name w:val="FollowedHyperlink"/>
    <w:uiPriority w:val="99"/>
    <w:unhideWhenUsed/>
    <w:rsid w:val="00E54DD1"/>
    <w:rPr>
      <w:color w:val="800080"/>
      <w:u w:val="single"/>
    </w:rPr>
  </w:style>
  <w:style w:type="paragraph" w:customStyle="1" w:styleId="xl63">
    <w:name w:val="xl63"/>
    <w:basedOn w:val="Normal"/>
    <w:rsid w:val="00E54DD1"/>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4">
    <w:name w:val="xl64"/>
    <w:basedOn w:val="Normal"/>
    <w:rsid w:val="00E54DD1"/>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E54DD1"/>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E54DD1"/>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E54DD1"/>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69">
    <w:name w:val="xl69"/>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0">
    <w:name w:val="xl7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1">
    <w:name w:val="xl71"/>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2">
    <w:name w:val="xl72"/>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3">
    <w:name w:val="xl73"/>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4">
    <w:name w:val="xl74"/>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5">
    <w:name w:val="xl75"/>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76">
    <w:name w:val="xl7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7">
    <w:name w:val="xl77"/>
    <w:basedOn w:val="Normal"/>
    <w:rsid w:val="00E54DD1"/>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78">
    <w:name w:val="xl78"/>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79">
    <w:name w:val="xl79"/>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80">
    <w:name w:val="xl80"/>
    <w:basedOn w:val="Normal"/>
    <w:rsid w:val="00E54DD1"/>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1">
    <w:name w:val="xl81"/>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82">
    <w:name w:val="xl82"/>
    <w:basedOn w:val="Normal"/>
    <w:rsid w:val="00E54DD1"/>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3">
    <w:name w:val="xl83"/>
    <w:basedOn w:val="Normal"/>
    <w:rsid w:val="00E54DD1"/>
    <w:pPr>
      <w:pBdr>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4">
    <w:name w:val="xl84"/>
    <w:basedOn w:val="Normal"/>
    <w:rsid w:val="00E54DD1"/>
    <w:pPr>
      <w:pBdr>
        <w:top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5">
    <w:name w:val="xl85"/>
    <w:basedOn w:val="Normal"/>
    <w:rsid w:val="00E54DD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6">
    <w:name w:val="xl86"/>
    <w:basedOn w:val="Normal"/>
    <w:rsid w:val="00E54DD1"/>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87">
    <w:name w:val="xl87"/>
    <w:basedOn w:val="Normal"/>
    <w:rsid w:val="00E54DD1"/>
    <w:pP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8">
    <w:name w:val="xl88"/>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89">
    <w:name w:val="xl89"/>
    <w:basedOn w:val="Normal"/>
    <w:rsid w:val="00E54DD1"/>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0">
    <w:name w:val="xl90"/>
    <w:basedOn w:val="Normal"/>
    <w:rsid w:val="00E54DD1"/>
    <w:pPr>
      <w:pBdr>
        <w:top w:val="single" w:sz="4" w:space="0" w:color="auto"/>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1">
    <w:name w:val="xl91"/>
    <w:basedOn w:val="Normal"/>
    <w:rsid w:val="00E54DD1"/>
    <w:pPr>
      <w:pBdr>
        <w:bottom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2">
    <w:name w:val="xl92"/>
    <w:basedOn w:val="Normal"/>
    <w:rsid w:val="00E54DD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3">
    <w:name w:val="xl93"/>
    <w:basedOn w:val="Normal"/>
    <w:rsid w:val="00E54DD1"/>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4">
    <w:name w:val="xl94"/>
    <w:basedOn w:val="Normal"/>
    <w:rsid w:val="00E54DD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5">
    <w:name w:val="xl95"/>
    <w:basedOn w:val="Normal"/>
    <w:rsid w:val="00E54DD1"/>
    <w:pPr>
      <w:pBdr>
        <w:top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6">
    <w:name w:val="xl96"/>
    <w:basedOn w:val="Normal"/>
    <w:rsid w:val="00E54DD1"/>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7">
    <w:name w:val="xl97"/>
    <w:basedOn w:val="Normal"/>
    <w:rsid w:val="00E54DD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sz w:val="16"/>
      <w:szCs w:val="16"/>
      <w:lang w:eastAsia="pt-BR"/>
    </w:rPr>
  </w:style>
  <w:style w:type="paragraph" w:customStyle="1" w:styleId="xl98">
    <w:name w:val="xl98"/>
    <w:basedOn w:val="Normal"/>
    <w:rsid w:val="00E54DD1"/>
    <w:pPr>
      <w:pBdr>
        <w:bottom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99">
    <w:name w:val="xl99"/>
    <w:basedOn w:val="Normal"/>
    <w:rsid w:val="00E54DD1"/>
    <w:pPr>
      <w:pBdr>
        <w:top w:val="single" w:sz="4" w:space="0" w:color="auto"/>
        <w:right w:val="single" w:sz="4" w:space="0" w:color="auto"/>
      </w:pBdr>
      <w:spacing w:before="100" w:beforeAutospacing="1" w:after="100" w:afterAutospacing="1" w:line="240" w:lineRule="auto"/>
    </w:pPr>
    <w:rPr>
      <w:rFonts w:ascii="Verdana" w:eastAsia="Times New Roman" w:hAnsi="Verdana"/>
      <w:sz w:val="16"/>
      <w:szCs w:val="16"/>
      <w:lang w:eastAsia="pt-BR"/>
    </w:rPr>
  </w:style>
  <w:style w:type="paragraph" w:customStyle="1" w:styleId="xl100">
    <w:name w:val="xl100"/>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3">
    <w:name w:val="xl103"/>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4">
    <w:name w:val="xl104"/>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54D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08">
    <w:name w:val="xl108"/>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09">
    <w:name w:val="xl109"/>
    <w:basedOn w:val="Normal"/>
    <w:rsid w:val="00E54DD1"/>
    <w:pPr>
      <w:spacing w:before="100" w:beforeAutospacing="1" w:after="100" w:afterAutospacing="1" w:line="240" w:lineRule="auto"/>
    </w:pPr>
    <w:rPr>
      <w:rFonts w:ascii="Verdana" w:eastAsia="Times New Roman" w:hAnsi="Verdana"/>
      <w:sz w:val="16"/>
      <w:szCs w:val="16"/>
      <w:lang w:eastAsia="pt-BR"/>
    </w:rPr>
  </w:style>
  <w:style w:type="paragraph" w:customStyle="1" w:styleId="xl110">
    <w:name w:val="xl110"/>
    <w:basedOn w:val="Normal"/>
    <w:rsid w:val="00E54DD1"/>
    <w:pPr>
      <w:pBdr>
        <w:top w:val="single" w:sz="4" w:space="0" w:color="auto"/>
        <w:left w:val="single" w:sz="4" w:space="0" w:color="auto"/>
      </w:pBdr>
      <w:spacing w:before="100" w:beforeAutospacing="1" w:after="100" w:afterAutospacing="1" w:line="240" w:lineRule="auto"/>
      <w:jc w:val="center"/>
    </w:pPr>
    <w:rPr>
      <w:rFonts w:ascii="Verdana" w:eastAsia="Times New Roman" w:hAnsi="Verdana"/>
      <w:sz w:val="16"/>
      <w:szCs w:val="16"/>
      <w:lang w:eastAsia="pt-BR"/>
    </w:rPr>
  </w:style>
  <w:style w:type="paragraph" w:customStyle="1" w:styleId="xl111">
    <w:name w:val="xl111"/>
    <w:basedOn w:val="Normal"/>
    <w:rsid w:val="00E54DD1"/>
    <w:pPr>
      <w:spacing w:before="100" w:beforeAutospacing="1" w:after="100" w:afterAutospacing="1" w:line="240" w:lineRule="auto"/>
      <w:textAlignment w:val="center"/>
    </w:pPr>
    <w:rPr>
      <w:rFonts w:ascii="Brush Script MT" w:eastAsia="Times New Roman" w:hAnsi="Brush Script MT"/>
      <w:sz w:val="24"/>
      <w:szCs w:val="24"/>
      <w:lang w:eastAsia="pt-BR"/>
    </w:rPr>
  </w:style>
  <w:style w:type="paragraph" w:customStyle="1" w:styleId="xl112">
    <w:name w:val="xl112"/>
    <w:basedOn w:val="Normal"/>
    <w:rsid w:val="00E54DD1"/>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E54DD1"/>
    <w:pPr>
      <w:spacing w:before="100" w:beforeAutospacing="1" w:after="100" w:afterAutospacing="1" w:line="240" w:lineRule="auto"/>
    </w:pPr>
    <w:rPr>
      <w:rFonts w:ascii="Brush Script MT" w:eastAsia="Times New Roman" w:hAnsi="Brush Script MT"/>
      <w:sz w:val="28"/>
      <w:szCs w:val="28"/>
      <w:lang w:eastAsia="pt-BR"/>
    </w:rPr>
  </w:style>
  <w:style w:type="paragraph" w:customStyle="1" w:styleId="xl114">
    <w:name w:val="xl114"/>
    <w:basedOn w:val="Normal"/>
    <w:rsid w:val="00E54DD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54DD1"/>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17">
    <w:name w:val="xl117"/>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8">
    <w:name w:val="xl118"/>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19">
    <w:name w:val="xl119"/>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0">
    <w:name w:val="xl12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1">
    <w:name w:val="xl121"/>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2">
    <w:name w:val="xl122"/>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23">
    <w:name w:val="xl123"/>
    <w:basedOn w:val="Normal"/>
    <w:rsid w:val="00E54DD1"/>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4">
    <w:name w:val="xl124"/>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5">
    <w:name w:val="xl125"/>
    <w:basedOn w:val="Normal"/>
    <w:rsid w:val="00E54DD1"/>
    <w:pPr>
      <w:spacing w:before="100" w:beforeAutospacing="1" w:after="100" w:afterAutospacing="1" w:line="240" w:lineRule="auto"/>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54DD1"/>
  </w:style>
  <w:style w:type="table" w:customStyle="1" w:styleId="Tabelacomgrade2">
    <w:name w:val="Tabela com grade2"/>
    <w:basedOn w:val="Tabelanormal"/>
    <w:next w:val="Tabelacomgrade"/>
    <w:rsid w:val="00E54DD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54DD1"/>
    <w:pPr>
      <w:spacing w:after="0" w:line="240" w:lineRule="auto"/>
    </w:pPr>
    <w:rPr>
      <w:rFonts w:ascii="Times New Roman" w:eastAsia="Times New Roman" w:hAnsi="Times New Roman"/>
      <w:sz w:val="24"/>
      <w:szCs w:val="24"/>
      <w:lang w:eastAsia="pt-BR"/>
    </w:rPr>
  </w:style>
  <w:style w:type="character" w:customStyle="1" w:styleId="normalchar1">
    <w:name w:val="normal__char1"/>
    <w:rsid w:val="00E54DD1"/>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54DD1"/>
    <w:pPr>
      <w:suppressLineNumbers/>
      <w:suppressAutoHyphens/>
      <w:spacing w:after="0" w:line="240" w:lineRule="auto"/>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54DD1"/>
    <w:pPr>
      <w:spacing w:after="0" w:line="240" w:lineRule="auto"/>
      <w:ind w:left="2832" w:right="567" w:hanging="2832"/>
      <w:jc w:val="both"/>
    </w:pPr>
    <w:rPr>
      <w:rFonts w:ascii="Courier" w:eastAsia="Times New Roman" w:hAnsi="Courier"/>
      <w:sz w:val="24"/>
      <w:szCs w:val="20"/>
      <w:lang w:eastAsia="pt-BR"/>
    </w:rPr>
  </w:style>
  <w:style w:type="paragraph" w:customStyle="1" w:styleId="yiv784081582msonormal">
    <w:name w:val="yiv784081582msonormal"/>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54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54DD1"/>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E54DD1"/>
    <w:pPr>
      <w:spacing w:after="0" w:line="240" w:lineRule="auto"/>
      <w:ind w:left="567" w:right="624"/>
      <w:jc w:val="both"/>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E54DD1"/>
    <w:rPr>
      <w:rFonts w:ascii="Tahoma" w:eastAsia="Calibri" w:hAnsi="Tahoma" w:cs="Tahoma"/>
      <w:sz w:val="16"/>
      <w:szCs w:val="16"/>
    </w:rPr>
  </w:style>
  <w:style w:type="character" w:styleId="Nmerodelinha">
    <w:name w:val="line number"/>
    <w:basedOn w:val="Fontepargpadro"/>
    <w:uiPriority w:val="99"/>
    <w:semiHidden/>
    <w:unhideWhenUsed/>
    <w:rsid w:val="00E54DD1"/>
  </w:style>
  <w:style w:type="character" w:customStyle="1" w:styleId="TextodenotaderodapChar1">
    <w:name w:val="Texto de nota de rodapé Char1"/>
    <w:basedOn w:val="Fontepargpadro"/>
    <w:uiPriority w:val="99"/>
    <w:semiHidden/>
    <w:rsid w:val="00E54DD1"/>
    <w:rPr>
      <w:lang w:eastAsia="en-US"/>
    </w:rPr>
  </w:style>
  <w:style w:type="character" w:customStyle="1" w:styleId="CabealhoChar1">
    <w:name w:val="Cabeçalho Char1"/>
    <w:basedOn w:val="Fontepargpadro"/>
    <w:uiPriority w:val="99"/>
    <w:semiHidden/>
    <w:rsid w:val="00E54DD1"/>
    <w:rPr>
      <w:sz w:val="22"/>
      <w:szCs w:val="22"/>
      <w:lang w:eastAsia="en-US"/>
    </w:rPr>
  </w:style>
  <w:style w:type="character" w:customStyle="1" w:styleId="RodapChar1">
    <w:name w:val="Rodapé Char1"/>
    <w:basedOn w:val="Fontepargpadro"/>
    <w:uiPriority w:val="99"/>
    <w:semiHidden/>
    <w:rsid w:val="00E54DD1"/>
    <w:rPr>
      <w:sz w:val="22"/>
      <w:szCs w:val="22"/>
      <w:lang w:eastAsia="en-US"/>
    </w:rPr>
  </w:style>
  <w:style w:type="character" w:customStyle="1" w:styleId="CorpodetextoChar1">
    <w:name w:val="Corpo de texto Char1"/>
    <w:basedOn w:val="Fontepargpadro"/>
    <w:uiPriority w:val="99"/>
    <w:semiHidden/>
    <w:rsid w:val="00E54DD1"/>
    <w:rPr>
      <w:sz w:val="22"/>
      <w:szCs w:val="22"/>
      <w:lang w:eastAsia="en-US"/>
    </w:rPr>
  </w:style>
  <w:style w:type="character" w:customStyle="1" w:styleId="RecuodecorpodetextoChar1">
    <w:name w:val="Recuo de corpo de texto Char1"/>
    <w:basedOn w:val="Fontepargpadro"/>
    <w:uiPriority w:val="99"/>
    <w:semiHidden/>
    <w:rsid w:val="00E54DD1"/>
    <w:rPr>
      <w:sz w:val="22"/>
      <w:szCs w:val="22"/>
      <w:lang w:eastAsia="en-US"/>
    </w:rPr>
  </w:style>
  <w:style w:type="character" w:customStyle="1" w:styleId="Corpodetexto2Char1">
    <w:name w:val="Corpo de texto 2 Char1"/>
    <w:basedOn w:val="Fontepargpadro"/>
    <w:uiPriority w:val="99"/>
    <w:semiHidden/>
    <w:rsid w:val="00E54DD1"/>
    <w:rPr>
      <w:sz w:val="22"/>
      <w:szCs w:val="22"/>
      <w:lang w:eastAsia="en-US"/>
    </w:rPr>
  </w:style>
  <w:style w:type="character" w:customStyle="1" w:styleId="Corpodetexto3Char1">
    <w:name w:val="Corpo de texto 3 Char1"/>
    <w:basedOn w:val="Fontepargpadro"/>
    <w:uiPriority w:val="99"/>
    <w:semiHidden/>
    <w:rsid w:val="00E54DD1"/>
    <w:rPr>
      <w:sz w:val="16"/>
      <w:szCs w:val="16"/>
      <w:lang w:eastAsia="en-US"/>
    </w:rPr>
  </w:style>
  <w:style w:type="character" w:customStyle="1" w:styleId="Recuodecorpodetexto2Char1">
    <w:name w:val="Recuo de corpo de texto 2 Char1"/>
    <w:basedOn w:val="Fontepargpadro"/>
    <w:uiPriority w:val="99"/>
    <w:semiHidden/>
    <w:rsid w:val="00E54DD1"/>
    <w:rPr>
      <w:sz w:val="22"/>
      <w:szCs w:val="22"/>
      <w:lang w:eastAsia="en-US"/>
    </w:rPr>
  </w:style>
  <w:style w:type="character" w:customStyle="1" w:styleId="Recuodecorpodetexto3Char1">
    <w:name w:val="Recuo de corpo de texto 3 Char1"/>
    <w:basedOn w:val="Fontepargpadro"/>
    <w:uiPriority w:val="99"/>
    <w:semiHidden/>
    <w:rsid w:val="00E54DD1"/>
    <w:rPr>
      <w:sz w:val="16"/>
      <w:szCs w:val="16"/>
      <w:lang w:eastAsia="en-US"/>
    </w:rPr>
  </w:style>
  <w:style w:type="character" w:customStyle="1" w:styleId="TextosemFormataoChar1">
    <w:name w:val="Texto sem Formatação Char1"/>
    <w:basedOn w:val="Fontepargpadro"/>
    <w:uiPriority w:val="99"/>
    <w:semiHidden/>
    <w:rsid w:val="00E54DD1"/>
    <w:rPr>
      <w:rFonts w:ascii="Consolas" w:hAnsi="Consolas" w:cs="Consolas"/>
      <w:sz w:val="21"/>
      <w:szCs w:val="21"/>
      <w:lang w:eastAsia="en-US"/>
    </w:rPr>
  </w:style>
  <w:style w:type="character" w:customStyle="1" w:styleId="portal-description">
    <w:name w:val="portal-description"/>
    <w:basedOn w:val="Fontepargpadro"/>
    <w:rsid w:val="00E54DD1"/>
  </w:style>
  <w:style w:type="paragraph" w:customStyle="1" w:styleId="font5">
    <w:name w:val="font5"/>
    <w:basedOn w:val="Normal"/>
    <w:rsid w:val="00E54DD1"/>
    <w:pPr>
      <w:spacing w:before="100" w:beforeAutospacing="1" w:after="100" w:afterAutospacing="1" w:line="240" w:lineRule="auto"/>
    </w:pPr>
    <w:rPr>
      <w:rFonts w:ascii="Verdana" w:eastAsia="Times New Roman" w:hAnsi="Verdana"/>
      <w:b/>
      <w:bCs/>
      <w:color w:val="FF0000"/>
      <w:sz w:val="16"/>
      <w:szCs w:val="16"/>
      <w:lang w:eastAsia="pt-BR"/>
    </w:rPr>
  </w:style>
  <w:style w:type="paragraph" w:customStyle="1" w:styleId="xl126">
    <w:name w:val="xl126"/>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7">
    <w:name w:val="xl127"/>
    <w:basedOn w:val="Normal"/>
    <w:rsid w:val="00E54DD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8">
    <w:name w:val="xl128"/>
    <w:basedOn w:val="Normal"/>
    <w:rsid w:val="00E54DD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29">
    <w:name w:val="xl129"/>
    <w:basedOn w:val="Normal"/>
    <w:rsid w:val="00E54DD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0">
    <w:name w:val="xl130"/>
    <w:basedOn w:val="Normal"/>
    <w:rsid w:val="00E54DD1"/>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1">
    <w:name w:val="xl131"/>
    <w:basedOn w:val="Normal"/>
    <w:rsid w:val="00E54DD1"/>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paragraph" w:customStyle="1" w:styleId="xl132">
    <w:name w:val="xl132"/>
    <w:basedOn w:val="Normal"/>
    <w:rsid w:val="00E54DD1"/>
    <w:pPr>
      <w:pBdr>
        <w:top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3">
    <w:name w:val="xl133"/>
    <w:basedOn w:val="Normal"/>
    <w:rsid w:val="00E54DD1"/>
    <w:pPr>
      <w:pBdr>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t-BR"/>
    </w:rPr>
  </w:style>
  <w:style w:type="paragraph" w:customStyle="1" w:styleId="xl134">
    <w:name w:val="xl134"/>
    <w:basedOn w:val="Normal"/>
    <w:rsid w:val="00E54DD1"/>
    <w:pPr>
      <w:pBdr>
        <w:left w:val="single" w:sz="4" w:space="0" w:color="auto"/>
      </w:pBdr>
      <w:spacing w:before="100" w:beforeAutospacing="1" w:after="100" w:afterAutospacing="1" w:line="240" w:lineRule="auto"/>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54DD1"/>
  </w:style>
  <w:style w:type="paragraph" w:customStyle="1" w:styleId="paragraph">
    <w:name w:val="paragraph"/>
    <w:basedOn w:val="Normal"/>
    <w:rsid w:val="00E54DD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pellingerror">
    <w:name w:val="spellingerror"/>
    <w:basedOn w:val="Fontepargpadro"/>
    <w:rsid w:val="00E54DD1"/>
  </w:style>
  <w:style w:type="character" w:customStyle="1" w:styleId="eop">
    <w:name w:val="eop"/>
    <w:basedOn w:val="Fontepargpadro"/>
    <w:rsid w:val="00E54DD1"/>
  </w:style>
  <w:style w:type="character" w:customStyle="1" w:styleId="cor-dados">
    <w:name w:val="cor-dados"/>
    <w:basedOn w:val="Fontepargpadro"/>
    <w:rsid w:val="00E54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DEA5-5A04-4090-A618-FBC3A24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37</Pages>
  <Words>9115</Words>
  <Characters>49221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2020-02-05T21:02:00Z</cp:lastPrinted>
  <dcterms:created xsi:type="dcterms:W3CDTF">2019-08-16T11:59:00Z</dcterms:created>
  <dcterms:modified xsi:type="dcterms:W3CDTF">2020-02-05T21:07:00Z</dcterms:modified>
</cp:coreProperties>
</file>