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3B54EC" w:rsidRDefault="005008C9" w:rsidP="007E2F45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3B54EC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3B54EC">
        <w:rPr>
          <w:rFonts w:ascii="Book Antiqua" w:hAnsi="Book Antiqua" w:cs="Consolas"/>
          <w:b/>
          <w:bCs/>
          <w:sz w:val="40"/>
          <w:szCs w:val="28"/>
        </w:rPr>
        <w:t>67</w:t>
      </w:r>
      <w:r w:rsidRPr="003B54EC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7E2F45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7E2F45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7E2F45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7E2F45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7E2F45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875C0C">
        <w:rPr>
          <w:rFonts w:ascii="Book Antiqua" w:hAnsi="Book Antiqua" w:cs="Consolas"/>
          <w:b/>
          <w:bCs/>
          <w:sz w:val="28"/>
          <w:szCs w:val="28"/>
        </w:rPr>
        <w:t>7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3B54EC" w:rsidRPr="003B54EC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875C0C" w:rsidRPr="00734CD5">
        <w:rPr>
          <w:rFonts w:ascii="Book Antiqua" w:hAnsi="Book Antiqua" w:cs="Consolas"/>
          <w:b/>
          <w:bCs/>
          <w:sz w:val="28"/>
          <w:szCs w:val="28"/>
        </w:rPr>
        <w:t xml:space="preserve">CRISTALIA PRODUTOS </w:t>
      </w:r>
      <w:r w:rsidR="00875C0C">
        <w:rPr>
          <w:rFonts w:ascii="Book Antiqua" w:hAnsi="Book Antiqua" w:cs="Consolas"/>
          <w:b/>
          <w:bCs/>
          <w:sz w:val="28"/>
          <w:szCs w:val="28"/>
        </w:rPr>
        <w:t>QUIMICOS FARMACEUTICOS LTDA.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875C0C" w:rsidRPr="00734CD5">
        <w:rPr>
          <w:rFonts w:ascii="Book Antiqua" w:hAnsi="Book Antiqua" w:cs="Consolas"/>
          <w:sz w:val="28"/>
          <w:szCs w:val="28"/>
        </w:rPr>
        <w:t>Rua Rodovia Itapira-Lindóia s/nº – Km. 14 – Bairro Fazenda Estância Cristalia – CEP 13.974-900 – Itapira – SP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875C0C" w:rsidRPr="00875C0C">
        <w:rPr>
          <w:rFonts w:ascii="Book Antiqua" w:hAnsi="Book Antiqua" w:cs="Consolas"/>
          <w:sz w:val="28"/>
          <w:szCs w:val="28"/>
        </w:rPr>
        <w:t>hos13303@cristaliafv.com.br</w:t>
      </w:r>
      <w:r w:rsidR="003B54EC">
        <w:rPr>
          <w:rFonts w:ascii="Book Antiqua" w:hAnsi="Book Antiqua" w:cs="Consolas"/>
          <w:sz w:val="28"/>
          <w:szCs w:val="28"/>
        </w:rPr>
        <w:t>.</w:t>
      </w:r>
    </w:p>
    <w:p w:rsidR="009231A0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875C0C" w:rsidRPr="00734CD5">
        <w:rPr>
          <w:rFonts w:ascii="Book Antiqua" w:hAnsi="Book Antiqua" w:cs="Consolas"/>
          <w:sz w:val="28"/>
          <w:szCs w:val="28"/>
        </w:rPr>
        <w:t>44.734.671/0001-51</w:t>
      </w:r>
    </w:p>
    <w:p w:rsidR="005008C9" w:rsidRPr="003B54EC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3B54EC" w:rsidRPr="003B54EC">
        <w:rPr>
          <w:rFonts w:ascii="Book Antiqua" w:hAnsi="Book Antiqua" w:cs="Consolas"/>
          <w:b/>
          <w:sz w:val="28"/>
          <w:szCs w:val="28"/>
        </w:rPr>
        <w:t>SENHOR OGARI DE CASTRO PACHECO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875C0C">
        <w:rPr>
          <w:rFonts w:ascii="Book Antiqua" w:hAnsi="Book Antiqua" w:cs="Consolas"/>
          <w:sz w:val="28"/>
          <w:szCs w:val="28"/>
        </w:rPr>
        <w:t>014.645.078-72</w:t>
      </w:r>
    </w:p>
    <w:p w:rsidR="005008C9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B54EC" w:rsidRDefault="003B54EC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B54EC" w:rsidRDefault="003B54EC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B54EC" w:rsidRPr="00B94981" w:rsidRDefault="003B54EC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140"/>
        <w:gridCol w:w="757"/>
        <w:gridCol w:w="987"/>
        <w:gridCol w:w="862"/>
        <w:gridCol w:w="1229"/>
      </w:tblGrid>
      <w:tr w:rsidR="00CA7394" w:rsidRPr="00CA7394" w:rsidTr="003B54EC">
        <w:trPr>
          <w:trHeight w:val="20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CRISTALIA PRODUTOS QUIMICOS FARMACEUTICOS LTDA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AZATIOPRINA 50MG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R$ 1.237,500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BIPERIDENO CLORIDATO 2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R$ 4.005,000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CARBAMAZEPINA 400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R$ 4.837,500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CARBOXIMETILCELULOSE SÓDICA 5 MG. /ML. SOL. OCULAR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R$ 8,990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R$ 6.742,500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CIPROFLOXACINO 3,5 MG./ML.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R$ 10,350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R$ 3.881,250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003.000.214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CIPROFLOXACINO CLORIDRATO 3,5MG + DEX. 1MG POM. OFT. 3,5GR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R$ 21,350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R$ 1.601,250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CLORANFENICOL + AMINOACIDOS + METIONINA + RETINOL POM. OFT.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R$ 9,350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R$ 2.103,750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CLORPROMAZINA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R$ 2.137,500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CLORPROMAZINA 4% SOLUÇÃO ORAL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R$ 5,670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R$ 850,500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COLAGENASE 0,6 UI + CLORANFENICOL 0,01 G. TUBO C/ 30 GRAMAS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R$ 12.525,000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HALOPERIDOL 1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R$ 2.475,000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003.037.096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HALOPERIDOL DECANOATO 70,52MG / ML INJETÁVEL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R$ 4,350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R$ 978,750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HALOPERIDOL5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R$ 4.005,000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IMIPRAMINA CLORIDRATO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26.250,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R$ 7.350,000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LEVOMEPROMAZINA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R$ 9.600,000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LEVOMEPROMAZINA 40 MG/ML GOTAS 20 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R$ 2.505,000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003.033.192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MIDAZOLAN 15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R$ 2.362,500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MORFINA, SULFATO 30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R$ 3.825,000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ONDANSETRONA 8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R$ 1,530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R$ 11.475,000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PREDNISOLONA, ACETATO 10 MG. - FR. 5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R$ 1.095,000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PROMETAZINA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112.500,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R$ 10.125,000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RISPERIDONA 1MG/ML SOL ORAL FRASCO 30 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R$ 8,990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R$ 4.045,500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RISPERIDONA 2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R$ 7.200,000</w:t>
            </w:r>
          </w:p>
        </w:tc>
      </w:tr>
      <w:tr w:rsidR="00CA7394" w:rsidRPr="00CA7394" w:rsidTr="003B54EC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TRAMADOL 100 MG./ML. GOTAS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R$ 15,380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R$ 2.307,000</w:t>
            </w:r>
          </w:p>
        </w:tc>
      </w:tr>
      <w:tr w:rsidR="00CA7394" w:rsidRPr="00CA7394" w:rsidTr="003B54EC">
        <w:trPr>
          <w:trHeight w:val="20"/>
        </w:trPr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394" w:rsidRPr="00CA7394" w:rsidRDefault="00CA7394" w:rsidP="007E2F4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A739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R$ 109.270,500</w:t>
            </w:r>
          </w:p>
        </w:tc>
      </w:tr>
    </w:tbl>
    <w:p w:rsidR="00CA7394" w:rsidRDefault="00CA7394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5008C9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B54EC" w:rsidRPr="00B94981" w:rsidRDefault="003B54EC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>CLÁUSULA QUARTA – OBRIGAÇÕES DO MUNICÍPIO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AE0A98" w:rsidRPr="00B94981" w:rsidRDefault="00AE0A98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5008C9" w:rsidRPr="00B94981" w:rsidRDefault="005008C9" w:rsidP="007E2F4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7E2F4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7E2F4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E0A98" w:rsidRDefault="00AE0A98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008C9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B54EC" w:rsidRPr="00B94981" w:rsidRDefault="003B54EC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7E2F45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5008C9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167C6" w:rsidRDefault="000167C6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B54EC" w:rsidRPr="00B94981" w:rsidRDefault="003B54EC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Default="005008C9" w:rsidP="007E2F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7E2F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7E2F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57F1" w:rsidRDefault="002557F1" w:rsidP="007E2F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167C6" w:rsidRPr="00B94981" w:rsidRDefault="000167C6" w:rsidP="007E2F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B54EC" w:rsidRDefault="003B54EC" w:rsidP="007E2F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CA7394" w:rsidRPr="00734CD5">
        <w:rPr>
          <w:rFonts w:ascii="Book Antiqua" w:hAnsi="Book Antiqua" w:cs="Consolas"/>
          <w:b/>
          <w:bCs/>
          <w:sz w:val="28"/>
          <w:szCs w:val="28"/>
        </w:rPr>
        <w:t xml:space="preserve">CRISTALIA PRODUTOS </w:t>
      </w:r>
    </w:p>
    <w:p w:rsidR="009231A0" w:rsidRDefault="00CA7394" w:rsidP="007E2F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QUIMICOS FARMACEUTICOS LTDA.</w:t>
      </w:r>
    </w:p>
    <w:p w:rsidR="00CA7394" w:rsidRDefault="00CA7394" w:rsidP="007E2F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A7394">
        <w:rPr>
          <w:rFonts w:ascii="Book Antiqua" w:hAnsi="Book Antiqua" w:cs="Consolas"/>
          <w:b/>
          <w:sz w:val="28"/>
          <w:szCs w:val="28"/>
        </w:rPr>
        <w:t xml:space="preserve">OGARI DE CASTRO PACHECO 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5008C9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B54EC" w:rsidRDefault="003B54EC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B54EC" w:rsidRDefault="003B54EC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B54EC" w:rsidRPr="00B94981" w:rsidRDefault="003B54EC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Pr="00B94981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Default="005008C9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167C6" w:rsidRPr="00B94981" w:rsidRDefault="000167C6" w:rsidP="007E2F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5E48F6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7E2F4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7E2F4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7E2F4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Default="002557F1" w:rsidP="007E2F4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4E3077" w:rsidRPr="00C21A2A" w:rsidRDefault="004E3077" w:rsidP="007E2F4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2557F1" w:rsidRPr="00C21A2A" w:rsidRDefault="002557F1" w:rsidP="007E2F4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7E2F4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7E2F4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7E2F4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557F1" w:rsidRPr="00C21A2A" w:rsidRDefault="002557F1" w:rsidP="007E2F45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2557F1" w:rsidRDefault="002557F1" w:rsidP="007E2F45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167C6" w:rsidRDefault="000167C6" w:rsidP="007E2F45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9231A0" w:rsidRPr="00C21A2A" w:rsidRDefault="009231A0" w:rsidP="007E2F45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5E48F6">
        <w:trPr>
          <w:jc w:val="center"/>
        </w:trPr>
        <w:tc>
          <w:tcPr>
            <w:tcW w:w="9920" w:type="dxa"/>
          </w:tcPr>
          <w:p w:rsidR="002557F1" w:rsidRPr="00C21A2A" w:rsidRDefault="002557F1" w:rsidP="007E2F4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7E2F4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7E2F45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3B54EC" w:rsidRDefault="003B54EC" w:rsidP="007E2F45"/>
    <w:p w:rsidR="003B54EC" w:rsidRPr="003B54EC" w:rsidRDefault="003B54EC" w:rsidP="007E2F45"/>
    <w:p w:rsidR="003B54EC" w:rsidRPr="003B54EC" w:rsidRDefault="003B54EC" w:rsidP="007E2F45"/>
    <w:p w:rsidR="003B54EC" w:rsidRPr="003B54EC" w:rsidRDefault="003B54EC" w:rsidP="007E2F45"/>
    <w:p w:rsidR="003B54EC" w:rsidRPr="003B54EC" w:rsidRDefault="003B54EC" w:rsidP="007E2F45"/>
    <w:p w:rsidR="003B54EC" w:rsidRPr="003B54EC" w:rsidRDefault="003B54EC" w:rsidP="007E2F45"/>
    <w:p w:rsidR="003B54EC" w:rsidRPr="003B54EC" w:rsidRDefault="003B54EC" w:rsidP="007E2F45"/>
    <w:p w:rsidR="003B54EC" w:rsidRPr="003B54EC" w:rsidRDefault="003B54EC" w:rsidP="007E2F45"/>
    <w:p w:rsidR="003B54EC" w:rsidRPr="003B54EC" w:rsidRDefault="003B54EC" w:rsidP="007E2F45"/>
    <w:p w:rsidR="003B54EC" w:rsidRPr="003B54EC" w:rsidRDefault="003B54EC" w:rsidP="007E2F45"/>
    <w:p w:rsidR="003B54EC" w:rsidRPr="003B54EC" w:rsidRDefault="003B54EC" w:rsidP="007E2F45"/>
    <w:p w:rsidR="003B54EC" w:rsidRPr="003B54EC" w:rsidRDefault="003B54EC" w:rsidP="007E2F45"/>
    <w:p w:rsidR="003B54EC" w:rsidRPr="003B54EC" w:rsidRDefault="003B54EC" w:rsidP="007E2F45"/>
    <w:p w:rsidR="003B54EC" w:rsidRPr="003B54EC" w:rsidRDefault="003B54EC" w:rsidP="007E2F45"/>
    <w:p w:rsidR="003B54EC" w:rsidRDefault="003B54EC" w:rsidP="007E2F45"/>
    <w:bookmarkEnd w:id="0"/>
    <w:p w:rsidR="00050DDA" w:rsidRPr="003B54EC" w:rsidRDefault="00050DDA" w:rsidP="007E2F45">
      <w:pPr>
        <w:jc w:val="center"/>
      </w:pPr>
    </w:p>
    <w:sectPr w:rsidR="00050DDA" w:rsidRPr="003B54EC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23" w:rsidRDefault="00040123" w:rsidP="00BD0343">
      <w:pPr>
        <w:spacing w:after="0" w:line="240" w:lineRule="auto"/>
      </w:pPr>
      <w:r>
        <w:separator/>
      </w:r>
    </w:p>
  </w:endnote>
  <w:endnote w:type="continuationSeparator" w:id="0">
    <w:p w:rsidR="00040123" w:rsidRDefault="0004012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25" w:rsidRPr="002A0BCC" w:rsidRDefault="002557F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="007F3625" w:rsidRPr="002A0BCC">
      <w:rPr>
        <w:rFonts w:ascii="Book Antiqua" w:hAnsi="Book Antiqua"/>
        <w:b/>
        <w:sz w:val="16"/>
        <w:szCs w:val="16"/>
      </w:rPr>
      <w:t>nº 0</w:t>
    </w:r>
    <w:r w:rsidR="003B54EC">
      <w:rPr>
        <w:rFonts w:ascii="Book Antiqua" w:hAnsi="Book Antiqua"/>
        <w:b/>
        <w:sz w:val="16"/>
        <w:szCs w:val="16"/>
      </w:rPr>
      <w:t>67</w:t>
    </w:r>
    <w:r w:rsidR="007F3625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7F3625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7E2F45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4E3077">
          <w:rPr>
            <w:rFonts w:ascii="Book Antiqua" w:hAnsi="Book Antiqua" w:cs="Consolas"/>
            <w:b/>
            <w:sz w:val="16"/>
            <w:szCs w:val="16"/>
          </w:rPr>
          <w:t>6</w:t>
        </w:r>
      </w:sdtContent>
    </w:sdt>
  </w:p>
  <w:p w:rsidR="007F3625" w:rsidRPr="00043C58" w:rsidRDefault="007F362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23" w:rsidRDefault="00040123" w:rsidP="00BD0343">
      <w:pPr>
        <w:spacing w:after="0" w:line="240" w:lineRule="auto"/>
      </w:pPr>
      <w:r>
        <w:separator/>
      </w:r>
    </w:p>
  </w:footnote>
  <w:footnote w:type="continuationSeparator" w:id="0">
    <w:p w:rsidR="00040123" w:rsidRDefault="0004012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7F3625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7F3625" w:rsidRPr="005008C9" w:rsidRDefault="007F362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7F3625" w:rsidRPr="00053EBD" w:rsidRDefault="007F362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F3625" w:rsidRPr="00053EBD" w:rsidRDefault="007F362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F3625" w:rsidRDefault="007F362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F3625" w:rsidRPr="005008C9" w:rsidRDefault="007F362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A5FB3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F3625" w:rsidRPr="0040340E" w:rsidRDefault="007F362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7C6"/>
    <w:rsid w:val="00016F9C"/>
    <w:rsid w:val="00030556"/>
    <w:rsid w:val="00034046"/>
    <w:rsid w:val="00040123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077"/>
    <w:rsid w:val="00216336"/>
    <w:rsid w:val="00217F03"/>
    <w:rsid w:val="00224A35"/>
    <w:rsid w:val="00254DDD"/>
    <w:rsid w:val="002557F1"/>
    <w:rsid w:val="00262EDF"/>
    <w:rsid w:val="00264CD1"/>
    <w:rsid w:val="002A0BCC"/>
    <w:rsid w:val="002A460E"/>
    <w:rsid w:val="002A46E6"/>
    <w:rsid w:val="002D1D58"/>
    <w:rsid w:val="002D2257"/>
    <w:rsid w:val="002D3B3E"/>
    <w:rsid w:val="002D6665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B54EC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3077"/>
    <w:rsid w:val="004E5BA1"/>
    <w:rsid w:val="004F047A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2746A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2B82"/>
    <w:rsid w:val="00763C87"/>
    <w:rsid w:val="0078661C"/>
    <w:rsid w:val="007965B5"/>
    <w:rsid w:val="007A123A"/>
    <w:rsid w:val="007B1911"/>
    <w:rsid w:val="007C2340"/>
    <w:rsid w:val="007E1613"/>
    <w:rsid w:val="007E2F45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5C0C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31A0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A7394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887FB-268C-41DE-98E9-1EACC3C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BF53-324B-4270-A210-F917D462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1371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2019-11-18T11:54:00Z</dcterms:created>
  <dcterms:modified xsi:type="dcterms:W3CDTF">2019-11-29T12:20:00Z</dcterms:modified>
</cp:coreProperties>
</file>