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7" w:rsidRPr="001E24FB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747182">
        <w:rPr>
          <w:rFonts w:ascii="Book Antiqua" w:hAnsi="Book Antiqua" w:cs="Consolas"/>
          <w:b/>
          <w:bCs/>
          <w:sz w:val="40"/>
          <w:szCs w:val="28"/>
        </w:rPr>
        <w:t>60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PROCESSO N° 077/2019</w:t>
      </w: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 xml:space="preserve">14 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D022FB">
        <w:rPr>
          <w:rFonts w:ascii="Book Antiqua" w:hAnsi="Book Antiqua" w:cs="Consolas"/>
          <w:sz w:val="28"/>
          <w:szCs w:val="28"/>
        </w:rPr>
        <w:t>Praça Doutor Pedro da Rocha Braga n</w:t>
      </w:r>
      <w:r w:rsidRPr="00D022FB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D022FB">
        <w:rPr>
          <w:rFonts w:ascii="Book Antiqua" w:hAnsi="Book Antiqua" w:cs="Consolas"/>
          <w:sz w:val="28"/>
          <w:szCs w:val="28"/>
        </w:rPr>
        <w:t>116 – Bairro Centro – CEP 16.600-000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D022FB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22FB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22FB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22FB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22FB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51A66" w:rsidRDefault="00251A66" w:rsidP="004E0C77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E0C77" w:rsidRPr="00D022FB" w:rsidRDefault="004E0C77" w:rsidP="004E0C77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D022FB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747182" w:rsidRDefault="00747182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747182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5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Denominação: </w:t>
      </w: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747182">
        <w:rPr>
          <w:rFonts w:ascii="Book Antiqua" w:hAnsi="Book Antiqua" w:cs="Consolas"/>
          <w:b/>
          <w:sz w:val="28"/>
          <w:szCs w:val="28"/>
        </w:rPr>
        <w:t>TULIO MAZETO FABRES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Endereço: </w:t>
      </w:r>
      <w:r w:rsidR="00747182">
        <w:rPr>
          <w:rFonts w:ascii="Book Antiqua" w:hAnsi="Book Antiqua" w:cs="Consolas"/>
          <w:sz w:val="28"/>
          <w:szCs w:val="28"/>
        </w:rPr>
        <w:t>Rua Reginaldo Luiz Arantes nº 1937 – Bairro Jardim Maria Luiza – CEP 17.280-000 – Pederneiras – SP</w:t>
      </w:r>
      <w:r>
        <w:rPr>
          <w:rFonts w:ascii="Book Antiqua" w:hAnsi="Book Antiqua" w:cs="Consolas"/>
          <w:sz w:val="28"/>
          <w:szCs w:val="28"/>
        </w:rPr>
        <w:t xml:space="preserve"> – Fone </w:t>
      </w:r>
      <w:r w:rsidR="00251A66">
        <w:rPr>
          <w:rFonts w:ascii="Book Antiqua" w:hAnsi="Book Antiqua" w:cs="Consolas"/>
          <w:sz w:val="28"/>
          <w:szCs w:val="28"/>
        </w:rPr>
        <w:t>(0XX</w:t>
      </w:r>
      <w:r w:rsidR="00747182">
        <w:rPr>
          <w:rFonts w:ascii="Book Antiqua" w:hAnsi="Book Antiqua" w:cs="Consolas"/>
          <w:sz w:val="28"/>
          <w:szCs w:val="28"/>
        </w:rPr>
        <w:t>14</w:t>
      </w:r>
      <w:r w:rsidR="00251A66">
        <w:rPr>
          <w:rFonts w:ascii="Book Antiqua" w:hAnsi="Book Antiqua" w:cs="Consolas"/>
          <w:sz w:val="28"/>
          <w:szCs w:val="28"/>
        </w:rPr>
        <w:t xml:space="preserve">) </w:t>
      </w:r>
      <w:r w:rsidR="00747182">
        <w:rPr>
          <w:rFonts w:ascii="Book Antiqua" w:hAnsi="Book Antiqua" w:cs="Consolas"/>
          <w:sz w:val="28"/>
          <w:szCs w:val="28"/>
        </w:rPr>
        <w:t>3283-4476 – E-mail: tmfdistribuidora@outlook.com</w:t>
      </w:r>
      <w:r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CNPJ: </w:t>
      </w:r>
      <w:r w:rsidR="00747182">
        <w:rPr>
          <w:rFonts w:ascii="Book Antiqua" w:hAnsi="Book Antiqua" w:cs="Consolas"/>
          <w:sz w:val="28"/>
          <w:szCs w:val="28"/>
        </w:rPr>
        <w:t>32.493.342/0001-87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Representante Legal: </w:t>
      </w:r>
      <w:r w:rsidR="002736C1" w:rsidRPr="004E0C77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747182">
        <w:rPr>
          <w:rFonts w:ascii="Book Antiqua" w:hAnsi="Book Antiqua" w:cs="Consolas"/>
          <w:b/>
          <w:sz w:val="28"/>
          <w:szCs w:val="28"/>
        </w:rPr>
        <w:t>TULIO MAZETO FABRES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CPF: </w:t>
      </w:r>
      <w:r w:rsidR="00747182">
        <w:rPr>
          <w:rFonts w:ascii="Book Antiqua" w:hAnsi="Book Antiqua" w:cs="Consolas"/>
          <w:sz w:val="28"/>
          <w:szCs w:val="28"/>
        </w:rPr>
        <w:t>409.474.078-39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747182">
        <w:rPr>
          <w:rFonts w:ascii="Book Antiqua" w:hAnsi="Book Antiqua" w:cs="Consolas"/>
          <w:sz w:val="28"/>
          <w:szCs w:val="28"/>
        </w:rPr>
        <w:t xml:space="preserve">R$ </w:t>
      </w:r>
      <w:r w:rsidR="00747182">
        <w:rPr>
          <w:rFonts w:ascii="Book Antiqua" w:hAnsi="Book Antiqua"/>
          <w:sz w:val="28"/>
          <w:szCs w:val="28"/>
        </w:rPr>
        <w:t>30.820,00 (trinta mil e oitocentos e vinte reais)</w:t>
      </w:r>
      <w:r>
        <w:rPr>
          <w:rFonts w:ascii="Book Antiqua" w:hAnsi="Book Antiqua"/>
          <w:sz w:val="28"/>
          <w:szCs w:val="28"/>
        </w:rPr>
        <w:t>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47182" w:rsidRDefault="00747182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251A66" w:rsidRDefault="00251A66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D022FB">
        <w:rPr>
          <w:rFonts w:ascii="Book Antiqua" w:hAnsi="Book Antiqua" w:cs="Consolas"/>
          <w:bCs/>
          <w:sz w:val="28"/>
          <w:szCs w:val="28"/>
        </w:rPr>
        <w:t>Aquisição de Materiais de Escritório e Papelaria</w:t>
      </w:r>
      <w:r w:rsidRPr="00D022FB">
        <w:rPr>
          <w:rFonts w:ascii="Book Antiqua" w:hAnsi="Book Antiqua" w:cs="Consolas"/>
          <w:sz w:val="28"/>
          <w:szCs w:val="28"/>
        </w:rPr>
        <w:t xml:space="preserve">, para a Diretoria </w:t>
      </w:r>
      <w:r w:rsidRPr="00D022FB">
        <w:rPr>
          <w:rFonts w:ascii="Book Antiqua" w:hAnsi="Book Antiqua" w:cs="Consolas"/>
          <w:bCs/>
          <w:sz w:val="28"/>
          <w:szCs w:val="28"/>
          <w:lang w:val="es-ES_tradnl"/>
        </w:rPr>
        <w:t>de Divisão de Educação</w:t>
      </w:r>
      <w:r w:rsidRPr="00D022FB">
        <w:rPr>
          <w:rFonts w:ascii="Book Antiqua" w:hAnsi="Book Antiqua" w:cs="Consolas"/>
          <w:sz w:val="28"/>
          <w:szCs w:val="28"/>
        </w:rPr>
        <w:t xml:space="preserve">, localizada na </w:t>
      </w:r>
      <w:r w:rsidRPr="00D022FB">
        <w:rPr>
          <w:rFonts w:ascii="Book Antiqua" w:hAnsi="Book Antiqua" w:cs="Consolas"/>
          <w:bCs/>
          <w:sz w:val="28"/>
          <w:szCs w:val="28"/>
        </w:rPr>
        <w:t>Rua Riachuelo n° 468 – Bairro Centro – Pirajuí – SP,</w:t>
      </w:r>
      <w:r w:rsidRPr="00D022FB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22FB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22FB">
        <w:rPr>
          <w:rFonts w:ascii="Book Antiqua" w:hAnsi="Book Antiqua" w:cs="Consolas"/>
          <w:sz w:val="28"/>
          <w:szCs w:val="28"/>
        </w:rPr>
        <w:t xml:space="preserve">(doze)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22FB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obriga-se a: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22FB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D022FB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22FB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22FB">
        <w:rPr>
          <w:rFonts w:ascii="Book Antiqua" w:hAnsi="Book Antiqua" w:cs="Consolas"/>
          <w:bCs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3.3 –</w:t>
      </w:r>
      <w:r w:rsidRPr="00D022FB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3.4 –</w:t>
      </w:r>
      <w:r w:rsidRPr="00D022FB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22FB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D022FB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22FB">
        <w:rPr>
          <w:rFonts w:ascii="Book Antiqua" w:hAnsi="Book Antiqua" w:cs="Consolas"/>
          <w:sz w:val="28"/>
          <w:szCs w:val="28"/>
        </w:rPr>
        <w:t xml:space="preserve">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3.6 –</w:t>
      </w:r>
      <w:r w:rsidRPr="00D022FB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3.7 –</w:t>
      </w:r>
      <w:r w:rsidRPr="00D022FB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22FB">
        <w:rPr>
          <w:rFonts w:ascii="Book Antiqua" w:hAnsi="Book Antiqua" w:cs="Consolas"/>
          <w:sz w:val="28"/>
          <w:szCs w:val="28"/>
        </w:rPr>
        <w:t xml:space="preserve">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Comunicar à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22FB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4.3 –</w:t>
      </w:r>
      <w:r w:rsidRPr="00D022FB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22FB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5.1 –</w:t>
      </w:r>
      <w:r w:rsidRPr="00D022FB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Flávia dos Santos Carvalho Barbieri, Diretora de Divisão de Educação e Recreação e </w:t>
      </w:r>
      <w:r w:rsidRPr="00D022FB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22FB">
        <w:rPr>
          <w:rFonts w:ascii="Book Antiqua" w:hAnsi="Book Antiqu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22FB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No caso de a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a)</w:t>
      </w:r>
      <w:r w:rsidRPr="00D022FB">
        <w:rPr>
          <w:rFonts w:ascii="Book Antiqua" w:hAnsi="Book Antiqua" w:cs="Consolas"/>
          <w:sz w:val="28"/>
          <w:szCs w:val="28"/>
        </w:rPr>
        <w:t xml:space="preserve"> Edital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b)</w:t>
      </w:r>
      <w:r w:rsidRPr="00D022FB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22FB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22FB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22FB">
        <w:rPr>
          <w:rFonts w:ascii="Book Antiqua" w:hAnsi="Book Antiqua" w:cs="Consolas"/>
          <w:b/>
          <w:sz w:val="28"/>
          <w:szCs w:val="28"/>
        </w:rPr>
        <w:t>DETENTORA</w:t>
      </w:r>
      <w:r w:rsidRPr="00D022FB">
        <w:rPr>
          <w:rFonts w:ascii="Book Antiqua" w:hAnsi="Book Antiqua" w:cs="Consolas"/>
          <w:sz w:val="28"/>
          <w:szCs w:val="28"/>
        </w:rPr>
        <w:t xml:space="preserve">(S);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sz w:val="28"/>
          <w:szCs w:val="28"/>
        </w:rPr>
        <w:t>c)</w:t>
      </w:r>
      <w:r w:rsidRPr="00D022FB">
        <w:rPr>
          <w:rFonts w:ascii="Book Antiqua" w:hAnsi="Book Antiqua" w:cs="Consolas"/>
          <w:sz w:val="28"/>
          <w:szCs w:val="28"/>
        </w:rPr>
        <w:t xml:space="preserve"> Ata da sessão do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>PREGÃO (PRESENCIAL) N° 034/2019</w:t>
      </w:r>
      <w:r w:rsidRPr="00D022FB">
        <w:rPr>
          <w:rFonts w:ascii="Book Antiqua" w:hAnsi="Book Antiqua" w:cs="Consolas"/>
          <w:sz w:val="28"/>
          <w:szCs w:val="28"/>
        </w:rPr>
        <w:t>.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22FB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D022FB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4E0C77" w:rsidRDefault="004E0C77" w:rsidP="004E0C77">
      <w:pPr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22FB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22FB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22FB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B94981" w:rsidRDefault="00747182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E0C7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TULIO MAZETO FABRES</w:t>
      </w:r>
    </w:p>
    <w:p w:rsidR="004E0C77" w:rsidRPr="00B9358E" w:rsidRDefault="00747182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TULIO MAZETO FABRES</w:t>
      </w:r>
    </w:p>
    <w:p w:rsidR="004E0C77" w:rsidRPr="00B94981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E0C77" w:rsidRPr="00C21A2A" w:rsidRDefault="004E0C77" w:rsidP="004E0C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E0C77" w:rsidRPr="00C21A2A" w:rsidTr="00414FD1">
        <w:trPr>
          <w:jc w:val="center"/>
        </w:trPr>
        <w:tc>
          <w:tcPr>
            <w:tcW w:w="5136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</w:t>
      </w:r>
      <w:r>
        <w:rPr>
          <w:rFonts w:ascii="Book Antiqua" w:hAnsi="Book Antiqua" w:cs="Consolas"/>
          <w:b/>
          <w:sz w:val="28"/>
          <w:szCs w:val="28"/>
        </w:rPr>
        <w:t>A</w:t>
      </w:r>
      <w:r w:rsidRPr="00C21A2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E0C77" w:rsidRPr="00C21A2A" w:rsidRDefault="004E0C77" w:rsidP="004E0C7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4E0C77" w:rsidRPr="00C21A2A" w:rsidTr="00414FD1">
        <w:trPr>
          <w:jc w:val="center"/>
        </w:trPr>
        <w:tc>
          <w:tcPr>
            <w:tcW w:w="9920" w:type="dxa"/>
          </w:tcPr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FLÁVIA DOS SANTOS CARVALHO BARBIERI</w:t>
            </w:r>
          </w:p>
          <w:p w:rsidR="004E0C77" w:rsidRPr="004E0C77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4E0C77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4E0C77" w:rsidRPr="00C21A2A" w:rsidRDefault="004E0C77" w:rsidP="00414FD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022FB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4E0C77" w:rsidRDefault="004E0C77" w:rsidP="004E0C77"/>
    <w:p w:rsidR="00747182" w:rsidRDefault="00747182" w:rsidP="004E0C7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747182" w:rsidRPr="00747182" w:rsidRDefault="00747182" w:rsidP="00747182">
      <w:pPr>
        <w:rPr>
          <w:rFonts w:ascii="Book Antiqua" w:hAnsi="Book Antiqua" w:cs="Consolas"/>
          <w:sz w:val="28"/>
          <w:szCs w:val="28"/>
        </w:rPr>
      </w:pPr>
    </w:p>
    <w:p w:rsidR="00747182" w:rsidRPr="00747182" w:rsidRDefault="00747182" w:rsidP="00747182">
      <w:pPr>
        <w:rPr>
          <w:rFonts w:ascii="Book Antiqua" w:hAnsi="Book Antiqua" w:cs="Consolas"/>
          <w:sz w:val="28"/>
          <w:szCs w:val="28"/>
        </w:rPr>
      </w:pPr>
    </w:p>
    <w:p w:rsidR="004E0C77" w:rsidRPr="00747182" w:rsidRDefault="00747182" w:rsidP="00747182">
      <w:pPr>
        <w:tabs>
          <w:tab w:val="left" w:pos="5280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sectPr w:rsidR="004E0C77" w:rsidRPr="0074718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9B" w:rsidRDefault="0032179B" w:rsidP="004E0C77">
      <w:pPr>
        <w:spacing w:after="0" w:line="240" w:lineRule="auto"/>
      </w:pPr>
      <w:r>
        <w:separator/>
      </w:r>
    </w:p>
  </w:endnote>
  <w:endnote w:type="continuationSeparator" w:id="0">
    <w:p w:rsidR="0032179B" w:rsidRDefault="0032179B" w:rsidP="004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FB" w:rsidRPr="002A0BCC" w:rsidRDefault="004E0C77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 nº 0</w:t>
    </w:r>
    <w:r w:rsidR="00747182">
      <w:rPr>
        <w:rFonts w:ascii="Book Antiqua" w:hAnsi="Book Antiqua"/>
        <w:b/>
        <w:sz w:val="16"/>
        <w:szCs w:val="16"/>
      </w:rPr>
      <w:t>60</w:t>
    </w:r>
    <w:r>
      <w:rPr>
        <w:rFonts w:ascii="Book Antiqua" w:hAnsi="Book Antiqua"/>
        <w:b/>
        <w:sz w:val="16"/>
        <w:szCs w:val="16"/>
      </w:rPr>
      <w:t>/2019</w:t>
    </w:r>
    <w:r w:rsidR="006272DC" w:rsidRPr="002A0BCC">
      <w:rPr>
        <w:rFonts w:ascii="Book Antiqua" w:hAnsi="Book Antiqua"/>
        <w:b/>
        <w:sz w:val="16"/>
        <w:szCs w:val="16"/>
      </w:rPr>
      <w:t xml:space="preserve">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6272DC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747182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272DC" w:rsidRPr="002A0BCC">
          <w:rPr>
            <w:rFonts w:ascii="Book Antiqua" w:hAnsi="Book Antiqua" w:cs="Consolas"/>
            <w:b/>
            <w:sz w:val="16"/>
            <w:szCs w:val="16"/>
          </w:rPr>
          <w:t xml:space="preserve"> /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D022FB" w:rsidRPr="00043C58" w:rsidRDefault="0032179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9B" w:rsidRDefault="0032179B" w:rsidP="004E0C77">
      <w:pPr>
        <w:spacing w:after="0" w:line="240" w:lineRule="auto"/>
      </w:pPr>
      <w:r>
        <w:separator/>
      </w:r>
    </w:p>
  </w:footnote>
  <w:footnote w:type="continuationSeparator" w:id="0">
    <w:p w:rsidR="0032179B" w:rsidRDefault="0032179B" w:rsidP="004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D022FB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D022FB" w:rsidRPr="004E0C77" w:rsidRDefault="006272D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E0C7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07795AD" wp14:editId="16B5F36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D022FB" w:rsidRPr="00053EBD" w:rsidRDefault="006272D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022FB" w:rsidRPr="00053EBD" w:rsidRDefault="006272D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022FB" w:rsidRDefault="006272D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022FB" w:rsidRPr="004E0C77" w:rsidRDefault="006272D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E3CBFC5" wp14:editId="2B95DD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7D5D5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022FB" w:rsidRPr="0040340E" w:rsidRDefault="0032179B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7"/>
    <w:rsid w:val="001601A6"/>
    <w:rsid w:val="00251A66"/>
    <w:rsid w:val="002736C1"/>
    <w:rsid w:val="0032179B"/>
    <w:rsid w:val="004642A8"/>
    <w:rsid w:val="004E0C77"/>
    <w:rsid w:val="005E4D19"/>
    <w:rsid w:val="006272DC"/>
    <w:rsid w:val="00653150"/>
    <w:rsid w:val="00747182"/>
    <w:rsid w:val="007D482C"/>
    <w:rsid w:val="00900287"/>
    <w:rsid w:val="00D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DD56"/>
  <w15:chartTrackingRefBased/>
  <w15:docId w15:val="{175EC4A1-9022-4192-B9B1-28D2F811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C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E0C7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E0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E0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E0C7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C7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0C7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4E0C7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E0C7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E0C7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0C77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0C7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E0C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E0C77"/>
  </w:style>
  <w:style w:type="paragraph" w:styleId="Cabealho">
    <w:name w:val="header"/>
    <w:basedOn w:val="Normal"/>
    <w:link w:val="CabealhoChar"/>
    <w:uiPriority w:val="99"/>
    <w:rsid w:val="004E0C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0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E0C7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E0C7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E0C7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0C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C7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E0C7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E0C7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E0C7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E0C7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E0C7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4E0C7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4E0C7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E0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E0C7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E0C77"/>
  </w:style>
  <w:style w:type="paragraph" w:styleId="PargrafodaLista">
    <w:name w:val="List Paragraph"/>
    <w:basedOn w:val="Normal"/>
    <w:uiPriority w:val="34"/>
    <w:qFormat/>
    <w:rsid w:val="004E0C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4E0C7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4E0C7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4E0C7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E0C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C7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E0C7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4E0C7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4E0C7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4E0C7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4E0C77"/>
  </w:style>
  <w:style w:type="paragraph" w:customStyle="1" w:styleId="Default">
    <w:name w:val="Default"/>
    <w:rsid w:val="004E0C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E0C7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4E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4E0C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4E0C77"/>
    <w:rPr>
      <w:vertAlign w:val="superscript"/>
    </w:rPr>
  </w:style>
  <w:style w:type="paragraph" w:styleId="Legenda">
    <w:name w:val="caption"/>
    <w:basedOn w:val="Normal"/>
    <w:next w:val="Normal"/>
    <w:qFormat/>
    <w:rsid w:val="004E0C7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4E0C77"/>
    <w:rPr>
      <w:sz w:val="15"/>
      <w:szCs w:val="15"/>
    </w:rPr>
  </w:style>
  <w:style w:type="paragraph" w:customStyle="1" w:styleId="Corpo">
    <w:name w:val="Corpo"/>
    <w:rsid w:val="004E0C77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4E0C77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4E0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4E0C77"/>
    <w:rPr>
      <w:rFonts w:ascii="Wingdings" w:hAnsi="Wingdings"/>
    </w:rPr>
  </w:style>
  <w:style w:type="paragraph" w:customStyle="1" w:styleId="Patricia">
    <w:name w:val="Patricia"/>
    <w:basedOn w:val="Normal"/>
    <w:rsid w:val="004E0C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4E0C7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4E0C77"/>
    <w:rPr>
      <w:b/>
      <w:bCs/>
    </w:rPr>
  </w:style>
  <w:style w:type="paragraph" w:customStyle="1" w:styleId="Assunto">
    <w:name w:val="Assunto"/>
    <w:basedOn w:val="Normal"/>
    <w:uiPriority w:val="99"/>
    <w:rsid w:val="004E0C7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4E0C7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4E0C7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4E0C7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4E0C7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4E0C7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E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0C77"/>
  </w:style>
  <w:style w:type="character" w:styleId="nfase">
    <w:name w:val="Emphasis"/>
    <w:uiPriority w:val="20"/>
    <w:qFormat/>
    <w:rsid w:val="004E0C77"/>
    <w:rPr>
      <w:i/>
      <w:iCs/>
    </w:rPr>
  </w:style>
  <w:style w:type="character" w:customStyle="1" w:styleId="apple-style-span">
    <w:name w:val="apple-style-span"/>
    <w:basedOn w:val="Fontepargpadro"/>
    <w:rsid w:val="004E0C77"/>
  </w:style>
  <w:style w:type="character" w:styleId="HiperlinkVisitado">
    <w:name w:val="FollowedHyperlink"/>
    <w:uiPriority w:val="99"/>
    <w:unhideWhenUsed/>
    <w:rsid w:val="004E0C77"/>
    <w:rPr>
      <w:color w:val="800080"/>
      <w:u w:val="single"/>
    </w:rPr>
  </w:style>
  <w:style w:type="paragraph" w:customStyle="1" w:styleId="xl63">
    <w:name w:val="xl63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E0C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4E0C7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4E0C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4E0C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4E0C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4E0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4E0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4E0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4E0C7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0C7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4E0C7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4E0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4E0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4E0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4E0C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4E0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4E0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4E0C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4E0C7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4E0C77"/>
  </w:style>
  <w:style w:type="table" w:customStyle="1" w:styleId="Tabelacomgrade2">
    <w:name w:val="Tabela com grade2"/>
    <w:basedOn w:val="Tabelanormal"/>
    <w:next w:val="Tabelacomgrade"/>
    <w:rsid w:val="004E0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E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4E0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E0C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4E0C7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C7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E0C77"/>
  </w:style>
  <w:style w:type="character" w:customStyle="1" w:styleId="TextodenotaderodapChar1">
    <w:name w:val="Texto de nota de rodapé Char1"/>
    <w:basedOn w:val="Fontepargpadro"/>
    <w:uiPriority w:val="99"/>
    <w:semiHidden/>
    <w:rsid w:val="004E0C7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E0C7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4E0C7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4E0C7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4E0C77"/>
  </w:style>
  <w:style w:type="paragraph" w:customStyle="1" w:styleId="font5">
    <w:name w:val="font5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4E0C77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4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2019-11-28T17:23:00Z</dcterms:created>
  <dcterms:modified xsi:type="dcterms:W3CDTF">2019-11-28T19:45:00Z</dcterms:modified>
</cp:coreProperties>
</file>