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8F" w:rsidRPr="00E54A8F" w:rsidRDefault="00E54A8F" w:rsidP="00E54A8F">
      <w:pPr>
        <w:pStyle w:val="Ttulo4"/>
        <w:ind w:left="0"/>
        <w:jc w:val="center"/>
        <w:rPr>
          <w:rFonts w:ascii="Consolas" w:eastAsia="Calibri" w:hAnsi="Consolas" w:cs="Consolas"/>
          <w:b/>
          <w:bCs/>
          <w:szCs w:val="28"/>
          <w:lang w:eastAsia="en-US"/>
        </w:rPr>
      </w:pPr>
      <w:r w:rsidRPr="00E54A8F">
        <w:rPr>
          <w:rFonts w:ascii="Consolas" w:eastAsia="Calibri" w:hAnsi="Consolas" w:cs="Consolas"/>
          <w:b/>
          <w:bCs/>
          <w:szCs w:val="28"/>
          <w:lang w:eastAsia="en-US"/>
        </w:rPr>
        <w:t>LEILÃO N° 002/2018</w:t>
      </w:r>
    </w:p>
    <w:p w:rsidR="00E54A8F" w:rsidRPr="00E54A8F" w:rsidRDefault="00E54A8F" w:rsidP="00E54A8F">
      <w:pPr>
        <w:pStyle w:val="Ttulo4"/>
        <w:ind w:left="0"/>
        <w:jc w:val="center"/>
        <w:rPr>
          <w:rFonts w:ascii="Consolas" w:eastAsia="Calibri" w:hAnsi="Consolas" w:cs="Consolas"/>
          <w:b/>
          <w:bCs/>
          <w:szCs w:val="28"/>
          <w:lang w:eastAsia="en-US"/>
        </w:rPr>
      </w:pPr>
      <w:r w:rsidRPr="00E54A8F">
        <w:rPr>
          <w:rFonts w:ascii="Consolas" w:eastAsia="Calibri" w:hAnsi="Consolas" w:cs="Consolas"/>
          <w:b/>
          <w:bCs/>
          <w:szCs w:val="28"/>
          <w:lang w:eastAsia="en-US"/>
        </w:rPr>
        <w:t>EDITAL Nº 061/2018</w:t>
      </w:r>
    </w:p>
    <w:p w:rsidR="00E54A8F" w:rsidRPr="00E54A8F" w:rsidRDefault="00E54A8F" w:rsidP="00E54A8F">
      <w:pPr>
        <w:pStyle w:val="Ttulo4"/>
        <w:ind w:left="0"/>
        <w:jc w:val="center"/>
        <w:rPr>
          <w:rFonts w:ascii="Consolas" w:eastAsia="Calibri" w:hAnsi="Consolas" w:cs="Consolas"/>
          <w:b/>
          <w:bCs/>
          <w:szCs w:val="28"/>
          <w:lang w:eastAsia="en-US"/>
        </w:rPr>
      </w:pPr>
      <w:r w:rsidRPr="00E54A8F">
        <w:rPr>
          <w:rFonts w:ascii="Consolas" w:eastAsia="Calibri" w:hAnsi="Consolas" w:cs="Consolas"/>
          <w:b/>
          <w:bCs/>
          <w:szCs w:val="28"/>
          <w:lang w:eastAsia="en-US"/>
        </w:rPr>
        <w:t>PROCESSO N° 063/2018</w:t>
      </w:r>
    </w:p>
    <w:p w:rsidR="00F33F0A" w:rsidRPr="00F33F0A" w:rsidRDefault="00E54A8F" w:rsidP="00E54A8F">
      <w:pPr>
        <w:pStyle w:val="Ttulo4"/>
        <w:ind w:left="0"/>
        <w:jc w:val="center"/>
        <w:rPr>
          <w:rFonts w:ascii="Consolas" w:eastAsia="Arial Unicode MS" w:hAnsi="Consolas" w:cs="Consolas"/>
          <w:b/>
          <w:szCs w:val="28"/>
        </w:rPr>
      </w:pPr>
      <w:r w:rsidRPr="00E54A8F">
        <w:rPr>
          <w:rFonts w:ascii="Consolas" w:eastAsia="Calibri" w:hAnsi="Consolas" w:cs="Consolas"/>
          <w:b/>
          <w:bCs/>
          <w:szCs w:val="28"/>
          <w:lang w:eastAsia="en-US"/>
        </w:rPr>
        <w:t>TIPO DE LICITAÇÃO: MAIOR LANCE</w:t>
      </w:r>
    </w:p>
    <w:p w:rsidR="00F33F0A" w:rsidRPr="00695BA4" w:rsidRDefault="00F33F0A" w:rsidP="00F33F0A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</w:rPr>
      </w:pPr>
    </w:p>
    <w:p w:rsidR="00F33F0A" w:rsidRPr="00695BA4" w:rsidRDefault="00F33F0A" w:rsidP="00F33F0A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  <w:r w:rsidRPr="00695BA4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Pr="00695BA4">
        <w:rPr>
          <w:rFonts w:ascii="Consolas" w:eastAsia="Arial Unicode MS" w:hAnsi="Consolas" w:cs="Consolas"/>
          <w:sz w:val="28"/>
          <w:szCs w:val="28"/>
        </w:rPr>
        <w:t xml:space="preserve">A presente licitação tem por objeto, </w:t>
      </w:r>
      <w:r w:rsidRPr="00695BA4">
        <w:rPr>
          <w:rFonts w:ascii="Consolas" w:eastAsia="Arial Unicode MS" w:hAnsi="Consolas" w:cs="Consolas"/>
          <w:bCs/>
          <w:sz w:val="28"/>
          <w:szCs w:val="28"/>
        </w:rPr>
        <w:t>a</w:t>
      </w:r>
      <w:r w:rsidRPr="00695BA4">
        <w:rPr>
          <w:rFonts w:ascii="Consolas" w:eastAsia="Arial Unicode MS" w:hAnsi="Consolas" w:cs="Consolas"/>
          <w:b/>
          <w:bCs/>
          <w:sz w:val="28"/>
          <w:szCs w:val="28"/>
        </w:rPr>
        <w:t xml:space="preserve"> ALIENAÇÃO, POR VENDA DE BENS MÓVEIS NO ESTADO EM QUE SE ENCONTRAM, ASSIM ESPECIFICADOS:</w:t>
      </w:r>
    </w:p>
    <w:p w:rsidR="00F33F0A" w:rsidRDefault="00F33F0A" w:rsidP="00F33F0A">
      <w:pPr>
        <w:pStyle w:val="Rodap"/>
        <w:widowControl w:val="0"/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 xml:space="preserve">ITEM Nº 01 – </w:t>
      </w:r>
      <w:r w:rsidRPr="00E54A8F">
        <w:rPr>
          <w:rFonts w:ascii="Consolas" w:hAnsi="Consolas" w:cs="Consolas"/>
          <w:sz w:val="28"/>
          <w:szCs w:val="28"/>
        </w:rPr>
        <w:t>01 (um) Ônibus Volvo B 10m, ano 1990, Placas BTT 5403, (nº 17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R$ 8.000,00 (OITO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 xml:space="preserve">ITEM Nº 02 – </w:t>
      </w:r>
      <w:r w:rsidRPr="00E54A8F">
        <w:rPr>
          <w:rFonts w:ascii="Consolas" w:hAnsi="Consolas" w:cs="Consolas"/>
          <w:sz w:val="28"/>
          <w:szCs w:val="28"/>
        </w:rPr>
        <w:t>01 (um) Veículo Focus Sedan, ano 2013, Placas BNZ 7453, (nº 24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R$ 24.000,00 (VINTE E QUATRO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 xml:space="preserve">ITEM Nº 03 – </w:t>
      </w:r>
      <w:r w:rsidRPr="00E54A8F">
        <w:rPr>
          <w:rFonts w:ascii="Consolas" w:hAnsi="Consolas" w:cs="Consolas"/>
          <w:sz w:val="28"/>
          <w:szCs w:val="28"/>
        </w:rPr>
        <w:t>01 (um) Veículo Pick-up Fiat Working, ano 1996, Placas CDZ 5211, (nº 01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R$ 2.000,00 (DOIS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 xml:space="preserve">ITEM Nº 04 – </w:t>
      </w:r>
      <w:r w:rsidRPr="00E54A8F">
        <w:rPr>
          <w:rFonts w:ascii="Consolas" w:hAnsi="Consolas" w:cs="Consolas"/>
          <w:sz w:val="28"/>
          <w:szCs w:val="28"/>
        </w:rPr>
        <w:t>01 (um) Caminhão Chevrolet D60, ano 1984, Placas BPZ 0495, (nº 21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R$ 2.500,00 (DOIS MIL E QUINHENTOS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 xml:space="preserve">ITEM Nº 05 – </w:t>
      </w:r>
      <w:r w:rsidRPr="00E54A8F">
        <w:rPr>
          <w:rFonts w:ascii="Consolas" w:hAnsi="Consolas" w:cs="Consolas"/>
          <w:sz w:val="28"/>
          <w:szCs w:val="28"/>
        </w:rPr>
        <w:t>01 (um) Veículo Fiat Elba Weekend, ano 1992, Placas BJL 2181, (nº 31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R$ 3.500,00 (TRÊS MIL E QUINHENTOS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33F0A" w:rsidRPr="00695BA4" w:rsidRDefault="00E54A8F" w:rsidP="00E54A8F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DATA PARA ABERTURA DO LEILÃO: 11/12/2018, às 09h00.</w:t>
      </w:r>
    </w:p>
    <w:p w:rsidR="00F33F0A" w:rsidRPr="00695BA4" w:rsidRDefault="00F33F0A" w:rsidP="00F33F0A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33F0A" w:rsidRPr="00695BA4" w:rsidRDefault="00F33F0A" w:rsidP="00F33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95BA4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695BA4">
        <w:rPr>
          <w:rFonts w:ascii="Consolas" w:hAnsi="Consolas" w:cs="Consolas"/>
          <w:sz w:val="28"/>
          <w:szCs w:val="28"/>
        </w:rPr>
        <w:t xml:space="preserve">: </w:t>
      </w:r>
      <w:r w:rsidRPr="00027C2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027C22">
        <w:rPr>
          <w:rFonts w:ascii="Consolas" w:hAnsi="Consolas" w:cs="Consolas"/>
          <w:bCs/>
          <w:sz w:val="28"/>
          <w:szCs w:val="28"/>
        </w:rPr>
        <w:t xml:space="preserve">, </w:t>
      </w:r>
      <w:r w:rsidRPr="00027C22">
        <w:rPr>
          <w:rFonts w:ascii="Consolas" w:hAnsi="Consolas" w:cs="Consolas"/>
          <w:sz w:val="28"/>
          <w:szCs w:val="28"/>
        </w:rPr>
        <w:t>localizada na 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95BA4">
        <w:rPr>
          <w:rFonts w:ascii="Consolas" w:hAnsi="Consolas" w:cs="Consolas"/>
          <w:sz w:val="28"/>
          <w:szCs w:val="28"/>
        </w:rPr>
        <w:t xml:space="preserve">. A sessão será conduzida pela Comissão </w:t>
      </w:r>
      <w:r>
        <w:rPr>
          <w:rFonts w:ascii="Consolas" w:hAnsi="Consolas" w:cs="Consolas"/>
          <w:sz w:val="28"/>
          <w:szCs w:val="28"/>
        </w:rPr>
        <w:t xml:space="preserve">Permanente </w:t>
      </w:r>
      <w:r w:rsidRPr="00695BA4">
        <w:rPr>
          <w:rFonts w:ascii="Consolas" w:hAnsi="Consolas" w:cs="Consolas"/>
          <w:sz w:val="28"/>
          <w:szCs w:val="28"/>
        </w:rPr>
        <w:t>de Licitações, designada nos autos do Processo n</w:t>
      </w:r>
      <w:r w:rsidRPr="00695BA4">
        <w:rPr>
          <w:rFonts w:ascii="Consolas" w:hAnsi="Consolas" w:cs="Consolas"/>
          <w:bCs/>
          <w:sz w:val="28"/>
          <w:szCs w:val="28"/>
        </w:rPr>
        <w:t xml:space="preserve">° </w:t>
      </w:r>
      <w:r w:rsidRPr="00695BA4">
        <w:rPr>
          <w:rFonts w:ascii="Consolas" w:hAnsi="Consolas" w:cs="Consolas"/>
          <w:sz w:val="28"/>
          <w:szCs w:val="28"/>
        </w:rPr>
        <w:t>0</w:t>
      </w:r>
      <w:r w:rsidR="00E54A8F">
        <w:rPr>
          <w:rFonts w:ascii="Consolas" w:hAnsi="Consolas" w:cs="Consolas"/>
          <w:sz w:val="28"/>
          <w:szCs w:val="28"/>
        </w:rPr>
        <w:t>63</w:t>
      </w:r>
      <w:r w:rsidRPr="00695BA4">
        <w:rPr>
          <w:rFonts w:ascii="Consolas" w:hAnsi="Consolas" w:cs="Consolas"/>
          <w:sz w:val="28"/>
          <w:szCs w:val="28"/>
        </w:rPr>
        <w:t>/2018.</w:t>
      </w:r>
    </w:p>
    <w:p w:rsidR="00F33F0A" w:rsidRPr="00695BA4" w:rsidRDefault="00F33F0A" w:rsidP="00F33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F34C7" w:rsidRPr="00D96D8C" w:rsidRDefault="00F33F0A" w:rsidP="00F33F0A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95BA4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695BA4">
        <w:rPr>
          <w:rFonts w:ascii="Consolas" w:hAnsi="Consolas" w:cs="Consolas"/>
          <w:sz w:val="28"/>
          <w:szCs w:val="28"/>
        </w:rPr>
        <w:t xml:space="preserve">: </w:t>
      </w:r>
      <w:r w:rsidRPr="00027C22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027C22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 – Telefone (0XX14) 3572-8222 – E-mail: licitacao@pirajui.sp.gov.br</w:t>
      </w:r>
      <w:r w:rsidRPr="00695BA4">
        <w:rPr>
          <w:rFonts w:ascii="Consolas" w:hAnsi="Consolas" w:cs="Consolas"/>
          <w:sz w:val="28"/>
          <w:szCs w:val="28"/>
        </w:rPr>
        <w:t>.</w:t>
      </w:r>
      <w:r w:rsidR="005F34C7" w:rsidRPr="00D96D8C">
        <w:rPr>
          <w:rFonts w:ascii="Consolas" w:hAnsi="Consolas" w:cs="Consolas"/>
          <w:sz w:val="28"/>
          <w:szCs w:val="28"/>
        </w:rPr>
        <w:t xml:space="preserve"> </w:t>
      </w:r>
    </w:p>
    <w:p w:rsidR="00EF303D" w:rsidRPr="00D96D8C" w:rsidRDefault="00EF303D" w:rsidP="00F33F0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lastRenderedPageBreak/>
        <w:t xml:space="preserve">1.1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Os bens serão vendidos no estado e conservação que se encontram e é dever do 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vistoriar os mesmos com antecipação.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1.2 –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Não cabe ao 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, nem ao Leiloeiro e/ou seu preposto qualquer responsabilidade pela identificação de motores (números, plaquetas e outros), bem como peças, acessórios, defeitos ou vícios ocultos, bem como por possíveis erros de impressão em catálogos, anúncios ou outras publicações referentes ao Leilão.</w:t>
      </w:r>
    </w:p>
    <w:p w:rsidR="00E54A8F" w:rsidRDefault="00E54A8F" w:rsidP="00D96D8C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867A4" w:rsidRPr="00D96D8C" w:rsidRDefault="009867A4" w:rsidP="00D96D8C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</w:rPr>
        <w:t>2 – BASE LEGAL</w:t>
      </w:r>
    </w:p>
    <w:p w:rsidR="009867A4" w:rsidRPr="00D96D8C" w:rsidRDefault="009867A4" w:rsidP="00D96D8C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867A4" w:rsidRPr="00D96D8C" w:rsidRDefault="009867A4" w:rsidP="00D96D8C">
      <w:pPr>
        <w:pStyle w:val="Rodap"/>
        <w:widowControl w:val="0"/>
        <w:jc w:val="both"/>
        <w:rPr>
          <w:rFonts w:ascii="Consolas" w:eastAsia="Arial Unicode MS" w:hAnsi="Consolas" w:cs="Consolas"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</w:rPr>
        <w:t>2.1 –</w:t>
      </w:r>
      <w:r w:rsidRPr="00D96D8C">
        <w:rPr>
          <w:rFonts w:ascii="Consolas" w:hAnsi="Consolas" w:cs="Consolas"/>
          <w:sz w:val="28"/>
          <w:szCs w:val="28"/>
        </w:rPr>
        <w:t xml:space="preserve"> A presente licitação é regida pela Lei Federal nº 8.666, de 21 junho de 1993, atualizada pelas Leis Federais nº 8.883, de 8 de junho de 1994, de nº 9.032, de 28 de abril de 1995, de nº 9.648, de 27 de maio de 1998 e de nº 9.854, de 27 de outubro de 1999, e de forma suplementar, pela Lei Estadual 6.544, de 22 de novembro de 1989, com as respectivas alterações.</w:t>
      </w:r>
    </w:p>
    <w:p w:rsidR="006A274B" w:rsidRPr="00D96D8C" w:rsidRDefault="006A274B" w:rsidP="00D96D8C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9867A4" w:rsidRPr="00D96D8C" w:rsidRDefault="009867A4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D96D8C">
        <w:rPr>
          <w:rFonts w:ascii="Consolas" w:eastAsia="Arial Unicode MS" w:hAnsi="Consolas" w:cs="Consolas"/>
          <w:b/>
          <w:sz w:val="28"/>
          <w:szCs w:val="28"/>
        </w:rPr>
        <w:t xml:space="preserve">3 – </w:t>
      </w:r>
      <w:r w:rsidRPr="00D96D8C">
        <w:rPr>
          <w:rFonts w:ascii="Consolas" w:hAnsi="Consolas" w:cs="Consolas"/>
          <w:b/>
          <w:sz w:val="28"/>
          <w:szCs w:val="28"/>
        </w:rPr>
        <w:t>DO PROCEDIMENTO</w:t>
      </w:r>
    </w:p>
    <w:p w:rsidR="009867A4" w:rsidRPr="00D96D8C" w:rsidRDefault="009867A4" w:rsidP="00D96D8C">
      <w:pPr>
        <w:widowControl w:val="0"/>
        <w:spacing w:after="0" w:line="240" w:lineRule="auto"/>
        <w:rPr>
          <w:rFonts w:ascii="Consolas" w:eastAsia="Arial Unicode MS" w:hAnsi="Consolas" w:cs="Consolas"/>
          <w:sz w:val="28"/>
          <w:szCs w:val="28"/>
        </w:rPr>
      </w:pPr>
    </w:p>
    <w:p w:rsidR="009867A4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3.1 – </w:t>
      </w:r>
      <w:r w:rsidRPr="00D96D8C">
        <w:rPr>
          <w:rFonts w:ascii="Consolas" w:hAnsi="Consolas" w:cs="Consolas"/>
          <w:sz w:val="28"/>
          <w:szCs w:val="28"/>
          <w:lang w:eastAsia="pt-BR"/>
        </w:rPr>
        <w:t>Os bens, objeto do presente leilão, serão vendidos pelo maior lance acima da avaliação oferecido à vista. Os participantes que assim o desejarem deverão proferir seus lances, em moeda corrente nacional – Real (R$) em voz alta, sempre em valor crescente.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8A3C13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3.2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O lance que não for sucedido de outro de maior valor, será considerado vencedor, cabendo ao leiloeiro nomeado, assim declará-lo, sempre em voz alta. Será anotado o nome do vencedor ou vencedora, bem como o valor e, este </w:t>
      </w:r>
      <w:r w:rsidR="008A3C13" w:rsidRPr="00D96D8C">
        <w:rPr>
          <w:rFonts w:ascii="Consolas" w:hAnsi="Consolas" w:cs="Consolas"/>
          <w:sz w:val="28"/>
          <w:szCs w:val="28"/>
          <w:lang w:eastAsia="pt-BR"/>
        </w:rPr>
        <w:t xml:space="preserve">deverá ser pago à vista, no ato da arrematação, em moeda corrente do país, ou 10% (dez por cento) em espécie, que corresponderá à caução, e o restante no prazo máximo de 05 (dias) úteis, a ser pago </w:t>
      </w:r>
      <w:r w:rsidR="008A3C13" w:rsidRPr="00D96D8C">
        <w:rPr>
          <w:rFonts w:ascii="Consolas" w:hAnsi="Consolas" w:cs="Consolas"/>
          <w:b/>
          <w:sz w:val="28"/>
          <w:szCs w:val="28"/>
          <w:lang w:eastAsia="pt-BR"/>
        </w:rPr>
        <w:t>exclusivamente</w:t>
      </w:r>
      <w:r w:rsidR="008A3C13" w:rsidRPr="00D96D8C">
        <w:rPr>
          <w:rFonts w:ascii="Consolas" w:hAnsi="Consolas" w:cs="Consolas"/>
          <w:sz w:val="28"/>
          <w:szCs w:val="28"/>
          <w:lang w:eastAsia="pt-BR"/>
        </w:rPr>
        <w:t xml:space="preserve"> mediante compensação da Guia de Pagamento emitida pelo Setor de Lançadoria do Município de Pirajuí</w:t>
      </w:r>
      <w:r w:rsidRPr="00D96D8C">
        <w:rPr>
          <w:rFonts w:ascii="Consolas" w:hAnsi="Consolas" w:cs="Consolas"/>
          <w:sz w:val="28"/>
          <w:szCs w:val="28"/>
          <w:lang w:eastAsia="pt-BR"/>
        </w:rPr>
        <w:t>.</w:t>
      </w:r>
    </w:p>
    <w:p w:rsidR="008A3C13" w:rsidRPr="00D96D8C" w:rsidRDefault="008A3C13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3.3 – </w:t>
      </w:r>
      <w:r w:rsidRPr="00D96D8C">
        <w:rPr>
          <w:rFonts w:ascii="Consolas" w:hAnsi="Consolas" w:cs="Consolas"/>
          <w:sz w:val="28"/>
          <w:szCs w:val="28"/>
          <w:lang w:eastAsia="pt-BR"/>
        </w:rPr>
        <w:t>Não serão considerados lances inferiores ao mínimo do valor avaliado.</w:t>
      </w:r>
    </w:p>
    <w:p w:rsidR="009867A4" w:rsidRPr="00D96D8C" w:rsidRDefault="009867A4" w:rsidP="00D96D8C">
      <w:pPr>
        <w:pStyle w:val="Corpodetexto"/>
        <w:rPr>
          <w:rFonts w:ascii="Consolas" w:eastAsia="Arial Unicode MS" w:hAnsi="Consolas" w:cs="Consolas"/>
          <w:b/>
          <w:szCs w:val="28"/>
        </w:rPr>
      </w:pPr>
    </w:p>
    <w:p w:rsidR="009867A4" w:rsidRPr="00D96D8C" w:rsidRDefault="009867A4" w:rsidP="00D96D8C">
      <w:pPr>
        <w:pStyle w:val="Corpodetexto"/>
        <w:rPr>
          <w:rFonts w:ascii="Consolas" w:eastAsia="Arial Unicode MS" w:hAnsi="Consolas" w:cs="Consolas"/>
          <w:bCs/>
          <w:szCs w:val="28"/>
        </w:rPr>
      </w:pPr>
      <w:r w:rsidRPr="00D96D8C">
        <w:rPr>
          <w:rFonts w:ascii="Consolas" w:eastAsia="Arial Unicode MS" w:hAnsi="Consolas" w:cs="Consolas"/>
          <w:b/>
          <w:bCs/>
          <w:szCs w:val="28"/>
        </w:rPr>
        <w:t>3.</w:t>
      </w:r>
      <w:r w:rsidR="00EF303D" w:rsidRPr="00D96D8C">
        <w:rPr>
          <w:rFonts w:ascii="Consolas" w:eastAsia="Arial Unicode MS" w:hAnsi="Consolas" w:cs="Consolas"/>
          <w:b/>
          <w:bCs/>
          <w:szCs w:val="28"/>
        </w:rPr>
        <w:t>4</w:t>
      </w:r>
      <w:r w:rsidRPr="00D96D8C">
        <w:rPr>
          <w:rFonts w:ascii="Consolas" w:eastAsia="Arial Unicode MS" w:hAnsi="Consolas" w:cs="Consolas"/>
          <w:b/>
          <w:bCs/>
          <w:szCs w:val="28"/>
        </w:rPr>
        <w:t xml:space="preserve"> –</w:t>
      </w:r>
      <w:r w:rsidRPr="00D96D8C">
        <w:rPr>
          <w:rFonts w:ascii="Consolas" w:eastAsia="Arial Unicode MS" w:hAnsi="Consolas" w:cs="Consolas"/>
          <w:bCs/>
          <w:szCs w:val="28"/>
        </w:rPr>
        <w:t xml:space="preserve"> </w:t>
      </w:r>
      <w:r w:rsidRPr="00D96D8C">
        <w:rPr>
          <w:rFonts w:ascii="Consolas" w:eastAsia="Arial Unicode MS" w:hAnsi="Consolas" w:cs="Consolas"/>
          <w:b/>
          <w:bCs/>
          <w:szCs w:val="28"/>
        </w:rPr>
        <w:t>A ARREMATAÇÃO DOS BENS MÓVEIS SERÁ FEITA ATRAVÉS DE LANCE MÍNIMO FIXADO, COMO SEGUE ABAIXO:</w:t>
      </w:r>
    </w:p>
    <w:p w:rsidR="008A3C13" w:rsidRPr="00D96D8C" w:rsidRDefault="008A3C13" w:rsidP="00D96D8C">
      <w:pPr>
        <w:pStyle w:val="Corpodetexto"/>
        <w:rPr>
          <w:rFonts w:ascii="Consolas" w:eastAsia="Arial Unicode MS" w:hAnsi="Consolas" w:cs="Consolas"/>
          <w:b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3.4.1</w:t>
      </w:r>
      <w:r w:rsidRPr="00E54A8F">
        <w:rPr>
          <w:rFonts w:ascii="Consolas" w:hAnsi="Consolas" w:cs="Consolas"/>
          <w:b/>
          <w:sz w:val="28"/>
          <w:szCs w:val="28"/>
        </w:rPr>
        <w:t xml:space="preserve"> – </w:t>
      </w:r>
      <w:r w:rsidRPr="00E54A8F">
        <w:rPr>
          <w:rFonts w:ascii="Consolas" w:hAnsi="Consolas" w:cs="Consolas"/>
          <w:sz w:val="28"/>
          <w:szCs w:val="28"/>
        </w:rPr>
        <w:t>01 (um) Ônibus Volvo B 10m, ano 1990, Placas BTT 5403, (nº 17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R$ 8.000,00 (OITO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3.4.2</w:t>
      </w:r>
      <w:r w:rsidRPr="00E54A8F">
        <w:rPr>
          <w:rFonts w:ascii="Consolas" w:hAnsi="Consolas" w:cs="Consolas"/>
          <w:b/>
          <w:sz w:val="28"/>
          <w:szCs w:val="28"/>
        </w:rPr>
        <w:t xml:space="preserve"> – </w:t>
      </w:r>
      <w:r w:rsidRPr="00E54A8F">
        <w:rPr>
          <w:rFonts w:ascii="Consolas" w:hAnsi="Consolas" w:cs="Consolas"/>
          <w:sz w:val="28"/>
          <w:szCs w:val="28"/>
        </w:rPr>
        <w:t>01 (um) Veículo Focus Sedan, ano 2013, Placas BNZ 7453, (nº 24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R$ 24.000,00 (VINTE E QUATRO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3.4.3</w:t>
      </w:r>
      <w:r w:rsidRPr="00E54A8F">
        <w:rPr>
          <w:rFonts w:ascii="Consolas" w:hAnsi="Consolas" w:cs="Consolas"/>
          <w:b/>
          <w:sz w:val="28"/>
          <w:szCs w:val="28"/>
        </w:rPr>
        <w:t xml:space="preserve"> – </w:t>
      </w:r>
      <w:r w:rsidRPr="00E54A8F">
        <w:rPr>
          <w:rFonts w:ascii="Consolas" w:hAnsi="Consolas" w:cs="Consolas"/>
          <w:sz w:val="28"/>
          <w:szCs w:val="28"/>
        </w:rPr>
        <w:t>01 (um) Veículo Pick-up Fiat Working, ano 1996, Placas CDZ 5211, (nº 01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R$ 2.000,00 (DOIS MIL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3.4.4</w:t>
      </w:r>
      <w:r w:rsidRPr="00E54A8F">
        <w:rPr>
          <w:rFonts w:ascii="Consolas" w:hAnsi="Consolas" w:cs="Consolas"/>
          <w:b/>
          <w:sz w:val="28"/>
          <w:szCs w:val="28"/>
        </w:rPr>
        <w:t xml:space="preserve"> – </w:t>
      </w:r>
      <w:r w:rsidRPr="00E54A8F">
        <w:rPr>
          <w:rFonts w:ascii="Consolas" w:hAnsi="Consolas" w:cs="Consolas"/>
          <w:sz w:val="28"/>
          <w:szCs w:val="28"/>
        </w:rPr>
        <w:t>01 (um) Caminhão Chevrolet D60, ano 1984, Placas BPZ 0495, (nº 21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R$ 2.500,00 (DOIS MIL E QUINHENTOS REAIS).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3.4.5</w:t>
      </w:r>
      <w:r w:rsidRPr="00E54A8F">
        <w:rPr>
          <w:rFonts w:ascii="Consolas" w:hAnsi="Consolas" w:cs="Consolas"/>
          <w:b/>
          <w:sz w:val="28"/>
          <w:szCs w:val="28"/>
        </w:rPr>
        <w:t xml:space="preserve"> – </w:t>
      </w:r>
      <w:r w:rsidRPr="00E54A8F">
        <w:rPr>
          <w:rFonts w:ascii="Consolas" w:hAnsi="Consolas" w:cs="Consolas"/>
          <w:sz w:val="28"/>
          <w:szCs w:val="28"/>
        </w:rPr>
        <w:t>01 (um) Veículo Fiat Elba Weekend, ano 1992, Placas BJL 2181, (nº 31 da Frota Municipal);</w:t>
      </w:r>
    </w:p>
    <w:p w:rsidR="00E54A8F" w:rsidRPr="00E54A8F" w:rsidRDefault="00E54A8F" w:rsidP="00E54A8F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54A8F">
        <w:rPr>
          <w:rFonts w:ascii="Consolas" w:hAnsi="Consolas" w:cs="Consolas"/>
          <w:b/>
          <w:sz w:val="28"/>
          <w:szCs w:val="28"/>
        </w:rPr>
        <w:t>– LANCE MÍNIMO R$ 3.500,00 (TRÊS MIL E QUINHENTOS REAIS).</w:t>
      </w:r>
    </w:p>
    <w:p w:rsidR="00F95D3C" w:rsidRPr="00B06316" w:rsidRDefault="00F95D3C" w:rsidP="00D96D8C">
      <w:pPr>
        <w:pStyle w:val="Rodap"/>
        <w:widowControl w:val="0"/>
        <w:rPr>
          <w:rFonts w:ascii="Consolas" w:eastAsia="Arial Unicode MS" w:hAnsi="Consolas" w:cs="Consolas"/>
          <w:b/>
          <w:sz w:val="28"/>
          <w:szCs w:val="28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4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DA ADJUDICAÇÃO E DO PAGAMENTO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4.1 –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O lance vencedor deverá ser pago, após a batida do martelo e a confirmação do leiloeiro em mo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 xml:space="preserve">eda corrente ou cheque nominal 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>ao Município de Pirajuí</w:t>
      </w:r>
      <w:r w:rsidRPr="00D96D8C">
        <w:rPr>
          <w:rFonts w:ascii="Consolas" w:hAnsi="Consolas" w:cs="Consolas"/>
          <w:sz w:val="28"/>
          <w:szCs w:val="28"/>
          <w:lang w:eastAsia="pt-BR"/>
        </w:rPr>
        <w:t>, para seus prepostos, que será depositado imediatamente na conta bancaria especifica no Banco do Brasil S/A.</w:t>
      </w:r>
    </w:p>
    <w:p w:rsidR="00F90DF3" w:rsidRPr="00D96D8C" w:rsidRDefault="00F90DF3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4.2 – </w:t>
      </w:r>
      <w:r w:rsidRPr="00D96D8C">
        <w:rPr>
          <w:rFonts w:ascii="Consolas" w:hAnsi="Consolas" w:cs="Consolas"/>
          <w:sz w:val="28"/>
          <w:szCs w:val="28"/>
          <w:lang w:eastAsia="pt-BR"/>
        </w:rPr>
        <w:t>Em caso de pagamento com cheque(s), o bem só será retirado após a compensação do mesmo, com a efetiva comprovação de fundos.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4.3 – </w:t>
      </w:r>
      <w:r w:rsidRPr="00D96D8C">
        <w:rPr>
          <w:rFonts w:ascii="Consolas" w:hAnsi="Consolas" w:cs="Consolas"/>
          <w:sz w:val="28"/>
          <w:szCs w:val="28"/>
          <w:lang w:eastAsia="pt-BR"/>
        </w:rPr>
        <w:t>Após a comprovação do pagamento, com o “Dep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ó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sito Bancário”, e posterior conferência do saldo da conta bancária, 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>o Município de Pirajuí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efetuará a transferência efetiva ao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, entregando a este, toda documentação necessária e pertinente a cada Lote.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4.4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Após o pagamento, 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terá um prazo de 15 (quinze) dias a contar da data da realização do Leilão para a retirada dos bens, sendo que as despesas pertinentes com frete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 xml:space="preserve"> e outros,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correrão por conta exclusiva do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, e a transferências junto ao DETRAN dos veículos arrematados.</w:t>
      </w:r>
    </w:p>
    <w:p w:rsidR="008A3C13" w:rsidRPr="00D96D8C" w:rsidRDefault="008A3C13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5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DO CANCELAMENTO D</w:t>
      </w:r>
      <w:r w:rsidR="008A3C13"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A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 xml:space="preserve"> COMPRA, DESISTÊNCIA OU DEVOLUÇÃO</w:t>
      </w: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5.1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Em nenhuma hipótese e sob qualquer alegação serão aceitos cancelamentos, desistências ou devoluções dos lotes arrematados. Se, após a arrematação no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leilão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, 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não efetivar o pagamento, arcará com uma multa pe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>nitencial no valor de 50% (cinqu</w:t>
      </w:r>
      <w:r w:rsidRPr="00D96D8C">
        <w:rPr>
          <w:rFonts w:ascii="Consolas" w:hAnsi="Consolas" w:cs="Consolas"/>
          <w:sz w:val="28"/>
          <w:szCs w:val="28"/>
          <w:lang w:eastAsia="pt-BR"/>
        </w:rPr>
        <w:t>enta por cento) do va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lor de sua oferta. Ao dar o lance</w:t>
      </w:r>
      <w:r w:rsidRPr="00D96D8C">
        <w:rPr>
          <w:rFonts w:ascii="Consolas" w:hAnsi="Consolas" w:cs="Consolas"/>
          <w:sz w:val="28"/>
          <w:szCs w:val="28"/>
          <w:lang w:eastAsia="pt-BR"/>
        </w:rPr>
        <w:t>, todo participante reconhece a íntegra deste Edital, bem como reconhece o valor ofertado e as despesas ou multas penitenciais (caso haja), como líquido, certo e exigível, desde já dando seu ciente e ordem para protesto e acionamento judicial pelo boleto bancário a ser emitido, através de execução por quantia certa.</w:t>
      </w:r>
    </w:p>
    <w:p w:rsidR="001E272B" w:rsidRDefault="001E272B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5.2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O não cumprimento dos dispostos neste Edital, sujeitará ao 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em multa de 50% (cinq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>u</w:t>
      </w:r>
      <w:r w:rsidRPr="00D96D8C">
        <w:rPr>
          <w:rFonts w:ascii="Consolas" w:hAnsi="Consolas" w:cs="Consolas"/>
          <w:sz w:val="28"/>
          <w:szCs w:val="28"/>
          <w:lang w:eastAsia="pt-BR"/>
        </w:rPr>
        <w:t>enta por cento) sobre o valor ofertado.</w:t>
      </w:r>
    </w:p>
    <w:p w:rsidR="008265F4" w:rsidRPr="00D96D8C" w:rsidRDefault="008265F4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6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DOS LANCES E CRITÉRIOS DE JULGAMENTO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B06316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B06316">
        <w:rPr>
          <w:rFonts w:ascii="Consolas" w:hAnsi="Consolas" w:cs="Consolas"/>
          <w:b/>
          <w:sz w:val="28"/>
          <w:szCs w:val="28"/>
          <w:lang w:eastAsia="pt-BR"/>
        </w:rPr>
        <w:t xml:space="preserve">6.1 </w:t>
      </w:r>
      <w:r w:rsidR="00932CDA" w:rsidRPr="00B06316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B06316">
        <w:rPr>
          <w:rFonts w:ascii="Consolas" w:hAnsi="Consolas" w:cs="Consolas"/>
          <w:b/>
          <w:sz w:val="28"/>
          <w:szCs w:val="28"/>
          <w:lang w:eastAsia="pt-BR"/>
        </w:rPr>
        <w:t xml:space="preserve"> DO PAGAMENTO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6.1.1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D750A5" w:rsidRPr="00D96D8C">
        <w:rPr>
          <w:rFonts w:ascii="Consolas" w:hAnsi="Consolas" w:cs="Consolas"/>
          <w:sz w:val="28"/>
          <w:szCs w:val="28"/>
          <w:lang w:eastAsia="pt-BR"/>
        </w:rPr>
        <w:t xml:space="preserve">Os lances serão ofertados verbalmente. O mesmo será arrematado pelo melhor preço oferecido, a partir do valor da avaliação, que será o lance inicial, e deverá ser pago à vista, no ato da arrematação, em moeda corrente do país, ou 10% (dez por cento) </w:t>
      </w:r>
      <w:r w:rsidR="008A3C13" w:rsidRPr="00D96D8C">
        <w:rPr>
          <w:rFonts w:ascii="Consolas" w:hAnsi="Consolas" w:cs="Consolas"/>
          <w:sz w:val="28"/>
          <w:szCs w:val="28"/>
          <w:lang w:eastAsia="pt-BR"/>
        </w:rPr>
        <w:t xml:space="preserve">em </w:t>
      </w:r>
      <w:r w:rsidR="00D750A5" w:rsidRPr="00D96D8C">
        <w:rPr>
          <w:rFonts w:ascii="Consolas" w:hAnsi="Consolas" w:cs="Consolas"/>
          <w:sz w:val="28"/>
          <w:szCs w:val="28"/>
          <w:lang w:eastAsia="pt-BR"/>
        </w:rPr>
        <w:t xml:space="preserve">espécie, que corresponderá à caução, e o restante no prazo máximo de 05 (dias) úteis, a ser pago </w:t>
      </w:r>
      <w:r w:rsidR="00D750A5" w:rsidRPr="00D96D8C">
        <w:rPr>
          <w:rFonts w:ascii="Consolas" w:hAnsi="Consolas" w:cs="Consolas"/>
          <w:b/>
          <w:sz w:val="28"/>
          <w:szCs w:val="28"/>
          <w:lang w:eastAsia="pt-BR"/>
        </w:rPr>
        <w:t>exclusivamente</w:t>
      </w:r>
      <w:r w:rsidR="00D750A5" w:rsidRPr="00D96D8C">
        <w:rPr>
          <w:rFonts w:ascii="Consolas" w:hAnsi="Consolas" w:cs="Consolas"/>
          <w:sz w:val="28"/>
          <w:szCs w:val="28"/>
          <w:lang w:eastAsia="pt-BR"/>
        </w:rPr>
        <w:t xml:space="preserve"> mediante compensação da Guia de Pagamento emitida pelo Setor de Lançadoria 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>do Município de Pirajuí</w:t>
      </w:r>
      <w:r w:rsidR="00D750A5" w:rsidRPr="00D96D8C">
        <w:rPr>
          <w:rFonts w:ascii="Consolas" w:hAnsi="Consolas" w:cs="Consolas"/>
          <w:sz w:val="28"/>
          <w:szCs w:val="28"/>
          <w:lang w:eastAsia="pt-BR"/>
        </w:rPr>
        <w:t>;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6.1.</w:t>
      </w:r>
      <w:r w:rsidR="00C87BDD" w:rsidRPr="00D96D8C">
        <w:rPr>
          <w:rFonts w:ascii="Consolas" w:hAnsi="Consolas" w:cs="Consolas"/>
          <w:b/>
          <w:sz w:val="28"/>
          <w:szCs w:val="28"/>
          <w:lang w:eastAsia="pt-BR"/>
        </w:rPr>
        <w:t>2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Após a arrematação, que se consuma com a batida do martelo, não será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aceita em ne</w:t>
      </w:r>
      <w:r w:rsidR="00C87BDD" w:rsidRPr="00D96D8C">
        <w:rPr>
          <w:rFonts w:ascii="Consolas" w:hAnsi="Consolas" w:cs="Consolas"/>
          <w:sz w:val="28"/>
          <w:szCs w:val="28"/>
          <w:lang w:eastAsia="pt-BR"/>
        </w:rPr>
        <w:t xml:space="preserve">nhuma hipótese a desistência do licitante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quanto ao(s) lote(s) arrematado(s), sob pena de </w:t>
      </w:r>
      <w:r w:rsidRPr="00D96D8C">
        <w:rPr>
          <w:rFonts w:ascii="Consolas" w:hAnsi="Consolas" w:cs="Consolas"/>
          <w:sz w:val="28"/>
          <w:szCs w:val="28"/>
          <w:lang w:eastAsia="pt-BR"/>
        </w:rPr>
        <w:lastRenderedPageBreak/>
        <w:t>infringir o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artigo 335 do Código Penal Brasileiro, bem como os artigos 93 e 95 da Lei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="00F33F0A">
        <w:rPr>
          <w:rFonts w:ascii="Consolas" w:hAnsi="Consolas" w:cs="Consolas"/>
          <w:sz w:val="28"/>
          <w:szCs w:val="28"/>
          <w:lang w:eastAsia="pt-BR"/>
        </w:rPr>
        <w:t xml:space="preserve">nº </w:t>
      </w:r>
      <w:r w:rsidRPr="00D96D8C">
        <w:rPr>
          <w:rFonts w:ascii="Consolas" w:hAnsi="Consolas" w:cs="Consolas"/>
          <w:sz w:val="28"/>
          <w:szCs w:val="28"/>
          <w:lang w:eastAsia="pt-BR"/>
        </w:rPr>
        <w:t>8.666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>, de 21 de junho de 1993.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</w:p>
    <w:p w:rsidR="008A3C13" w:rsidRPr="00D96D8C" w:rsidRDefault="008A3C13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7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DA RETIRADA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7.1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– </w:t>
      </w:r>
      <w:r w:rsidRPr="00D96D8C">
        <w:rPr>
          <w:rFonts w:ascii="Consolas" w:hAnsi="Consolas" w:cs="Consolas"/>
          <w:sz w:val="28"/>
          <w:szCs w:val="28"/>
          <w:lang w:eastAsia="pt-BR"/>
        </w:rPr>
        <w:t>Fica estabelecido que os lotes arrematados só poderão ser retirados a partir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da comprovação de quitação de pagamento do valor do Lote.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7.2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Após o prazo de 15 (quinze) dias de armazenamento,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perderá o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todos os direitos em relação à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licitação, quando a venda será considerada nula, e o(s) bem(ns) revertido(s) ao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patrimônio do Município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 xml:space="preserve"> de Pirajuí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, sem que caiba qualquer indenização ao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, que ficará sujeito as penas previstas no artigo 335 do Código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Penal Brasileiro, bem como os artigos 93 e 95 da Lei </w:t>
      </w:r>
      <w:r w:rsidR="00F33F0A">
        <w:rPr>
          <w:rFonts w:ascii="Consolas" w:hAnsi="Consolas" w:cs="Consolas"/>
          <w:sz w:val="28"/>
          <w:szCs w:val="28"/>
          <w:lang w:eastAsia="pt-BR"/>
        </w:rPr>
        <w:t xml:space="preserve">nº </w:t>
      </w:r>
      <w:r w:rsidRPr="00D96D8C">
        <w:rPr>
          <w:rFonts w:ascii="Consolas" w:hAnsi="Consolas" w:cs="Consolas"/>
          <w:sz w:val="28"/>
          <w:szCs w:val="28"/>
          <w:lang w:eastAsia="pt-BR"/>
        </w:rPr>
        <w:t>8.666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>, de 21 de junho de 19</w:t>
      </w:r>
      <w:r w:rsidRPr="00D96D8C">
        <w:rPr>
          <w:rFonts w:ascii="Consolas" w:hAnsi="Consolas" w:cs="Consolas"/>
          <w:sz w:val="28"/>
          <w:szCs w:val="28"/>
          <w:lang w:eastAsia="pt-BR"/>
        </w:rPr>
        <w:t>93.</w:t>
      </w:r>
    </w:p>
    <w:p w:rsidR="00932CDA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8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DAS DESPESAS DE TRANSFERÊNCIA E OUTROS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8.1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Todos os custos de transferências, serão por conta do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.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8.2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TRANSPORTE E IMPOSTOS: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As despesas com a retirada e transporte dos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="001E272B">
        <w:rPr>
          <w:rFonts w:ascii="Consolas" w:hAnsi="Consolas" w:cs="Consolas"/>
          <w:sz w:val="28"/>
          <w:szCs w:val="28"/>
          <w:lang w:eastAsia="pt-BR"/>
        </w:rPr>
        <w:t>b</w:t>
      </w:r>
      <w:r w:rsidRPr="00D96D8C">
        <w:rPr>
          <w:rFonts w:ascii="Consolas" w:hAnsi="Consolas" w:cs="Consolas"/>
          <w:sz w:val="28"/>
          <w:szCs w:val="28"/>
          <w:lang w:eastAsia="pt-BR"/>
        </w:rPr>
        <w:t>ens e os impostos que incidirem sobre a venda e transporte (ICMS e outros), tal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serão de inteira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responsabilidade do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>.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F303D" w:rsidRPr="00D96D8C" w:rsidRDefault="00EF303D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8.3 </w:t>
      </w:r>
      <w:r w:rsidR="00932CDA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Como a todos os interessados é dado o direito de vistoriar os bens a serem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vendidos no presente Leilão, os mesmos não poderão alegar, por qualquer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circunstância, motivo ou situação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 xml:space="preserve"> de </w:t>
      </w:r>
      <w:r w:rsidRPr="00D96D8C">
        <w:rPr>
          <w:rFonts w:ascii="Consolas" w:hAnsi="Consolas" w:cs="Consolas"/>
          <w:sz w:val="28"/>
          <w:szCs w:val="28"/>
          <w:lang w:eastAsia="pt-BR"/>
        </w:rPr>
        <w:t>desconhecê-los, nem tampouco ingressar em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juízo com Ação Redibitória ou equivalente, a fim de minorar o valor ou pleitear</w:t>
      </w:r>
      <w:r w:rsidR="00932CDA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qualquer espécie de indenização.</w:t>
      </w:r>
    </w:p>
    <w:p w:rsidR="00EF303D" w:rsidRDefault="00EF303D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1E272B" w:rsidRDefault="001E272B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1E272B" w:rsidRDefault="001E272B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1E272B" w:rsidRPr="00D96D8C" w:rsidRDefault="001E272B" w:rsidP="00D96D8C">
      <w:pPr>
        <w:widowControl w:val="0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bookmarkStart w:id="0" w:name="_GoBack"/>
      <w:bookmarkEnd w:id="0"/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9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DAS SANÇÕES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lastRenderedPageBreak/>
        <w:t xml:space="preserve">9.1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O descumprimento por parte dos licitantes de qualquer das normas definidas neste processo licitatório, ou o licitante que de uma forma ou de outra tumultuar quaisquer fases da presente licitação, ensejará a este a suspensão temporária de participação de licitações e impedimento de contratar com a Administração Pública, pelo período de 02 (dois) anos, além de sofrer as sanções e penas descritas no artigo 335 do Código Penal Brasileiro, bem como os artigos 93 e 95 da Lei </w:t>
      </w:r>
      <w:r w:rsidR="00F33F0A">
        <w:rPr>
          <w:rFonts w:ascii="Consolas" w:hAnsi="Consolas" w:cs="Consolas"/>
          <w:sz w:val="28"/>
          <w:szCs w:val="28"/>
          <w:lang w:eastAsia="pt-BR"/>
        </w:rPr>
        <w:t xml:space="preserve">nº </w:t>
      </w:r>
      <w:r w:rsidRPr="00D96D8C">
        <w:rPr>
          <w:rFonts w:ascii="Consolas" w:hAnsi="Consolas" w:cs="Consolas"/>
          <w:sz w:val="28"/>
          <w:szCs w:val="28"/>
          <w:lang w:eastAsia="pt-BR"/>
        </w:rPr>
        <w:t>8.666, de 2</w:t>
      </w:r>
      <w:r w:rsidR="00F33F0A">
        <w:rPr>
          <w:rFonts w:ascii="Consolas" w:hAnsi="Consolas" w:cs="Consolas"/>
          <w:sz w:val="28"/>
          <w:szCs w:val="28"/>
          <w:lang w:eastAsia="pt-BR"/>
        </w:rPr>
        <w:t>1 de junho de 1993.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932CDA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9.2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No dia do Leilão, o silêncio deve ser observado pelos participantes a fim de que todos os presentes possam ouvir atentamente o que está se procedendo. Caso haja perturbação da ordem, imediatamente será parado o Leilão, chamando-se a Força Pública, a Polícia Militar ou outra, para que a pessoa seja retirada imediatamente do local, e esta responderá as consequências legais, já citadas, além de eventuais perdas e danos. </w:t>
      </w:r>
    </w:p>
    <w:p w:rsidR="00F33F0A" w:rsidRDefault="00F33F0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10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 xml:space="preserve">DA REVOGAÇÃO </w:t>
      </w: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10.1 –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Fica reservado 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>ao Município de Pirajuí</w:t>
      </w:r>
      <w:r w:rsidRPr="00D96D8C">
        <w:rPr>
          <w:rFonts w:ascii="Consolas" w:hAnsi="Consolas" w:cs="Consolas"/>
          <w:sz w:val="28"/>
          <w:szCs w:val="28"/>
          <w:lang w:eastAsia="pt-BR"/>
        </w:rPr>
        <w:t>, por interesse público, o direito de revogar, anular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,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retirar ou suspender o presente processo licitatório, bem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como adiar horários de início do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</w:t>
      </w:r>
      <w:r w:rsidRPr="00D96D8C">
        <w:rPr>
          <w:rFonts w:ascii="Consolas" w:hAnsi="Consolas" w:cs="Consolas"/>
          <w:sz w:val="28"/>
          <w:szCs w:val="28"/>
          <w:lang w:eastAsia="pt-BR"/>
        </w:rPr>
        <w:t>eilão, ou antes, da emissão do documento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adjudicatório, sem que caiba qualquer reclamação ou pedido de indenização.</w:t>
      </w:r>
    </w:p>
    <w:p w:rsidR="004D1390" w:rsidRPr="00D96D8C" w:rsidRDefault="004D1390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1 – </w:t>
      </w:r>
      <w:r w:rsidRPr="00D96D8C">
        <w:rPr>
          <w:rFonts w:ascii="Consolas" w:hAnsi="Consolas" w:cs="Consolas"/>
          <w:b/>
          <w:bCs/>
          <w:sz w:val="28"/>
          <w:szCs w:val="28"/>
          <w:lang w:eastAsia="pt-BR"/>
        </w:rPr>
        <w:t>DAS DISPOSIÇÕES FINAIS</w:t>
      </w:r>
    </w:p>
    <w:p w:rsidR="00E726BC" w:rsidRPr="00D96D8C" w:rsidRDefault="00E726BC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.1 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Da reunião referente ao presente </w:t>
      </w:r>
      <w:r w:rsidR="00225685" w:rsidRPr="00D96D8C">
        <w:rPr>
          <w:rFonts w:ascii="Consolas" w:hAnsi="Consolas" w:cs="Consolas"/>
          <w:sz w:val="28"/>
          <w:szCs w:val="28"/>
          <w:lang w:eastAsia="pt-BR"/>
        </w:rPr>
        <w:t>L</w:t>
      </w:r>
      <w:r w:rsidRPr="00D96D8C">
        <w:rPr>
          <w:rFonts w:ascii="Consolas" w:hAnsi="Consolas" w:cs="Consolas"/>
          <w:sz w:val="28"/>
          <w:szCs w:val="28"/>
          <w:lang w:eastAsia="pt-BR"/>
        </w:rPr>
        <w:t>eilão, será lavrada ata na qual figurarão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todos os lotes vendidos e não vendidos, bem como a correspondente identificação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="005A380F" w:rsidRPr="00D96D8C">
        <w:rPr>
          <w:rFonts w:ascii="Consolas" w:hAnsi="Consolas" w:cs="Consolas"/>
          <w:sz w:val="28"/>
          <w:szCs w:val="28"/>
          <w:lang w:eastAsia="pt-BR"/>
        </w:rPr>
        <w:t>do licitante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com nomes completos, endereços,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inclusive com número de </w:t>
      </w:r>
      <w:r w:rsidR="005F34C7" w:rsidRPr="00D96D8C">
        <w:rPr>
          <w:rFonts w:ascii="Consolas" w:hAnsi="Consolas" w:cs="Consolas"/>
          <w:sz w:val="28"/>
          <w:szCs w:val="28"/>
          <w:lang w:eastAsia="pt-BR"/>
        </w:rPr>
        <w:t xml:space="preserve">RG, </w:t>
      </w:r>
      <w:r w:rsidRPr="00D96D8C">
        <w:rPr>
          <w:rFonts w:ascii="Consolas" w:hAnsi="Consolas" w:cs="Consolas"/>
          <w:sz w:val="28"/>
          <w:szCs w:val="28"/>
          <w:lang w:eastAsia="pt-BR"/>
        </w:rPr>
        <w:t>CPF ou CNPJ, sendo que a ata será assinada por todos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os par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ticipantes do </w:t>
      </w:r>
      <w:r w:rsidR="005A380F" w:rsidRPr="00D96D8C">
        <w:rPr>
          <w:rFonts w:ascii="Consolas" w:hAnsi="Consolas" w:cs="Consolas"/>
          <w:sz w:val="28"/>
          <w:szCs w:val="28"/>
          <w:lang w:eastAsia="pt-BR"/>
        </w:rPr>
        <w:t>L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>eilão.</w:t>
      </w:r>
    </w:p>
    <w:p w:rsidR="00E726BC" w:rsidRPr="00D96D8C" w:rsidRDefault="00E726BC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</w:p>
    <w:p w:rsidR="00E726BC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>.</w:t>
      </w:r>
      <w:r w:rsidR="005A380F" w:rsidRPr="00D96D8C">
        <w:rPr>
          <w:rFonts w:ascii="Consolas" w:hAnsi="Consolas" w:cs="Consolas"/>
          <w:b/>
          <w:sz w:val="28"/>
          <w:szCs w:val="28"/>
          <w:lang w:eastAsia="pt-BR"/>
        </w:rPr>
        <w:t>2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E726BC" w:rsidRPr="00D96D8C">
        <w:rPr>
          <w:rFonts w:ascii="Consolas" w:eastAsia="Arial Unicode MS" w:hAnsi="Consolas" w:cs="Consolas"/>
          <w:sz w:val="28"/>
          <w:szCs w:val="28"/>
        </w:rPr>
        <w:t xml:space="preserve">Os bens serão alienados no estado em que se encontram, e poderão ser vistoriados </w:t>
      </w:r>
      <w:r w:rsidR="00F33F0A">
        <w:rPr>
          <w:rFonts w:ascii="Consolas" w:eastAsia="Arial Unicode MS" w:hAnsi="Consolas" w:cs="Consolas"/>
          <w:sz w:val="28"/>
          <w:szCs w:val="28"/>
        </w:rPr>
        <w:t>na</w:t>
      </w:r>
      <w:r w:rsidR="00E726BC" w:rsidRPr="00D96D8C">
        <w:rPr>
          <w:rFonts w:ascii="Consolas" w:hAnsi="Consolas" w:cs="Consolas"/>
          <w:sz w:val="28"/>
          <w:szCs w:val="28"/>
        </w:rPr>
        <w:t xml:space="preserve"> Garagem, localizad</w:t>
      </w:r>
      <w:r w:rsidR="00F33F0A">
        <w:rPr>
          <w:rFonts w:ascii="Consolas" w:hAnsi="Consolas" w:cs="Consolas"/>
          <w:sz w:val="28"/>
          <w:szCs w:val="28"/>
        </w:rPr>
        <w:t>a</w:t>
      </w:r>
      <w:r w:rsidR="00E726BC" w:rsidRPr="00D96D8C">
        <w:rPr>
          <w:rFonts w:ascii="Consolas" w:hAnsi="Consolas" w:cs="Consolas"/>
          <w:sz w:val="28"/>
          <w:szCs w:val="28"/>
        </w:rPr>
        <w:t xml:space="preserve"> na Rua Olympio Barbante </w:t>
      </w:r>
      <w:r w:rsidR="005F34C7" w:rsidRPr="00D96D8C">
        <w:rPr>
          <w:rFonts w:ascii="Consolas" w:hAnsi="Consolas" w:cs="Consolas"/>
          <w:sz w:val="28"/>
          <w:szCs w:val="28"/>
        </w:rPr>
        <w:t xml:space="preserve">nº 235 – </w:t>
      </w:r>
      <w:r w:rsidR="00F33F0A">
        <w:rPr>
          <w:rFonts w:ascii="Consolas" w:hAnsi="Consolas" w:cs="Consolas"/>
          <w:sz w:val="28"/>
          <w:szCs w:val="28"/>
        </w:rPr>
        <w:t xml:space="preserve">Bairro </w:t>
      </w:r>
      <w:r w:rsidR="005F34C7" w:rsidRPr="00D96D8C">
        <w:rPr>
          <w:rFonts w:ascii="Consolas" w:hAnsi="Consolas" w:cs="Consolas"/>
          <w:sz w:val="28"/>
          <w:szCs w:val="28"/>
        </w:rPr>
        <w:t>Jardim Paraíso</w:t>
      </w:r>
      <w:r w:rsidR="00E726BC" w:rsidRPr="00D96D8C">
        <w:rPr>
          <w:rFonts w:ascii="Consolas" w:eastAsia="Arial Unicode MS" w:hAnsi="Consolas" w:cs="Consolas"/>
          <w:sz w:val="28"/>
          <w:szCs w:val="28"/>
        </w:rPr>
        <w:t xml:space="preserve">, no horário </w:t>
      </w:r>
      <w:r w:rsidR="00E726BC" w:rsidRPr="00D96D8C">
        <w:rPr>
          <w:rFonts w:ascii="Consolas" w:eastAsia="Arial Unicode MS" w:hAnsi="Consolas" w:cs="Consolas"/>
          <w:sz w:val="28"/>
          <w:szCs w:val="28"/>
        </w:rPr>
        <w:lastRenderedPageBreak/>
        <w:t>compreendido das 08h00 às 11h00 e das 13h00 às 17h00, de segunda à sexta-feira</w:t>
      </w:r>
      <w:r w:rsidRPr="00D96D8C">
        <w:rPr>
          <w:rFonts w:ascii="Consolas" w:hAnsi="Consolas" w:cs="Consolas"/>
          <w:sz w:val="28"/>
          <w:szCs w:val="28"/>
          <w:lang w:eastAsia="pt-BR"/>
        </w:rPr>
        <w:t>.</w:t>
      </w:r>
    </w:p>
    <w:p w:rsidR="00E726BC" w:rsidRPr="00D96D8C" w:rsidRDefault="00E726BC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932CDA" w:rsidRPr="00D96D8C" w:rsidRDefault="00932CDA" w:rsidP="00D96D8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>.</w:t>
      </w:r>
      <w:r w:rsidR="005A380F" w:rsidRPr="00D96D8C">
        <w:rPr>
          <w:rFonts w:ascii="Consolas" w:hAnsi="Consolas" w:cs="Consolas"/>
          <w:b/>
          <w:sz w:val="28"/>
          <w:szCs w:val="28"/>
          <w:lang w:eastAsia="pt-BR"/>
        </w:rPr>
        <w:t>3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E726BC" w:rsidRPr="00D96D8C">
        <w:rPr>
          <w:rFonts w:ascii="Consolas" w:hAnsi="Consolas" w:cs="Consolas"/>
          <w:b/>
          <w:sz w:val="28"/>
          <w:szCs w:val="28"/>
          <w:lang w:eastAsia="pt-BR"/>
        </w:rPr>
        <w:t>–</w:t>
      </w:r>
      <w:r w:rsidRPr="00D96D8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Não serão aceitas reclamações, devoluções ou pedido</w:t>
      </w:r>
      <w:r w:rsidR="00D96D8C">
        <w:rPr>
          <w:rFonts w:ascii="Consolas" w:hAnsi="Consolas" w:cs="Consolas"/>
          <w:sz w:val="28"/>
          <w:szCs w:val="28"/>
          <w:lang w:eastAsia="pt-BR"/>
        </w:rPr>
        <w:t>s</w:t>
      </w:r>
      <w:r w:rsidRPr="00D96D8C">
        <w:rPr>
          <w:rFonts w:ascii="Consolas" w:hAnsi="Consolas" w:cs="Consolas"/>
          <w:sz w:val="28"/>
          <w:szCs w:val="28"/>
          <w:lang w:eastAsia="pt-BR"/>
        </w:rPr>
        <w:t xml:space="preserve"> de restituição de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quantias ou abatimentos de preço</w:t>
      </w:r>
      <w:r w:rsidR="00D96D8C">
        <w:rPr>
          <w:rFonts w:ascii="Consolas" w:hAnsi="Consolas" w:cs="Consolas"/>
          <w:sz w:val="28"/>
          <w:szCs w:val="28"/>
          <w:lang w:eastAsia="pt-BR"/>
        </w:rPr>
        <w:t>s</w:t>
      </w:r>
      <w:r w:rsidRPr="00D96D8C">
        <w:rPr>
          <w:rFonts w:ascii="Consolas" w:hAnsi="Consolas" w:cs="Consolas"/>
          <w:sz w:val="28"/>
          <w:szCs w:val="28"/>
          <w:lang w:eastAsia="pt-BR"/>
        </w:rPr>
        <w:t>, quaisquer que sejam os motivos alegados,</w:t>
      </w:r>
      <w:r w:rsidR="00E726BC" w:rsidRPr="00D96D8C">
        <w:rPr>
          <w:rFonts w:ascii="Consolas" w:hAnsi="Consolas" w:cs="Consolas"/>
          <w:sz w:val="28"/>
          <w:szCs w:val="28"/>
          <w:lang w:eastAsia="pt-BR"/>
        </w:rPr>
        <w:t xml:space="preserve"> </w:t>
      </w:r>
      <w:r w:rsidRPr="00D96D8C">
        <w:rPr>
          <w:rFonts w:ascii="Consolas" w:hAnsi="Consolas" w:cs="Consolas"/>
          <w:sz w:val="28"/>
          <w:szCs w:val="28"/>
          <w:lang w:eastAsia="pt-BR"/>
        </w:rPr>
        <w:t>após a arrematação.</w:t>
      </w:r>
    </w:p>
    <w:p w:rsidR="007206FC" w:rsidRPr="00D96D8C" w:rsidRDefault="007206FC" w:rsidP="00D96D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pt-BR"/>
        </w:rPr>
      </w:pPr>
    </w:p>
    <w:p w:rsidR="009867A4" w:rsidRPr="00D96D8C" w:rsidRDefault="00E726BC" w:rsidP="00D96D8C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  <w:r w:rsidRPr="00D96D8C">
        <w:rPr>
          <w:rFonts w:ascii="Consolas" w:hAnsi="Consolas" w:cs="Consolas"/>
          <w:b/>
          <w:sz w:val="28"/>
          <w:szCs w:val="28"/>
        </w:rPr>
        <w:t>11.</w:t>
      </w:r>
      <w:r w:rsidR="005A380F" w:rsidRPr="00D96D8C">
        <w:rPr>
          <w:rFonts w:ascii="Consolas" w:hAnsi="Consolas" w:cs="Consolas"/>
          <w:b/>
          <w:sz w:val="28"/>
          <w:szCs w:val="28"/>
        </w:rPr>
        <w:t>4</w:t>
      </w:r>
      <w:r w:rsidRPr="00D96D8C">
        <w:rPr>
          <w:rFonts w:ascii="Consolas" w:hAnsi="Consolas" w:cs="Consolas"/>
          <w:b/>
          <w:sz w:val="28"/>
          <w:szCs w:val="28"/>
        </w:rPr>
        <w:t xml:space="preserve"> – </w:t>
      </w:r>
      <w:r w:rsidRPr="00D96D8C">
        <w:rPr>
          <w:rFonts w:ascii="Consolas" w:hAnsi="Consolas" w:cs="Consolas"/>
          <w:sz w:val="28"/>
          <w:szCs w:val="28"/>
        </w:rPr>
        <w:t>Para dirimir quaisquer questões decorrentes desta licitação, não resolvidas na esfera administrativa, será competente o Foro da Comarca de Pirajuí, Estado de São Paulo</w:t>
      </w:r>
      <w:r w:rsidR="005A380F" w:rsidRPr="00D96D8C">
        <w:rPr>
          <w:rFonts w:ascii="Consolas" w:hAnsi="Consolas" w:cs="Consolas"/>
          <w:sz w:val="28"/>
          <w:szCs w:val="28"/>
        </w:rPr>
        <w:t>.</w:t>
      </w:r>
    </w:p>
    <w:p w:rsidR="00E726BC" w:rsidRPr="00D96D8C" w:rsidRDefault="00E726BC" w:rsidP="00D96D8C">
      <w:pPr>
        <w:widowControl w:val="0"/>
        <w:spacing w:after="0" w:line="240" w:lineRule="auto"/>
        <w:jc w:val="center"/>
        <w:rPr>
          <w:rFonts w:ascii="Consolas" w:eastAsia="Arial Unicode MS" w:hAnsi="Consolas" w:cs="Consolas"/>
          <w:sz w:val="28"/>
          <w:szCs w:val="28"/>
        </w:rPr>
      </w:pPr>
    </w:p>
    <w:p w:rsidR="004D1390" w:rsidRPr="00D96D8C" w:rsidRDefault="00E54A8F" w:rsidP="00D96D8C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695BA4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QUINTA-FEIRA</w:t>
      </w:r>
      <w:r w:rsidRPr="00695BA4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22</w:t>
      </w:r>
      <w:r w:rsidRPr="00695BA4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695BA4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7206FC" w:rsidRPr="00D96D8C" w:rsidRDefault="007206FC" w:rsidP="00D96D8C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C13" w:rsidRPr="00D96D8C" w:rsidRDefault="008A3C13" w:rsidP="00D96D8C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C13" w:rsidRPr="00D96D8C" w:rsidRDefault="008A3C13" w:rsidP="00D96D8C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F90DF3" w:rsidRPr="00D96D8C" w:rsidRDefault="00F90DF3" w:rsidP="00D96D8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96D8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867A4" w:rsidRPr="00D96D8C" w:rsidRDefault="00F90DF3" w:rsidP="00D96D8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D96D8C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sectPr w:rsidR="009867A4" w:rsidRPr="00D96D8C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AE" w:rsidRDefault="004279AE" w:rsidP="00043C58">
      <w:pPr>
        <w:spacing w:after="0" w:line="240" w:lineRule="auto"/>
      </w:pPr>
      <w:r>
        <w:separator/>
      </w:r>
    </w:p>
  </w:endnote>
  <w:endnote w:type="continuationSeparator" w:id="0">
    <w:p w:rsidR="004279AE" w:rsidRDefault="004279A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FF" w:rsidRPr="00043C58" w:rsidRDefault="006333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AE" w:rsidRDefault="004279AE" w:rsidP="00043C58">
      <w:pPr>
        <w:spacing w:after="0" w:line="240" w:lineRule="auto"/>
      </w:pPr>
      <w:r>
        <w:separator/>
      </w:r>
    </w:p>
  </w:footnote>
  <w:footnote w:type="continuationSeparator" w:id="0">
    <w:p w:rsidR="004279AE" w:rsidRDefault="004279A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w:rsidR="006333FF" w:rsidRPr="001E272B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1E272B" w:rsidRDefault="006333FF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E272B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5953059" r:id="rId2"/>
            </w:object>
          </w:r>
        </w:p>
      </w:tc>
      <w:tc>
        <w:tcPr>
          <w:tcW w:w="4254" w:type="pct"/>
          <w:shd w:val="clear" w:color="auto" w:fill="FFFFFF"/>
        </w:tcPr>
        <w:p w:rsidR="006333FF" w:rsidRPr="00053EBD" w:rsidRDefault="003871CA" w:rsidP="0040340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1E272B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6333FF" w:rsidRPr="001E272B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6333FF" w:rsidRPr="00053EBD" w:rsidRDefault="006333F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Default="006333F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333FF" w:rsidRPr="001E272B" w:rsidRDefault="00923202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 xml:space="preserve">CEP 16.600-000 - Pirajuí/SP  - </w:t>
          </w:r>
          <w:r w:rsidR="006333FF" w:rsidRPr="0040340E">
            <w:rPr>
              <w:i/>
              <w:sz w:val="18"/>
              <w:szCs w:val="18"/>
            </w:rPr>
            <w:t xml:space="preserve">CNPJ: 44.555.027/0001-16   </w:t>
          </w:r>
          <w:r w:rsidR="006333FF"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="006333FF" w:rsidRPr="0040340E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="006333FF" w:rsidRPr="0040340E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6333FF" w:rsidRPr="0040340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1E272B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053EBD"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6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07500"/>
    <w:rsid w:val="00007EA8"/>
    <w:rsid w:val="00020418"/>
    <w:rsid w:val="00043C58"/>
    <w:rsid w:val="00053EBD"/>
    <w:rsid w:val="00072273"/>
    <w:rsid w:val="00086D24"/>
    <w:rsid w:val="000B6DE5"/>
    <w:rsid w:val="000C4965"/>
    <w:rsid w:val="000C6022"/>
    <w:rsid w:val="00112F42"/>
    <w:rsid w:val="00116603"/>
    <w:rsid w:val="001551BA"/>
    <w:rsid w:val="00155CEB"/>
    <w:rsid w:val="00167CC5"/>
    <w:rsid w:val="00172EBE"/>
    <w:rsid w:val="001808C7"/>
    <w:rsid w:val="001E272B"/>
    <w:rsid w:val="00225685"/>
    <w:rsid w:val="002656AF"/>
    <w:rsid w:val="00291B15"/>
    <w:rsid w:val="002A345E"/>
    <w:rsid w:val="002A3B87"/>
    <w:rsid w:val="002B11D1"/>
    <w:rsid w:val="002B308F"/>
    <w:rsid w:val="002B6AEE"/>
    <w:rsid w:val="002C308F"/>
    <w:rsid w:val="002D38D8"/>
    <w:rsid w:val="002D44D6"/>
    <w:rsid w:val="002F6DC8"/>
    <w:rsid w:val="00336B3B"/>
    <w:rsid w:val="00347BC6"/>
    <w:rsid w:val="00365E92"/>
    <w:rsid w:val="003871CA"/>
    <w:rsid w:val="00395299"/>
    <w:rsid w:val="003A48B5"/>
    <w:rsid w:val="003C130B"/>
    <w:rsid w:val="003C6EDC"/>
    <w:rsid w:val="003C759A"/>
    <w:rsid w:val="003F75AF"/>
    <w:rsid w:val="0040340E"/>
    <w:rsid w:val="00417276"/>
    <w:rsid w:val="004279AE"/>
    <w:rsid w:val="00431DD4"/>
    <w:rsid w:val="004430A9"/>
    <w:rsid w:val="00447A85"/>
    <w:rsid w:val="004A055B"/>
    <w:rsid w:val="004D1390"/>
    <w:rsid w:val="004D3D7B"/>
    <w:rsid w:val="004E024E"/>
    <w:rsid w:val="004F063E"/>
    <w:rsid w:val="00515E39"/>
    <w:rsid w:val="00522581"/>
    <w:rsid w:val="00586F65"/>
    <w:rsid w:val="00587BCF"/>
    <w:rsid w:val="005970D2"/>
    <w:rsid w:val="005A380F"/>
    <w:rsid w:val="005B5DAF"/>
    <w:rsid w:val="005C1F39"/>
    <w:rsid w:val="005F34C7"/>
    <w:rsid w:val="006164A7"/>
    <w:rsid w:val="006333FF"/>
    <w:rsid w:val="00673602"/>
    <w:rsid w:val="00686149"/>
    <w:rsid w:val="006A274B"/>
    <w:rsid w:val="006B4268"/>
    <w:rsid w:val="006C3CC2"/>
    <w:rsid w:val="006C5B2D"/>
    <w:rsid w:val="006E2EB0"/>
    <w:rsid w:val="00715826"/>
    <w:rsid w:val="00717E3D"/>
    <w:rsid w:val="007206FC"/>
    <w:rsid w:val="00722030"/>
    <w:rsid w:val="00767C51"/>
    <w:rsid w:val="00767CEC"/>
    <w:rsid w:val="007741D1"/>
    <w:rsid w:val="0078258D"/>
    <w:rsid w:val="007915B6"/>
    <w:rsid w:val="007A3EFB"/>
    <w:rsid w:val="007B5880"/>
    <w:rsid w:val="007C2826"/>
    <w:rsid w:val="0081345A"/>
    <w:rsid w:val="008265F4"/>
    <w:rsid w:val="00841FDC"/>
    <w:rsid w:val="00850964"/>
    <w:rsid w:val="00893159"/>
    <w:rsid w:val="008A39BA"/>
    <w:rsid w:val="008A3C13"/>
    <w:rsid w:val="008A4B63"/>
    <w:rsid w:val="00901759"/>
    <w:rsid w:val="00922DC5"/>
    <w:rsid w:val="00923202"/>
    <w:rsid w:val="00932CDA"/>
    <w:rsid w:val="009514BA"/>
    <w:rsid w:val="0095204F"/>
    <w:rsid w:val="009553B8"/>
    <w:rsid w:val="00966F53"/>
    <w:rsid w:val="00971302"/>
    <w:rsid w:val="00971E46"/>
    <w:rsid w:val="00982CF5"/>
    <w:rsid w:val="00985941"/>
    <w:rsid w:val="009867A4"/>
    <w:rsid w:val="009969C0"/>
    <w:rsid w:val="009A2ECA"/>
    <w:rsid w:val="009B2DFD"/>
    <w:rsid w:val="009C2941"/>
    <w:rsid w:val="009F2444"/>
    <w:rsid w:val="009F6F4D"/>
    <w:rsid w:val="00A11A6B"/>
    <w:rsid w:val="00A12DC9"/>
    <w:rsid w:val="00A32BE7"/>
    <w:rsid w:val="00A378CE"/>
    <w:rsid w:val="00A663BF"/>
    <w:rsid w:val="00A70175"/>
    <w:rsid w:val="00AC5DE8"/>
    <w:rsid w:val="00AD6C6B"/>
    <w:rsid w:val="00B06316"/>
    <w:rsid w:val="00B266A2"/>
    <w:rsid w:val="00B63593"/>
    <w:rsid w:val="00B67A09"/>
    <w:rsid w:val="00B71EE0"/>
    <w:rsid w:val="00B97CC8"/>
    <w:rsid w:val="00BC51FB"/>
    <w:rsid w:val="00BD0892"/>
    <w:rsid w:val="00BD2806"/>
    <w:rsid w:val="00C30E7E"/>
    <w:rsid w:val="00C6310A"/>
    <w:rsid w:val="00C8218A"/>
    <w:rsid w:val="00C87BDD"/>
    <w:rsid w:val="00CA0357"/>
    <w:rsid w:val="00CA33D2"/>
    <w:rsid w:val="00CA729F"/>
    <w:rsid w:val="00CB7AF9"/>
    <w:rsid w:val="00CC47BD"/>
    <w:rsid w:val="00CD08C9"/>
    <w:rsid w:val="00CE52C3"/>
    <w:rsid w:val="00CF2CD9"/>
    <w:rsid w:val="00CF3BF2"/>
    <w:rsid w:val="00CF5259"/>
    <w:rsid w:val="00D0693D"/>
    <w:rsid w:val="00D16DC6"/>
    <w:rsid w:val="00D22DE2"/>
    <w:rsid w:val="00D438B3"/>
    <w:rsid w:val="00D617F7"/>
    <w:rsid w:val="00D750A5"/>
    <w:rsid w:val="00D96D8C"/>
    <w:rsid w:val="00DA6B94"/>
    <w:rsid w:val="00DA6FD3"/>
    <w:rsid w:val="00DB178C"/>
    <w:rsid w:val="00DB5FCC"/>
    <w:rsid w:val="00DD24ED"/>
    <w:rsid w:val="00DE247A"/>
    <w:rsid w:val="00DF1F1A"/>
    <w:rsid w:val="00E207B4"/>
    <w:rsid w:val="00E3008A"/>
    <w:rsid w:val="00E50DC2"/>
    <w:rsid w:val="00E51280"/>
    <w:rsid w:val="00E54A8F"/>
    <w:rsid w:val="00E62E9A"/>
    <w:rsid w:val="00E726BC"/>
    <w:rsid w:val="00E90914"/>
    <w:rsid w:val="00E9200B"/>
    <w:rsid w:val="00EA3B91"/>
    <w:rsid w:val="00EB3B2A"/>
    <w:rsid w:val="00ED5358"/>
    <w:rsid w:val="00EF303D"/>
    <w:rsid w:val="00EF5422"/>
    <w:rsid w:val="00F14913"/>
    <w:rsid w:val="00F20AD7"/>
    <w:rsid w:val="00F33F0A"/>
    <w:rsid w:val="00F37EBB"/>
    <w:rsid w:val="00F42D77"/>
    <w:rsid w:val="00F877CE"/>
    <w:rsid w:val="00F90DF3"/>
    <w:rsid w:val="00F94965"/>
    <w:rsid w:val="00F95D3C"/>
    <w:rsid w:val="00F96864"/>
    <w:rsid w:val="00FA6B9F"/>
    <w:rsid w:val="00FC6B75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D0546C"/>
  <w15:chartTrackingRefBased/>
  <w15:docId w15:val="{F94C9479-8AF0-447B-9165-C2FCB51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BodyText2">
    <w:name w:val="Body Text 2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 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A350-3474-4196-B165-09FD6969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1620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User</cp:lastModifiedBy>
  <cp:revision>2</cp:revision>
  <cp:lastPrinted>2017-03-10T13:09:00Z</cp:lastPrinted>
  <dcterms:created xsi:type="dcterms:W3CDTF">2018-12-10T15:18:00Z</dcterms:created>
  <dcterms:modified xsi:type="dcterms:W3CDTF">2018-12-10T15:18:00Z</dcterms:modified>
</cp:coreProperties>
</file>