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  <w:u w:val="single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u w:val="single"/>
          <w:lang/>
        </w:rPr>
        <w:t>ATA DE SESSÃO PÚBLICA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Proc. Licitatório n.º 000037/18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PREGÃO PRESENCIAL n.º 30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Sessão: 1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Objeto: Aquisição de Materiais de Construção, para a Diretoria de Divisão de Serviços Urbanos e Rurais, localizada na Rua Olympio Barbante nº 235 – Bairro Jardim Paraíso – Pirajuí – SP, conforme especificações constantes do Termo de Referência, que integra este Edital como Anexo I.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Na data de 01 de agosto de 2018, às 09:00, o Pregoeiro e a Equipe de Apoio reuniram-se para a Sessão Pública de julgamento do Pregão em epígrafe.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CREDENCIAMENTO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3835"/>
        <w:gridCol w:w="1314"/>
        <w:gridCol w:w="1562"/>
        <w:gridCol w:w="2057"/>
      </w:tblGrid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Proponente / Fornecedor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Tipo Empresa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CNPJ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ELETRICA PIRAJUI LTDA.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ANTONIO ALVES PIRES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233.143.708-49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54.732.011/0001-95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33.453.238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Sim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1441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ME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03.792.356/0001-01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Sim</w:t>
            </w: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O Pregoeiro comunicou o encerramento do credenciamento.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REGISTRO E CLASSIFICAÇÃO DA PROPOSTA ESCRITA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 proposta</w:t>
      </w:r>
      <w:r>
        <w:rPr>
          <w:rFonts w:ascii="Courier New" w:hAnsi="Courier New" w:cs="Courier New"/>
          <w:sz w:val="16"/>
          <w:szCs w:val="16"/>
        </w:rPr>
        <w:t xml:space="preserve"> da licitante</w:t>
      </w:r>
      <w:r w:rsidRPr="008264C9">
        <w:rPr>
          <w:rFonts w:ascii="Courier New" w:hAnsi="Courier New" w:cs="Courier New"/>
          <w:sz w:val="16"/>
          <w:szCs w:val="16"/>
          <w:lang/>
        </w:rPr>
        <w:t xml:space="preserve"> ELETRICA PIRAJUI LTDA</w:t>
      </w:r>
      <w:r>
        <w:rPr>
          <w:rFonts w:ascii="Courier New" w:hAnsi="Courier New" w:cs="Courier New"/>
          <w:sz w:val="16"/>
          <w:szCs w:val="16"/>
        </w:rPr>
        <w:t xml:space="preserve">. Já a licitante </w:t>
      </w:r>
      <w:r w:rsidRPr="008264C9">
        <w:rPr>
          <w:rFonts w:ascii="Courier New" w:hAnsi="Courier New" w:cs="Courier New"/>
          <w:sz w:val="16"/>
          <w:szCs w:val="16"/>
          <w:lang/>
        </w:rPr>
        <w:t>PIRAJUI COM</w:t>
      </w:r>
      <w:r>
        <w:rPr>
          <w:rFonts w:ascii="Courier New" w:hAnsi="Courier New" w:cs="Courier New"/>
          <w:sz w:val="16"/>
          <w:szCs w:val="16"/>
        </w:rPr>
        <w:t>ÉRCIO DE MATERIAIS DE CONSTRUÇÃO LTDA não cumpriu o os requisitos do item 4.2 do Edital, sendo desclassificada sua proposta. Passou-se então o Pregoeiro</w:t>
      </w:r>
      <w:r w:rsidRPr="008264C9">
        <w:rPr>
          <w:rFonts w:ascii="Courier New" w:hAnsi="Courier New" w:cs="Courier New"/>
          <w:sz w:val="16"/>
          <w:szCs w:val="16"/>
          <w:lang/>
        </w:rPr>
        <w:t xml:space="preserve">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CIMENTO 50 KG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PT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11250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247.500,00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 xml:space="preserve">Classificado   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AREIA GROSSA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89,00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33.375,00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 xml:space="preserve">Classificado   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054.000.076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PEDRA 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25.875,00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 xml:space="preserve">Classificado   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4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PEDRISCO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25.875,00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 xml:space="preserve">Classificado   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013.140.070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PEDRA MARROADA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188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CIMENTO 50 KG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PT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AREIA GROSSA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8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054.000.076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PEDRA 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9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PEDRISCO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013.140.070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PEDRA MARROADA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62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Status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Lance</w:t>
            </w: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  <w:tr w:rsidR="008264C9" w:rsidRPr="008264C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PIRAJUI COM. MAT. CONSTR.LTDA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Motivo: PROPOSTA EM DESACORDO COM O ITEM 4.2. DO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Desclassificado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RODADA DE LANCES, LC 123 / 2006 E NEGOCIAÇÃO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8264C9" w:rsidRPr="008264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CIMENTO 50 KG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PT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11250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Situação</w:t>
            </w:r>
          </w:p>
        </w:tc>
      </w:tr>
      <w:tr w:rsidR="008264C9" w:rsidRPr="008264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 xml:space="preserve">Finalizado           </w:t>
            </w:r>
          </w:p>
        </w:tc>
      </w:tr>
      <w:tr w:rsidR="008264C9" w:rsidRPr="008264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AREIA GROSSA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Situação</w:t>
            </w:r>
          </w:p>
        </w:tc>
      </w:tr>
      <w:tr w:rsidR="008264C9" w:rsidRPr="008264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89,00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 xml:space="preserve">Finalizado           </w:t>
            </w:r>
          </w:p>
        </w:tc>
      </w:tr>
      <w:tr w:rsidR="008264C9" w:rsidRPr="008264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054.000.076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PEDRA 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Situação</w:t>
            </w:r>
          </w:p>
        </w:tc>
      </w:tr>
      <w:tr w:rsidR="008264C9" w:rsidRPr="008264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 xml:space="preserve">Finalizado           </w:t>
            </w:r>
          </w:p>
        </w:tc>
      </w:tr>
      <w:tr w:rsidR="008264C9" w:rsidRPr="008264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4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PEDRISCO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Situação</w:t>
            </w:r>
          </w:p>
        </w:tc>
      </w:tr>
      <w:tr w:rsidR="008264C9" w:rsidRPr="008264C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 xml:space="preserve">Finalizado           </w:t>
            </w: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SITUAÇÃO DOS ITENS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2"/>
        <w:gridCol w:w="959"/>
        <w:gridCol w:w="4686"/>
        <w:gridCol w:w="1067"/>
        <w:gridCol w:w="1562"/>
      </w:tblGrid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Situação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24,86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CIMENTO 50 KG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PT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11250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Aceito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89,91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AREIA GROSSA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89,00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Aceito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74,02333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054.000.076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17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PEDRA 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ELETRICA PIRAJUI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Aceito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lastRenderedPageBreak/>
              <w:t>4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74,84667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PEDRISCO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ELETRICA PIRAJUI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Aceito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76,795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013.140.070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PEDRA MARROADA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188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Fracassado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24,86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CIMENTO 50 KG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PT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3750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Fracassado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89,91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013.140.007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AREIA GROSSA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Fracassado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8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74,02333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054.000.076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PEDRA 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Fracassado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9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74,84667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PEDRISCO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Fracassado</w:t>
            </w:r>
          </w:p>
        </w:tc>
      </w:tr>
      <w:tr w:rsidR="008264C9" w:rsidRPr="008264C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10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76,795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013.140.070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PEDRA MARROADA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UN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62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  <w:lang/>
              </w:rPr>
            </w:pPr>
            <w:r w:rsidRPr="008264C9">
              <w:rPr>
                <w:rFonts w:ascii="Courier New" w:hAnsi="Courier New" w:cs="Courier New"/>
                <w:sz w:val="12"/>
                <w:szCs w:val="12"/>
                <w:lang/>
              </w:rPr>
              <w:t>Fracassado</w:t>
            </w: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HABILITAÇÃO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2"/>
        <w:gridCol w:w="4206"/>
        <w:gridCol w:w="1083"/>
        <w:gridCol w:w="2041"/>
        <w:gridCol w:w="1314"/>
      </w:tblGrid>
      <w:tr w:rsidR="008264C9" w:rsidRPr="008264C9" w:rsidTr="008264C9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Tipo Empresa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Representante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8264C9" w:rsidRPr="008264C9" w:rsidTr="008264C9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ELETRICA PIRAJUI LTDA.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ANTONIO ALVES PIRES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ADJUDICAÇÃO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 xml:space="preserve">À vista da habilitação, foi  </w:t>
      </w:r>
      <w:r>
        <w:rPr>
          <w:rFonts w:ascii="Courier New" w:hAnsi="Courier New" w:cs="Courier New"/>
          <w:sz w:val="16"/>
          <w:szCs w:val="16"/>
          <w:lang/>
        </w:rPr>
        <w:t>declarado</w:t>
      </w:r>
      <w:r w:rsidRPr="008264C9">
        <w:rPr>
          <w:rFonts w:ascii="Courier New" w:hAnsi="Courier New" w:cs="Courier New"/>
          <w:sz w:val="16"/>
          <w:szCs w:val="16"/>
          <w:lang/>
        </w:rPr>
        <w:t xml:space="preserve">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1"/>
        <w:gridCol w:w="959"/>
        <w:gridCol w:w="4562"/>
        <w:gridCol w:w="959"/>
        <w:gridCol w:w="2165"/>
      </w:tblGrid>
      <w:tr w:rsidR="008264C9" w:rsidRPr="008264C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Item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Código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Unidade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Quantidade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Motivo</w:t>
            </w:r>
          </w:p>
        </w:tc>
      </w:tr>
      <w:tr w:rsidR="008264C9" w:rsidRPr="008264C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013.140.006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CIMENTO 50 KG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ELETRICA PIRAJUI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PT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11250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</w:tr>
      <w:tr w:rsidR="008264C9" w:rsidRPr="008264C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2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013.140.007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AREIA GROSSA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ELETRICA PIRAJUI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</w:tr>
      <w:tr w:rsidR="008264C9" w:rsidRPr="008264C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054.000.076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PEDRA 1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ELETRICA PIRAJUI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</w:tr>
      <w:tr w:rsidR="008264C9" w:rsidRPr="008264C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4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013.140.025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PEDRISCO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ELETRICA PIRAJUI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M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375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 xml:space="preserve">Em seguida, informou que o processo seria encaminhado </w:t>
      </w:r>
      <w:r>
        <w:rPr>
          <w:rFonts w:ascii="Courier New" w:hAnsi="Courier New" w:cs="Courier New"/>
          <w:sz w:val="16"/>
          <w:szCs w:val="16"/>
        </w:rPr>
        <w:t>ao</w:t>
      </w:r>
      <w:r w:rsidRPr="008264C9">
        <w:rPr>
          <w:rFonts w:ascii="Courier New" w:hAnsi="Courier New" w:cs="Courier New"/>
          <w:sz w:val="16"/>
          <w:szCs w:val="16"/>
          <w:lang/>
        </w:rPr>
        <w:t xml:space="preserve"> Sr Prefeit</w:t>
      </w:r>
      <w:r>
        <w:rPr>
          <w:rFonts w:ascii="Courier New" w:hAnsi="Courier New" w:cs="Courier New"/>
          <w:sz w:val="16"/>
          <w:szCs w:val="16"/>
        </w:rPr>
        <w:t>o</w:t>
      </w:r>
      <w:r w:rsidRPr="008264C9">
        <w:rPr>
          <w:rFonts w:ascii="Courier New" w:hAnsi="Courier New" w:cs="Courier New"/>
          <w:sz w:val="16"/>
          <w:szCs w:val="16"/>
          <w:lang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ENCERRAMENTO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76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098"/>
        <w:gridCol w:w="943"/>
        <w:gridCol w:w="928"/>
        <w:gridCol w:w="943"/>
        <w:gridCol w:w="1070"/>
      </w:tblGrid>
      <w:tr w:rsidR="008264C9" w:rsidRPr="008264C9" w:rsidTr="008264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Item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17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ELETRICA PIRAJUI LTDA.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Unidade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Quantidade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Valor Total</w:t>
            </w:r>
          </w:p>
        </w:tc>
      </w:tr>
      <w:tr w:rsidR="008264C9" w:rsidRPr="008264C9" w:rsidTr="008264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013.140.006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CIMENTO 50 KG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11250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22,00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247.500,00</w:t>
            </w:r>
          </w:p>
        </w:tc>
      </w:tr>
      <w:tr w:rsidR="008264C9" w:rsidRPr="008264C9" w:rsidTr="008264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013.140.007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AREIA GROSSA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89,00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33.375,00</w:t>
            </w:r>
          </w:p>
        </w:tc>
      </w:tr>
      <w:tr w:rsidR="008264C9" w:rsidRPr="008264C9" w:rsidTr="008264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054.000.076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PEDRA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69,00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25.875,00</w:t>
            </w:r>
          </w:p>
        </w:tc>
      </w:tr>
      <w:tr w:rsidR="008264C9" w:rsidRPr="008264C9" w:rsidTr="008264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013.140.025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PEDRISCO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69,00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25.875,00</w:t>
            </w:r>
          </w:p>
        </w:tc>
      </w:tr>
      <w:tr w:rsidR="008264C9" w:rsidRPr="008264C9" w:rsidTr="008264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332.625,00</w:t>
            </w: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OCORRÊNCIAS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  <w:r w:rsidRPr="008264C9">
        <w:rPr>
          <w:rFonts w:ascii="Courier New" w:hAnsi="Courier New" w:cs="Courier New"/>
          <w:sz w:val="16"/>
          <w:szCs w:val="16"/>
          <w:lang/>
        </w:rPr>
        <w:t>Não houve.</w:t>
      </w: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lang/>
        </w:rPr>
        <w:t>ASSINAM</w:t>
      </w:r>
    </w:p>
    <w:p w:rsid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8264C9">
        <w:rPr>
          <w:rFonts w:ascii="Courier New" w:hAnsi="Courier New" w:cs="Courier New"/>
          <w:b/>
          <w:bCs/>
          <w:sz w:val="16"/>
          <w:szCs w:val="16"/>
          <w:u w:val="single"/>
          <w:lang/>
        </w:rPr>
        <w:t>Comissões / Portarias:</w:t>
      </w:r>
    </w:p>
    <w:p w:rsid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8264C9" w:rsidRPr="008264C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_______________________________________________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DUCIELE DA SILVA NUNES DE MELO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Cargo: Membro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________________________________________________</w:t>
            </w:r>
            <w:r w:rsidRPr="008264C9">
              <w:rPr>
                <w:rFonts w:ascii="Consolas" w:eastAsia="Calibri" w:hAnsi="Consolas" w:cs="Consolas"/>
                <w:sz w:val="28"/>
                <w:szCs w:val="28"/>
              </w:rPr>
              <w:t xml:space="preserve"> </w:t>
            </w:r>
            <w:r w:rsidRPr="008264C9">
              <w:rPr>
                <w:rFonts w:ascii="Courier New" w:hAnsi="Courier New" w:cs="Courier New"/>
                <w:sz w:val="16"/>
                <w:szCs w:val="16"/>
              </w:rPr>
              <w:t>ANDERSON RIBEIRO MORO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Cargo: Membro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</w:tr>
      <w:tr w:rsidR="008264C9" w:rsidRPr="008264C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________________________________________________MARCUS VINICIUS CÂNDIDO DA SILVA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Cargo: Pregoeiro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</w:tr>
      <w:tr w:rsidR="008264C9" w:rsidRPr="008264C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/>
        </w:rPr>
      </w:pPr>
    </w:p>
    <w:p w:rsidR="008264C9" w:rsidRPr="008264C9" w:rsidRDefault="008264C9" w:rsidP="008264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u w:val="single"/>
          <w:lang/>
        </w:rPr>
      </w:pPr>
      <w:r w:rsidRPr="008264C9">
        <w:rPr>
          <w:rFonts w:ascii="Courier New" w:hAnsi="Courier New" w:cs="Courier New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86"/>
        <w:gridCol w:w="4670"/>
      </w:tblGrid>
      <w:tr w:rsidR="008264C9" w:rsidRPr="008264C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________________________________________________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Representante: ANTONIO ALVES PIRES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CPF.: 233.143.708-49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RG.: 33.453.238</w:t>
            </w: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  <w:r w:rsidRPr="008264C9">
              <w:rPr>
                <w:rFonts w:ascii="Courier New" w:hAnsi="Courier New" w:cs="Courier New"/>
                <w:sz w:val="16"/>
                <w:szCs w:val="16"/>
                <w:lang/>
              </w:rPr>
              <w:t>Empresa: ELETRICA PIRAJUI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  <w:p w:rsidR="008264C9" w:rsidRPr="008264C9" w:rsidRDefault="0082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/>
              </w:rPr>
            </w:pPr>
          </w:p>
        </w:tc>
      </w:tr>
    </w:tbl>
    <w:p w:rsidR="008264C9" w:rsidRPr="008264C9" w:rsidRDefault="008264C9" w:rsidP="008264C9">
      <w:pPr>
        <w:autoSpaceDE w:val="0"/>
        <w:autoSpaceDN w:val="0"/>
        <w:adjustRightInd w:val="0"/>
        <w:spacing w:after="160" w:line="252" w:lineRule="auto"/>
        <w:rPr>
          <w:rFonts w:ascii="Courier New" w:hAnsi="Courier New" w:cs="Courier New"/>
          <w:sz w:val="16"/>
          <w:szCs w:val="16"/>
          <w:lang/>
        </w:rPr>
      </w:pPr>
    </w:p>
    <w:p w:rsidR="00C5226D" w:rsidRPr="008264C9" w:rsidRDefault="00C5226D" w:rsidP="008264C9">
      <w:pPr>
        <w:rPr>
          <w:rFonts w:ascii="Courier New" w:hAnsi="Courier New" w:cs="Courier New"/>
          <w:sz w:val="16"/>
          <w:szCs w:val="16"/>
        </w:rPr>
      </w:pPr>
    </w:p>
    <w:sectPr w:rsidR="00C5226D" w:rsidRPr="008264C9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59" w:rsidRDefault="00941E59" w:rsidP="00BD0343">
      <w:pPr>
        <w:spacing w:after="0" w:line="240" w:lineRule="auto"/>
      </w:pPr>
      <w:r>
        <w:separator/>
      </w:r>
    </w:p>
  </w:endnote>
  <w:endnote w:type="continuationSeparator" w:id="1">
    <w:p w:rsidR="00941E59" w:rsidRDefault="00941E5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1C0CE9" w:rsidRDefault="007A2D1C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1C0CE9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8264C9">
          <w:rPr>
            <w:rFonts w:ascii="Consolas" w:hAnsi="Consolas" w:cs="Consolas"/>
            <w:b/>
            <w:noProof/>
            <w:sz w:val="20"/>
            <w:szCs w:val="20"/>
          </w:rPr>
          <w:t>2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1C0CE9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4B6383">
          <w:rPr>
            <w:rFonts w:ascii="Consolas" w:hAnsi="Consolas" w:cs="Consolas"/>
            <w:b/>
            <w:sz w:val="20"/>
            <w:szCs w:val="20"/>
          </w:rPr>
          <w:t>4</w:t>
        </w:r>
      </w:p>
    </w:sdtContent>
  </w:sdt>
  <w:p w:rsidR="001C0CE9" w:rsidRPr="00043C58" w:rsidRDefault="001C0CE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59" w:rsidRDefault="00941E59" w:rsidP="00BD0343">
      <w:pPr>
        <w:spacing w:after="0" w:line="240" w:lineRule="auto"/>
      </w:pPr>
      <w:r>
        <w:separator/>
      </w:r>
    </w:p>
  </w:footnote>
  <w:footnote w:type="continuationSeparator" w:id="1">
    <w:p w:rsidR="00941E59" w:rsidRDefault="00941E5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1C0CE9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C0CE9" w:rsidRPr="001D5726" w:rsidRDefault="007A2D1C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94622553" r:id="rId2"/>
            </w:pict>
          </w:r>
        </w:p>
      </w:tc>
      <w:tc>
        <w:tcPr>
          <w:tcW w:w="4254" w:type="pct"/>
          <w:shd w:val="clear" w:color="auto" w:fill="FFFFFF"/>
        </w:tcPr>
        <w:p w:rsidR="001C0CE9" w:rsidRPr="00053EBD" w:rsidRDefault="001C0CE9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C0CE9" w:rsidRPr="00053EBD" w:rsidRDefault="001C0CE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C0CE9" w:rsidRDefault="001C0CE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C0CE9" w:rsidRPr="001D5726" w:rsidRDefault="001C0CE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C0CE9" w:rsidRPr="0040340E" w:rsidRDefault="007A2D1C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7A2D1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7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C0CE9"/>
    <w:rsid w:val="001C738B"/>
    <w:rsid w:val="001F0684"/>
    <w:rsid w:val="001F7B45"/>
    <w:rsid w:val="00210583"/>
    <w:rsid w:val="00217F03"/>
    <w:rsid w:val="00254DDD"/>
    <w:rsid w:val="00264CD1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E0CF0"/>
    <w:rsid w:val="003F4AAD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40FE9"/>
    <w:rsid w:val="007427E6"/>
    <w:rsid w:val="007556BF"/>
    <w:rsid w:val="00763C87"/>
    <w:rsid w:val="0078661C"/>
    <w:rsid w:val="007A2D1C"/>
    <w:rsid w:val="007B1911"/>
    <w:rsid w:val="007E1613"/>
    <w:rsid w:val="007E309C"/>
    <w:rsid w:val="007E629C"/>
    <w:rsid w:val="008264C9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1E59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E3ED6"/>
    <w:rsid w:val="00C13430"/>
    <w:rsid w:val="00C30AF3"/>
    <w:rsid w:val="00C5226D"/>
    <w:rsid w:val="00C625B3"/>
    <w:rsid w:val="00C62677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A2414"/>
    <w:rsid w:val="00DA3F6E"/>
    <w:rsid w:val="00DA403B"/>
    <w:rsid w:val="00DB1BFC"/>
    <w:rsid w:val="00DB5C16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585A-C17A-443E-B00F-6379CAE7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1792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2018-08-01T12:54:00Z</cp:lastPrinted>
  <dcterms:created xsi:type="dcterms:W3CDTF">2018-08-01T12:56:00Z</dcterms:created>
  <dcterms:modified xsi:type="dcterms:W3CDTF">2018-08-01T12:56:00Z</dcterms:modified>
</cp:coreProperties>
</file>