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21C123B8"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w:t>
      </w:r>
      <w:r w:rsidR="00A85532">
        <w:rPr>
          <w:rFonts w:ascii="Cambria" w:eastAsia="MS Mincho" w:hAnsi="Cambria" w:cs="Consolas"/>
          <w:b/>
          <w:bCs/>
          <w:sz w:val="48"/>
          <w:szCs w:val="48"/>
        </w:rPr>
        <w:t>6</w:t>
      </w:r>
      <w:r w:rsidR="002F7447">
        <w:rPr>
          <w:rFonts w:ascii="Cambria" w:eastAsia="MS Mincho" w:hAnsi="Cambria" w:cs="Consolas"/>
          <w:b/>
          <w:bCs/>
          <w:sz w:val="48"/>
          <w:szCs w:val="48"/>
        </w:rPr>
        <w:t>4</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2</w:t>
      </w:r>
      <w:r w:rsidR="002F7447">
        <w:rPr>
          <w:rFonts w:ascii="Cambria" w:eastAsia="MS Mincho" w:hAnsi="Cambria" w:cs="Consolas"/>
          <w:b/>
          <w:bCs/>
          <w:sz w:val="48"/>
          <w:szCs w:val="48"/>
        </w:rPr>
        <w:t>5</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10AF834F" w:rsidR="006A7FEE" w:rsidRPr="00A85532" w:rsidRDefault="00E74403" w:rsidP="00A85532">
      <w:pPr>
        <w:autoSpaceDE w:val="0"/>
        <w:autoSpaceDN w:val="0"/>
        <w:adjustRightInd w:val="0"/>
        <w:ind w:left="0" w:right="0" w:firstLine="567"/>
        <w:rPr>
          <w:rFonts w:asciiTheme="majorHAnsi" w:hAnsiTheme="majorHAnsi"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845F8D">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A85532">
        <w:rPr>
          <w:rFonts w:ascii="Cambria" w:eastAsia="MS Mincho" w:hAnsi="Cambria" w:cs="Consolas"/>
          <w:sz w:val="28"/>
          <w:szCs w:val="28"/>
        </w:rPr>
        <w:t>02/08</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2F7447">
        <w:rPr>
          <w:rFonts w:ascii="Cambria" w:eastAsia="MS Mincho" w:hAnsi="Cambria" w:cs="Consolas"/>
          <w:sz w:val="28"/>
          <w:szCs w:val="28"/>
        </w:rPr>
        <w:t>10</w:t>
      </w:r>
      <w:r w:rsidR="00F853CF" w:rsidRPr="00E67A31">
        <w:rPr>
          <w:rFonts w:ascii="Cambria" w:eastAsia="MS Mincho" w:hAnsi="Cambria" w:cs="Consolas"/>
          <w:sz w:val="28"/>
          <w:szCs w:val="28"/>
        </w:rPr>
        <w:t>h</w:t>
      </w:r>
      <w:r w:rsidR="002F7447">
        <w:rPr>
          <w:rFonts w:ascii="Cambria" w:eastAsia="MS Mincho" w:hAnsi="Cambria" w:cs="Consolas"/>
          <w:sz w:val="28"/>
          <w:szCs w:val="28"/>
        </w:rPr>
        <w:t>0</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AE3C2C" w:rsidRPr="00AE3C2C">
        <w:rPr>
          <w:rFonts w:asciiTheme="majorHAnsi" w:eastAsia="MS Mincho" w:hAnsiTheme="majorHAnsi" w:cs="Consolas"/>
          <w:b/>
          <w:sz w:val="28"/>
          <w:szCs w:val="28"/>
        </w:rPr>
        <w:t>EMPRESA</w:t>
      </w:r>
      <w:r w:rsidR="00AE3C2C" w:rsidRPr="00AE3C2C">
        <w:rPr>
          <w:rFonts w:asciiTheme="majorHAnsi" w:hAnsiTheme="majorHAnsi"/>
          <w:sz w:val="28"/>
          <w:szCs w:val="28"/>
        </w:rPr>
        <w:t xml:space="preserve"> </w:t>
      </w:r>
      <w:r w:rsidR="002F7447">
        <w:rPr>
          <w:rFonts w:asciiTheme="majorHAnsi" w:hAnsiTheme="majorHAnsi" w:cs="Consolas"/>
          <w:b/>
          <w:sz w:val="28"/>
          <w:szCs w:val="28"/>
        </w:rPr>
        <w:t>LAURO TEIXEIRA DOS SANTOS &amp; CIA. LTDA.</w:t>
      </w:r>
      <w:r w:rsidR="00AE3C2C" w:rsidRPr="00AE3C2C">
        <w:rPr>
          <w:rFonts w:asciiTheme="majorHAnsi" w:hAnsiTheme="majorHAnsi" w:cs="Consolas"/>
          <w:sz w:val="28"/>
          <w:szCs w:val="28"/>
        </w:rPr>
        <w:t xml:space="preserve">, CNPJ sob nº </w:t>
      </w:r>
      <w:r w:rsidR="002F7447">
        <w:rPr>
          <w:rFonts w:asciiTheme="majorHAnsi" w:hAnsiTheme="majorHAnsi" w:cs="Consolas"/>
          <w:sz w:val="28"/>
          <w:szCs w:val="28"/>
        </w:rPr>
        <w:t>57.271.108/0001-36</w:t>
      </w:r>
      <w:r w:rsidR="00AE3C2C" w:rsidRPr="00AE3C2C">
        <w:rPr>
          <w:rFonts w:asciiTheme="majorHAnsi" w:hAnsiTheme="majorHAnsi" w:cs="Consolas"/>
          <w:sz w:val="28"/>
          <w:szCs w:val="28"/>
        </w:rPr>
        <w:t xml:space="preserve">, com sede na </w:t>
      </w:r>
      <w:r w:rsidR="002F7447">
        <w:rPr>
          <w:rFonts w:asciiTheme="majorHAnsi" w:hAnsiTheme="majorHAnsi" w:cs="Consolas"/>
          <w:sz w:val="28"/>
          <w:szCs w:val="28"/>
        </w:rPr>
        <w:t>Avenida Rui Barbosa Lima nº 729 – Bairro Centro – CEP 16.600-031 – Pirajuí – SP</w:t>
      </w:r>
      <w:r w:rsidR="005125E5" w:rsidRPr="00E67A31">
        <w:rPr>
          <w:rFonts w:ascii="Cambria" w:hAnsi="Cambria" w:cs="Consolas"/>
          <w:sz w:val="28"/>
          <w:szCs w:val="28"/>
        </w:rPr>
        <w:t xml:space="preserve">, pelo valor total de R$ </w:t>
      </w:r>
      <w:r w:rsidR="002F7447">
        <w:rPr>
          <w:rFonts w:ascii="Cambria" w:hAnsi="Cambria" w:cs="Consolas"/>
          <w:sz w:val="28"/>
          <w:szCs w:val="28"/>
        </w:rPr>
        <w:t>409.500,00 (quatrocentos e nove mil e quinhentos reais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E46B64">
        <w:rPr>
          <w:rFonts w:ascii="Cambria" w:hAnsi="Cambria" w:cs="Consolas"/>
          <w:sz w:val="28"/>
          <w:szCs w:val="28"/>
        </w:rPr>
        <w:t>0</w:t>
      </w:r>
      <w:r w:rsidR="00AE3C2C">
        <w:rPr>
          <w:rFonts w:ascii="Cambria" w:hAnsi="Cambria" w:cs="Consolas"/>
          <w:sz w:val="28"/>
          <w:szCs w:val="28"/>
        </w:rPr>
        <w:t>2</w:t>
      </w:r>
      <w:r w:rsidR="002F7447">
        <w:rPr>
          <w:rFonts w:ascii="Cambria" w:hAnsi="Cambria" w:cs="Consolas"/>
          <w:sz w:val="28"/>
          <w:szCs w:val="28"/>
        </w:rPr>
        <w:t>5</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05F13B1E"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2F7447">
        <w:rPr>
          <w:rFonts w:ascii="Cambria" w:hAnsi="Cambria" w:cs="Consolas"/>
          <w:b/>
          <w:sz w:val="28"/>
          <w:szCs w:val="28"/>
        </w:rPr>
        <w:t>12</w:t>
      </w:r>
      <w:r w:rsidR="001663E9">
        <w:rPr>
          <w:rFonts w:ascii="Cambria" w:hAnsi="Cambria" w:cs="Consolas"/>
          <w:b/>
          <w:sz w:val="28"/>
          <w:szCs w:val="28"/>
        </w:rPr>
        <w:t xml:space="preserve"> </w:t>
      </w:r>
      <w:r>
        <w:rPr>
          <w:rFonts w:ascii="Cambria" w:hAnsi="Cambria" w:cs="Consolas"/>
          <w:b/>
          <w:sz w:val="28"/>
          <w:szCs w:val="28"/>
        </w:rPr>
        <w:t xml:space="preserve">DE </w:t>
      </w:r>
      <w:r w:rsidR="00A85532">
        <w:rPr>
          <w:rFonts w:ascii="Cambria" w:hAnsi="Cambria" w:cs="Consolas"/>
          <w:b/>
          <w:sz w:val="28"/>
          <w:szCs w:val="28"/>
        </w:rPr>
        <w:t>AGOSTO</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75A7" w14:textId="77777777" w:rsidR="00696E83" w:rsidRDefault="00696E83" w:rsidP="00EB5DA3">
      <w:r>
        <w:separator/>
      </w:r>
    </w:p>
  </w:endnote>
  <w:endnote w:type="continuationSeparator" w:id="0">
    <w:p w14:paraId="7FCC0011" w14:textId="77777777" w:rsidR="00696E83" w:rsidRDefault="00696E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D997" w14:textId="77777777" w:rsidR="00696E83" w:rsidRDefault="00696E83" w:rsidP="00EB5DA3">
      <w:r>
        <w:separator/>
      </w:r>
    </w:p>
  </w:footnote>
  <w:footnote w:type="continuationSeparator" w:id="0">
    <w:p w14:paraId="5BD51FBF" w14:textId="77777777" w:rsidR="00696E83" w:rsidRDefault="00696E8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A2122"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845F8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035298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5F8D"/>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AE339543-3607-41B6-B072-91CE166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2B09-57F5-456F-A78D-DADAB50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2021-08-13T12:43:00Z</cp:lastPrinted>
  <dcterms:created xsi:type="dcterms:W3CDTF">2021-08-10T18:28:00Z</dcterms:created>
  <dcterms:modified xsi:type="dcterms:W3CDTF">2021-08-13T12:43:00Z</dcterms:modified>
</cp:coreProperties>
</file>