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0A" w:rsidRDefault="0056310A"/>
    <w:p w:rsidR="00D80438" w:rsidRDefault="00D80438">
      <w:pPr>
        <w:rPr>
          <w:rFonts w:ascii="Arial" w:hAnsi="Arial" w:cs="Arial"/>
          <w:sz w:val="24"/>
          <w:szCs w:val="24"/>
        </w:rPr>
      </w:pPr>
    </w:p>
    <w:p w:rsidR="00D80438" w:rsidRDefault="00D80438">
      <w:pPr>
        <w:rPr>
          <w:rFonts w:ascii="Arial" w:hAnsi="Arial" w:cs="Arial"/>
          <w:sz w:val="24"/>
          <w:szCs w:val="24"/>
        </w:rPr>
      </w:pPr>
    </w:p>
    <w:p w:rsidR="00D80438" w:rsidRDefault="00D80438">
      <w:pPr>
        <w:rPr>
          <w:rFonts w:ascii="Arial" w:hAnsi="Arial" w:cs="Arial"/>
          <w:sz w:val="24"/>
          <w:szCs w:val="24"/>
        </w:rPr>
      </w:pPr>
    </w:p>
    <w:p w:rsidR="006E092D" w:rsidRDefault="006E092D">
      <w:pPr>
        <w:rPr>
          <w:rFonts w:ascii="Arial" w:hAnsi="Arial" w:cs="Arial"/>
          <w:sz w:val="24"/>
          <w:szCs w:val="24"/>
        </w:rPr>
      </w:pPr>
    </w:p>
    <w:p w:rsidR="005A395A" w:rsidRDefault="005A395A">
      <w:pPr>
        <w:rPr>
          <w:rFonts w:ascii="Arial" w:hAnsi="Arial" w:cs="Arial"/>
          <w:sz w:val="24"/>
          <w:szCs w:val="24"/>
        </w:rPr>
      </w:pPr>
    </w:p>
    <w:p w:rsidR="00D80438" w:rsidRDefault="00D80438">
      <w:pPr>
        <w:rPr>
          <w:rFonts w:ascii="Arial" w:hAnsi="Arial" w:cs="Arial"/>
          <w:sz w:val="24"/>
          <w:szCs w:val="24"/>
        </w:rPr>
      </w:pPr>
    </w:p>
    <w:p w:rsidR="00D80438" w:rsidRDefault="00D80438">
      <w:pPr>
        <w:rPr>
          <w:rFonts w:ascii="Arial" w:hAnsi="Arial" w:cs="Arial"/>
          <w:sz w:val="24"/>
          <w:szCs w:val="24"/>
        </w:rPr>
      </w:pPr>
    </w:p>
    <w:p w:rsidR="00D80438" w:rsidRPr="00DF2CBB" w:rsidRDefault="00D80438">
      <w:pPr>
        <w:rPr>
          <w:rFonts w:ascii="Arial" w:hAnsi="Arial" w:cs="Arial"/>
          <w:b/>
          <w:sz w:val="56"/>
          <w:szCs w:val="56"/>
        </w:rPr>
      </w:pPr>
    </w:p>
    <w:p w:rsidR="009B466C" w:rsidRDefault="00D80438" w:rsidP="00D80438">
      <w:pPr>
        <w:jc w:val="center"/>
        <w:rPr>
          <w:rFonts w:ascii="Arial" w:hAnsi="Arial" w:cs="Arial"/>
          <w:b/>
          <w:sz w:val="56"/>
          <w:szCs w:val="56"/>
        </w:rPr>
      </w:pPr>
      <w:r w:rsidRPr="00DF2CBB">
        <w:rPr>
          <w:rFonts w:ascii="Arial" w:hAnsi="Arial" w:cs="Arial"/>
          <w:b/>
          <w:sz w:val="56"/>
          <w:szCs w:val="56"/>
        </w:rPr>
        <w:t xml:space="preserve">MEMORIAL DESCRITIVO </w:t>
      </w:r>
    </w:p>
    <w:p w:rsidR="00DF2CBB" w:rsidRDefault="00DF2CBB" w:rsidP="00D80438">
      <w:pPr>
        <w:jc w:val="center"/>
        <w:rPr>
          <w:rFonts w:ascii="Arial" w:hAnsi="Arial" w:cs="Arial"/>
          <w:b/>
          <w:sz w:val="56"/>
          <w:szCs w:val="56"/>
        </w:rPr>
      </w:pPr>
    </w:p>
    <w:p w:rsidR="005A395A" w:rsidRPr="00DF2CBB" w:rsidRDefault="005A395A" w:rsidP="00D80438">
      <w:pPr>
        <w:jc w:val="center"/>
        <w:rPr>
          <w:rFonts w:ascii="Arial" w:hAnsi="Arial" w:cs="Arial"/>
          <w:b/>
          <w:sz w:val="56"/>
          <w:szCs w:val="56"/>
        </w:rPr>
      </w:pPr>
    </w:p>
    <w:p w:rsidR="009B466C" w:rsidRPr="00DF2CBB" w:rsidRDefault="00DF2CBB" w:rsidP="00D80438">
      <w:pPr>
        <w:jc w:val="center"/>
        <w:rPr>
          <w:rFonts w:ascii="Arial" w:hAnsi="Arial" w:cs="Arial"/>
          <w:b/>
          <w:color w:val="002060"/>
          <w:sz w:val="48"/>
          <w:szCs w:val="48"/>
        </w:rPr>
      </w:pPr>
      <w:r w:rsidRPr="00DF2CBB">
        <w:rPr>
          <w:rFonts w:ascii="Arial" w:hAnsi="Arial" w:cs="Arial"/>
          <w:b/>
          <w:color w:val="002060"/>
          <w:sz w:val="48"/>
          <w:szCs w:val="48"/>
        </w:rPr>
        <w:t xml:space="preserve">REFORMA E AMPLIAÇÃO DA </w:t>
      </w:r>
    </w:p>
    <w:p w:rsidR="00D80438" w:rsidRPr="00DF2CBB" w:rsidRDefault="009B466C" w:rsidP="00D80438">
      <w:pPr>
        <w:jc w:val="center"/>
        <w:rPr>
          <w:rFonts w:ascii="Arial" w:hAnsi="Arial" w:cs="Arial"/>
          <w:b/>
          <w:color w:val="002060"/>
          <w:sz w:val="48"/>
          <w:szCs w:val="48"/>
        </w:rPr>
      </w:pPr>
      <w:r w:rsidRPr="00DF2CBB">
        <w:rPr>
          <w:rFonts w:ascii="Arial" w:hAnsi="Arial" w:cs="Arial"/>
          <w:b/>
          <w:color w:val="002060"/>
          <w:sz w:val="48"/>
          <w:szCs w:val="48"/>
        </w:rPr>
        <w:t>E</w:t>
      </w:r>
      <w:r w:rsidR="0044006B" w:rsidRPr="00DF2CBB">
        <w:rPr>
          <w:rFonts w:ascii="Arial" w:hAnsi="Arial" w:cs="Arial"/>
          <w:b/>
          <w:color w:val="002060"/>
          <w:sz w:val="48"/>
          <w:szCs w:val="48"/>
        </w:rPr>
        <w:t xml:space="preserve">MEI JARDIM ELDORADO - </w:t>
      </w:r>
      <w:r w:rsidR="00D80438" w:rsidRPr="00DF2CBB">
        <w:rPr>
          <w:rFonts w:ascii="Arial" w:hAnsi="Arial" w:cs="Arial"/>
          <w:b/>
          <w:color w:val="002060"/>
          <w:sz w:val="48"/>
          <w:szCs w:val="48"/>
        </w:rPr>
        <w:t>PIRAJUÍ</w:t>
      </w:r>
    </w:p>
    <w:p w:rsidR="006E092D" w:rsidRDefault="006E092D" w:rsidP="00D80438">
      <w:pPr>
        <w:jc w:val="center"/>
        <w:rPr>
          <w:rFonts w:ascii="Arial" w:hAnsi="Arial" w:cs="Arial"/>
          <w:b/>
          <w:sz w:val="32"/>
          <w:szCs w:val="32"/>
        </w:rPr>
      </w:pPr>
    </w:p>
    <w:p w:rsidR="006E092D" w:rsidRDefault="006E092D" w:rsidP="00D80438">
      <w:pPr>
        <w:jc w:val="center"/>
        <w:rPr>
          <w:rFonts w:ascii="Arial" w:hAnsi="Arial" w:cs="Arial"/>
          <w:b/>
          <w:sz w:val="32"/>
          <w:szCs w:val="32"/>
        </w:rPr>
      </w:pPr>
    </w:p>
    <w:p w:rsidR="006E092D" w:rsidRDefault="006E092D" w:rsidP="00D80438">
      <w:pPr>
        <w:jc w:val="center"/>
        <w:rPr>
          <w:rFonts w:ascii="Arial" w:hAnsi="Arial" w:cs="Arial"/>
          <w:b/>
          <w:sz w:val="32"/>
          <w:szCs w:val="32"/>
        </w:rPr>
      </w:pPr>
    </w:p>
    <w:p w:rsidR="006E092D" w:rsidRDefault="006E092D" w:rsidP="00D80438">
      <w:pPr>
        <w:jc w:val="center"/>
        <w:rPr>
          <w:rFonts w:ascii="Arial" w:hAnsi="Arial" w:cs="Arial"/>
          <w:b/>
          <w:sz w:val="32"/>
          <w:szCs w:val="32"/>
        </w:rPr>
      </w:pPr>
    </w:p>
    <w:p w:rsidR="006E092D" w:rsidRDefault="006E092D" w:rsidP="00D80438">
      <w:pPr>
        <w:jc w:val="center"/>
        <w:rPr>
          <w:rFonts w:ascii="Arial" w:hAnsi="Arial" w:cs="Arial"/>
          <w:b/>
          <w:sz w:val="32"/>
          <w:szCs w:val="32"/>
        </w:rPr>
      </w:pPr>
    </w:p>
    <w:p w:rsidR="006E092D" w:rsidRDefault="006E092D" w:rsidP="00D80438">
      <w:pPr>
        <w:jc w:val="center"/>
        <w:rPr>
          <w:rFonts w:ascii="Arial" w:hAnsi="Arial" w:cs="Arial"/>
          <w:b/>
          <w:sz w:val="32"/>
          <w:szCs w:val="32"/>
        </w:rPr>
      </w:pPr>
    </w:p>
    <w:p w:rsidR="006E092D" w:rsidRDefault="006E092D" w:rsidP="00D80438">
      <w:pPr>
        <w:jc w:val="center"/>
        <w:rPr>
          <w:rFonts w:ascii="Arial" w:hAnsi="Arial" w:cs="Arial"/>
          <w:b/>
          <w:sz w:val="32"/>
          <w:szCs w:val="32"/>
        </w:rPr>
      </w:pPr>
    </w:p>
    <w:p w:rsidR="006E092D" w:rsidRDefault="006E092D" w:rsidP="006E092D">
      <w:pPr>
        <w:jc w:val="center"/>
        <w:rPr>
          <w:rFonts w:ascii="Arial" w:hAnsi="Arial" w:cs="Arial"/>
          <w:b/>
          <w:sz w:val="24"/>
          <w:szCs w:val="24"/>
        </w:rPr>
      </w:pPr>
      <w:r w:rsidRPr="006E092D">
        <w:rPr>
          <w:rFonts w:ascii="Arial" w:hAnsi="Arial" w:cs="Arial"/>
          <w:b/>
          <w:sz w:val="24"/>
          <w:szCs w:val="24"/>
        </w:rPr>
        <w:lastRenderedPageBreak/>
        <w:t>INDÍCE</w:t>
      </w:r>
    </w:p>
    <w:p w:rsidR="006E092D" w:rsidRPr="00B23DE8" w:rsidRDefault="006E092D" w:rsidP="001B5294">
      <w:pPr>
        <w:spacing w:after="100"/>
        <w:rPr>
          <w:rFonts w:ascii="Arial" w:hAnsi="Arial" w:cs="Arial"/>
          <w:sz w:val="20"/>
          <w:szCs w:val="20"/>
        </w:rPr>
      </w:pPr>
      <w:r w:rsidRPr="00B23DE8">
        <w:rPr>
          <w:rFonts w:ascii="Arial" w:hAnsi="Arial" w:cs="Arial"/>
          <w:sz w:val="20"/>
          <w:szCs w:val="20"/>
        </w:rPr>
        <w:t>1 – Objetivo...........................................................................</w:t>
      </w:r>
      <w:r w:rsidR="00CA56E3" w:rsidRPr="00B23DE8">
        <w:rPr>
          <w:rFonts w:ascii="Arial" w:hAnsi="Arial" w:cs="Arial"/>
          <w:sz w:val="20"/>
          <w:szCs w:val="20"/>
        </w:rPr>
        <w:t>.......</w:t>
      </w:r>
      <w:r w:rsidRPr="00B23DE8">
        <w:rPr>
          <w:rFonts w:ascii="Arial" w:hAnsi="Arial" w:cs="Arial"/>
          <w:sz w:val="20"/>
          <w:szCs w:val="20"/>
        </w:rPr>
        <w:t>..</w:t>
      </w:r>
      <w:r w:rsidR="000D2C9F" w:rsidRPr="00B23DE8">
        <w:rPr>
          <w:rFonts w:ascii="Arial" w:hAnsi="Arial" w:cs="Arial"/>
          <w:sz w:val="20"/>
          <w:szCs w:val="20"/>
        </w:rPr>
        <w:t>...</w:t>
      </w:r>
      <w:r w:rsidR="004A2A39" w:rsidRPr="00B23DE8">
        <w:rPr>
          <w:rFonts w:ascii="Arial" w:hAnsi="Arial" w:cs="Arial"/>
          <w:sz w:val="20"/>
          <w:szCs w:val="20"/>
        </w:rPr>
        <w:t>...........</w:t>
      </w:r>
      <w:r w:rsidRPr="00B23DE8">
        <w:rPr>
          <w:rFonts w:ascii="Arial" w:hAnsi="Arial" w:cs="Arial"/>
          <w:sz w:val="20"/>
          <w:szCs w:val="20"/>
        </w:rPr>
        <w:t>...</w:t>
      </w:r>
      <w:r w:rsidR="00026F31" w:rsidRPr="00B23DE8">
        <w:rPr>
          <w:rFonts w:ascii="Arial" w:hAnsi="Arial" w:cs="Arial"/>
          <w:sz w:val="20"/>
          <w:szCs w:val="20"/>
        </w:rPr>
        <w:t>.</w:t>
      </w:r>
      <w:r w:rsidRPr="00B23DE8">
        <w:rPr>
          <w:rFonts w:ascii="Arial" w:hAnsi="Arial" w:cs="Arial"/>
          <w:sz w:val="20"/>
          <w:szCs w:val="20"/>
        </w:rPr>
        <w:t>0</w:t>
      </w:r>
      <w:r w:rsidR="00004CC7" w:rsidRPr="00B23DE8">
        <w:rPr>
          <w:rFonts w:ascii="Arial" w:hAnsi="Arial" w:cs="Arial"/>
          <w:sz w:val="20"/>
          <w:szCs w:val="20"/>
        </w:rPr>
        <w:t>3</w:t>
      </w:r>
    </w:p>
    <w:p w:rsidR="000D2C9F" w:rsidRPr="00B23DE8" w:rsidRDefault="005D2683" w:rsidP="001B5294">
      <w:pPr>
        <w:spacing w:after="100"/>
        <w:rPr>
          <w:rFonts w:ascii="Arial" w:hAnsi="Arial" w:cs="Arial"/>
          <w:sz w:val="20"/>
          <w:szCs w:val="20"/>
        </w:rPr>
      </w:pPr>
      <w:r w:rsidRPr="00B23DE8">
        <w:rPr>
          <w:rFonts w:ascii="Arial" w:hAnsi="Arial" w:cs="Arial"/>
          <w:sz w:val="20"/>
          <w:szCs w:val="20"/>
        </w:rPr>
        <w:t>2</w:t>
      </w:r>
      <w:r w:rsidR="000D2C9F" w:rsidRPr="00B23DE8">
        <w:rPr>
          <w:rFonts w:ascii="Arial" w:hAnsi="Arial" w:cs="Arial"/>
          <w:sz w:val="20"/>
          <w:szCs w:val="20"/>
        </w:rPr>
        <w:t xml:space="preserve"> – Dados Básicos..................................................</w:t>
      </w:r>
      <w:r w:rsidR="00CA56E3" w:rsidRPr="00B23DE8">
        <w:rPr>
          <w:rFonts w:ascii="Arial" w:hAnsi="Arial" w:cs="Arial"/>
          <w:sz w:val="20"/>
          <w:szCs w:val="20"/>
        </w:rPr>
        <w:t>.......</w:t>
      </w:r>
      <w:r w:rsidR="000D2C9F" w:rsidRPr="00B23DE8">
        <w:rPr>
          <w:rFonts w:ascii="Arial" w:hAnsi="Arial" w:cs="Arial"/>
          <w:sz w:val="20"/>
          <w:szCs w:val="20"/>
        </w:rPr>
        <w:t>..</w:t>
      </w:r>
      <w:r w:rsidR="00623FD3" w:rsidRPr="00B23DE8">
        <w:rPr>
          <w:rFonts w:ascii="Arial" w:hAnsi="Arial" w:cs="Arial"/>
          <w:sz w:val="20"/>
          <w:szCs w:val="20"/>
        </w:rPr>
        <w:t>...............</w:t>
      </w:r>
      <w:r w:rsidR="004A2A39" w:rsidRPr="00B23DE8">
        <w:rPr>
          <w:rFonts w:ascii="Arial" w:hAnsi="Arial" w:cs="Arial"/>
          <w:sz w:val="20"/>
          <w:szCs w:val="20"/>
        </w:rPr>
        <w:t>...........</w:t>
      </w:r>
      <w:r w:rsidR="004F43CD" w:rsidRPr="00B23DE8">
        <w:rPr>
          <w:rFonts w:ascii="Arial" w:hAnsi="Arial" w:cs="Arial"/>
          <w:sz w:val="20"/>
          <w:szCs w:val="20"/>
        </w:rPr>
        <w:t>.</w:t>
      </w:r>
      <w:r w:rsidR="00026F31" w:rsidRPr="00B23DE8">
        <w:rPr>
          <w:rFonts w:ascii="Arial" w:hAnsi="Arial" w:cs="Arial"/>
          <w:sz w:val="20"/>
          <w:szCs w:val="20"/>
        </w:rPr>
        <w:t>.</w:t>
      </w:r>
      <w:r w:rsidR="000D2C9F" w:rsidRPr="00B23DE8">
        <w:rPr>
          <w:rFonts w:ascii="Arial" w:hAnsi="Arial" w:cs="Arial"/>
          <w:sz w:val="20"/>
          <w:szCs w:val="20"/>
        </w:rPr>
        <w:t>....0</w:t>
      </w:r>
      <w:r w:rsidR="00004CC7" w:rsidRPr="00B23DE8">
        <w:rPr>
          <w:rFonts w:ascii="Arial" w:hAnsi="Arial" w:cs="Arial"/>
          <w:sz w:val="20"/>
          <w:szCs w:val="20"/>
        </w:rPr>
        <w:t>3</w:t>
      </w:r>
    </w:p>
    <w:p w:rsidR="000D2C9F" w:rsidRPr="00B23DE8" w:rsidRDefault="005D2683" w:rsidP="001B5294">
      <w:pPr>
        <w:spacing w:after="100"/>
        <w:rPr>
          <w:rFonts w:ascii="Arial" w:hAnsi="Arial" w:cs="Arial"/>
          <w:sz w:val="20"/>
          <w:szCs w:val="20"/>
        </w:rPr>
      </w:pPr>
      <w:r w:rsidRPr="00B23DE8">
        <w:rPr>
          <w:rFonts w:ascii="Arial" w:hAnsi="Arial" w:cs="Arial"/>
          <w:sz w:val="20"/>
          <w:szCs w:val="20"/>
        </w:rPr>
        <w:t>3</w:t>
      </w:r>
      <w:r w:rsidR="004A2A39" w:rsidRPr="00B23DE8">
        <w:rPr>
          <w:rFonts w:ascii="Arial" w:hAnsi="Arial" w:cs="Arial"/>
          <w:sz w:val="20"/>
          <w:szCs w:val="20"/>
        </w:rPr>
        <w:t xml:space="preserve"> – Atividades da </w:t>
      </w:r>
      <w:r w:rsidR="000D2C9F" w:rsidRPr="00B23DE8">
        <w:rPr>
          <w:rFonts w:ascii="Arial" w:hAnsi="Arial" w:cs="Arial"/>
          <w:sz w:val="20"/>
          <w:szCs w:val="20"/>
        </w:rPr>
        <w:t>Obra...........................................</w:t>
      </w:r>
      <w:r w:rsidR="00CA56E3" w:rsidRPr="00B23DE8">
        <w:rPr>
          <w:rFonts w:ascii="Arial" w:hAnsi="Arial" w:cs="Arial"/>
          <w:sz w:val="20"/>
          <w:szCs w:val="20"/>
        </w:rPr>
        <w:t>.......</w:t>
      </w:r>
      <w:r w:rsidR="000D2C9F" w:rsidRPr="00B23DE8">
        <w:rPr>
          <w:rFonts w:ascii="Arial" w:hAnsi="Arial" w:cs="Arial"/>
          <w:sz w:val="20"/>
          <w:szCs w:val="20"/>
        </w:rPr>
        <w:t>..</w:t>
      </w:r>
      <w:r w:rsidR="00623FD3" w:rsidRPr="00B23DE8">
        <w:rPr>
          <w:rFonts w:ascii="Arial" w:hAnsi="Arial" w:cs="Arial"/>
          <w:sz w:val="20"/>
          <w:szCs w:val="20"/>
        </w:rPr>
        <w:t>................</w:t>
      </w:r>
      <w:r w:rsidR="000D2C9F" w:rsidRPr="00B23DE8">
        <w:rPr>
          <w:rFonts w:ascii="Arial" w:hAnsi="Arial" w:cs="Arial"/>
          <w:sz w:val="20"/>
          <w:szCs w:val="20"/>
        </w:rPr>
        <w:t>...........</w:t>
      </w:r>
      <w:r w:rsidR="004F43CD" w:rsidRPr="00B23DE8">
        <w:rPr>
          <w:rFonts w:ascii="Arial" w:hAnsi="Arial" w:cs="Arial"/>
          <w:sz w:val="20"/>
          <w:szCs w:val="20"/>
        </w:rPr>
        <w:t>.</w:t>
      </w:r>
      <w:r w:rsidR="00026F31" w:rsidRPr="00B23DE8">
        <w:rPr>
          <w:rFonts w:ascii="Arial" w:hAnsi="Arial" w:cs="Arial"/>
          <w:sz w:val="20"/>
          <w:szCs w:val="20"/>
        </w:rPr>
        <w:t>.</w:t>
      </w:r>
      <w:r w:rsidR="000D2C9F" w:rsidRPr="00B23DE8">
        <w:rPr>
          <w:rFonts w:ascii="Arial" w:hAnsi="Arial" w:cs="Arial"/>
          <w:sz w:val="20"/>
          <w:szCs w:val="20"/>
        </w:rPr>
        <w:t>...0</w:t>
      </w:r>
      <w:r w:rsidR="00004CC7" w:rsidRPr="00B23DE8">
        <w:rPr>
          <w:rFonts w:ascii="Arial" w:hAnsi="Arial" w:cs="Arial"/>
          <w:sz w:val="20"/>
          <w:szCs w:val="20"/>
        </w:rPr>
        <w:t>3</w:t>
      </w:r>
    </w:p>
    <w:p w:rsidR="000D2C9F" w:rsidRPr="00B23DE8" w:rsidRDefault="005D2683" w:rsidP="001B5294">
      <w:pPr>
        <w:spacing w:after="100"/>
        <w:rPr>
          <w:rFonts w:ascii="Arial" w:hAnsi="Arial" w:cs="Arial"/>
          <w:sz w:val="20"/>
          <w:szCs w:val="20"/>
        </w:rPr>
      </w:pPr>
      <w:r w:rsidRPr="00B23DE8">
        <w:rPr>
          <w:rFonts w:ascii="Arial" w:hAnsi="Arial" w:cs="Arial"/>
          <w:sz w:val="20"/>
          <w:szCs w:val="20"/>
        </w:rPr>
        <w:t>3</w:t>
      </w:r>
      <w:r w:rsidR="00B23DE8" w:rsidRPr="00B23DE8">
        <w:rPr>
          <w:rFonts w:ascii="Arial" w:hAnsi="Arial" w:cs="Arial"/>
          <w:sz w:val="20"/>
          <w:szCs w:val="20"/>
        </w:rPr>
        <w:t>.</w:t>
      </w:r>
      <w:r w:rsidR="000D2C9F" w:rsidRPr="00B23DE8">
        <w:rPr>
          <w:rFonts w:ascii="Arial" w:hAnsi="Arial" w:cs="Arial"/>
          <w:sz w:val="20"/>
          <w:szCs w:val="20"/>
        </w:rPr>
        <w:t>1</w:t>
      </w:r>
      <w:r w:rsidR="00CA56E3" w:rsidRPr="00B23DE8">
        <w:rPr>
          <w:rFonts w:ascii="Arial" w:hAnsi="Arial" w:cs="Arial"/>
          <w:sz w:val="20"/>
          <w:szCs w:val="20"/>
        </w:rPr>
        <w:t xml:space="preserve"> – Mobilização</w:t>
      </w:r>
      <w:r w:rsidR="007D0279" w:rsidRPr="00B23DE8">
        <w:rPr>
          <w:rFonts w:ascii="Arial" w:hAnsi="Arial" w:cs="Arial"/>
          <w:sz w:val="20"/>
          <w:szCs w:val="20"/>
        </w:rPr>
        <w:t xml:space="preserve"> e Canteiro de Obras</w:t>
      </w:r>
      <w:r w:rsidR="00CA56E3" w:rsidRPr="00B23DE8">
        <w:rPr>
          <w:rFonts w:ascii="Arial" w:hAnsi="Arial" w:cs="Arial"/>
          <w:sz w:val="20"/>
          <w:szCs w:val="20"/>
        </w:rPr>
        <w:t>.......</w:t>
      </w:r>
      <w:r w:rsidR="007D0279" w:rsidRPr="00B23DE8">
        <w:rPr>
          <w:rFonts w:ascii="Arial" w:hAnsi="Arial" w:cs="Arial"/>
          <w:sz w:val="20"/>
          <w:szCs w:val="20"/>
        </w:rPr>
        <w:t>.................</w:t>
      </w:r>
      <w:r w:rsidR="00CA56E3" w:rsidRPr="00B23DE8">
        <w:rPr>
          <w:rFonts w:ascii="Arial" w:hAnsi="Arial" w:cs="Arial"/>
          <w:sz w:val="20"/>
          <w:szCs w:val="20"/>
        </w:rPr>
        <w:t>......</w:t>
      </w:r>
      <w:r w:rsidR="007D0279" w:rsidRPr="00B23DE8">
        <w:rPr>
          <w:rFonts w:ascii="Arial" w:hAnsi="Arial" w:cs="Arial"/>
          <w:sz w:val="20"/>
          <w:szCs w:val="20"/>
        </w:rPr>
        <w:t>.............</w:t>
      </w:r>
      <w:r w:rsidR="00CA56E3" w:rsidRPr="00B23DE8">
        <w:rPr>
          <w:rFonts w:ascii="Arial" w:hAnsi="Arial" w:cs="Arial"/>
          <w:sz w:val="20"/>
          <w:szCs w:val="20"/>
        </w:rPr>
        <w:t>..</w:t>
      </w:r>
      <w:r w:rsidR="004F43CD" w:rsidRPr="00B23DE8">
        <w:rPr>
          <w:rFonts w:ascii="Arial" w:hAnsi="Arial" w:cs="Arial"/>
          <w:sz w:val="20"/>
          <w:szCs w:val="20"/>
        </w:rPr>
        <w:t>.</w:t>
      </w:r>
      <w:r w:rsidR="004A2A39" w:rsidRPr="00B23DE8">
        <w:rPr>
          <w:rFonts w:ascii="Arial" w:hAnsi="Arial" w:cs="Arial"/>
          <w:sz w:val="20"/>
          <w:szCs w:val="20"/>
        </w:rPr>
        <w:t>......</w:t>
      </w:r>
      <w:r w:rsidR="001B5294">
        <w:rPr>
          <w:rFonts w:ascii="Arial" w:hAnsi="Arial" w:cs="Arial"/>
          <w:sz w:val="20"/>
          <w:szCs w:val="20"/>
        </w:rPr>
        <w:t>..</w:t>
      </w:r>
      <w:r w:rsidR="004A2A39" w:rsidRPr="00B23DE8">
        <w:rPr>
          <w:rFonts w:ascii="Arial" w:hAnsi="Arial" w:cs="Arial"/>
          <w:sz w:val="20"/>
          <w:szCs w:val="20"/>
        </w:rPr>
        <w:t>.</w:t>
      </w:r>
      <w:r w:rsidR="00026F31" w:rsidRPr="00B23DE8">
        <w:rPr>
          <w:rFonts w:ascii="Arial" w:hAnsi="Arial" w:cs="Arial"/>
          <w:sz w:val="20"/>
          <w:szCs w:val="20"/>
        </w:rPr>
        <w:t>.</w:t>
      </w:r>
      <w:r w:rsidR="004A2A39" w:rsidRPr="00B23DE8">
        <w:rPr>
          <w:rFonts w:ascii="Arial" w:hAnsi="Arial" w:cs="Arial"/>
          <w:sz w:val="20"/>
          <w:szCs w:val="20"/>
        </w:rPr>
        <w:t>.</w:t>
      </w:r>
      <w:r w:rsidR="00CA56E3" w:rsidRPr="00B23DE8">
        <w:rPr>
          <w:rFonts w:ascii="Arial" w:hAnsi="Arial" w:cs="Arial"/>
          <w:sz w:val="20"/>
          <w:szCs w:val="20"/>
        </w:rPr>
        <w:t>..0</w:t>
      </w:r>
      <w:r w:rsidR="00004CC7" w:rsidRPr="00B23DE8">
        <w:rPr>
          <w:rFonts w:ascii="Arial" w:hAnsi="Arial" w:cs="Arial"/>
          <w:sz w:val="20"/>
          <w:szCs w:val="20"/>
        </w:rPr>
        <w:t>3</w:t>
      </w:r>
    </w:p>
    <w:p w:rsidR="00801890" w:rsidRPr="00B23DE8" w:rsidRDefault="005D2683" w:rsidP="001B5294">
      <w:pPr>
        <w:spacing w:after="100"/>
        <w:rPr>
          <w:rFonts w:ascii="Arial" w:hAnsi="Arial" w:cs="Arial"/>
          <w:sz w:val="20"/>
          <w:szCs w:val="20"/>
        </w:rPr>
      </w:pPr>
      <w:r w:rsidRPr="00B23DE8">
        <w:rPr>
          <w:rFonts w:ascii="Arial" w:hAnsi="Arial" w:cs="Arial"/>
          <w:sz w:val="20"/>
          <w:szCs w:val="20"/>
        </w:rPr>
        <w:t>3</w:t>
      </w:r>
      <w:r w:rsidR="00B23DE8" w:rsidRPr="00B23DE8">
        <w:rPr>
          <w:rFonts w:ascii="Arial" w:hAnsi="Arial" w:cs="Arial"/>
          <w:sz w:val="20"/>
          <w:szCs w:val="20"/>
        </w:rPr>
        <w:t>.</w:t>
      </w:r>
      <w:r w:rsidR="00801890" w:rsidRPr="00B23DE8">
        <w:rPr>
          <w:rFonts w:ascii="Arial" w:hAnsi="Arial" w:cs="Arial"/>
          <w:sz w:val="20"/>
          <w:szCs w:val="20"/>
        </w:rPr>
        <w:t>2 – Documentação Inicial</w:t>
      </w:r>
      <w:r w:rsidR="007D0279" w:rsidRPr="00B23DE8">
        <w:rPr>
          <w:rFonts w:ascii="Arial" w:hAnsi="Arial" w:cs="Arial"/>
          <w:sz w:val="20"/>
          <w:szCs w:val="20"/>
        </w:rPr>
        <w:t xml:space="preserve"> – Serviços Preliminares</w:t>
      </w:r>
      <w:r w:rsidR="00623FD3" w:rsidRPr="00B23DE8">
        <w:rPr>
          <w:rFonts w:ascii="Arial" w:hAnsi="Arial" w:cs="Arial"/>
          <w:sz w:val="20"/>
          <w:szCs w:val="20"/>
        </w:rPr>
        <w:t>.</w:t>
      </w:r>
      <w:r w:rsidR="00004CC7" w:rsidRPr="00B23DE8">
        <w:rPr>
          <w:rFonts w:ascii="Arial" w:hAnsi="Arial" w:cs="Arial"/>
          <w:sz w:val="20"/>
          <w:szCs w:val="20"/>
        </w:rPr>
        <w:t>.......</w:t>
      </w:r>
      <w:r w:rsidR="007D0279" w:rsidRPr="00B23DE8">
        <w:rPr>
          <w:rFonts w:ascii="Arial" w:hAnsi="Arial" w:cs="Arial"/>
          <w:sz w:val="20"/>
          <w:szCs w:val="20"/>
        </w:rPr>
        <w:t>..............</w:t>
      </w:r>
      <w:r w:rsidR="00004CC7" w:rsidRPr="00B23DE8">
        <w:rPr>
          <w:rFonts w:ascii="Arial" w:hAnsi="Arial" w:cs="Arial"/>
          <w:sz w:val="20"/>
          <w:szCs w:val="20"/>
        </w:rPr>
        <w:t>...</w:t>
      </w:r>
      <w:r w:rsidR="004F43CD" w:rsidRPr="00B23DE8">
        <w:rPr>
          <w:rFonts w:ascii="Arial" w:hAnsi="Arial" w:cs="Arial"/>
          <w:sz w:val="20"/>
          <w:szCs w:val="20"/>
        </w:rPr>
        <w:t>.</w:t>
      </w:r>
      <w:r w:rsidR="00004CC7" w:rsidRPr="00B23DE8">
        <w:rPr>
          <w:rFonts w:ascii="Arial" w:hAnsi="Arial" w:cs="Arial"/>
          <w:sz w:val="20"/>
          <w:szCs w:val="20"/>
        </w:rPr>
        <w:t>..</w:t>
      </w:r>
      <w:r w:rsidR="004A2A39" w:rsidRPr="00B23DE8">
        <w:rPr>
          <w:rFonts w:ascii="Arial" w:hAnsi="Arial" w:cs="Arial"/>
          <w:sz w:val="20"/>
          <w:szCs w:val="20"/>
        </w:rPr>
        <w:t>....</w:t>
      </w:r>
      <w:r w:rsidR="00026F31" w:rsidRPr="00B23DE8">
        <w:rPr>
          <w:rFonts w:ascii="Arial" w:hAnsi="Arial" w:cs="Arial"/>
          <w:sz w:val="20"/>
          <w:szCs w:val="20"/>
        </w:rPr>
        <w:t>.</w:t>
      </w:r>
      <w:r w:rsidR="004A2A39" w:rsidRPr="00B23DE8">
        <w:rPr>
          <w:rFonts w:ascii="Arial" w:hAnsi="Arial" w:cs="Arial"/>
          <w:sz w:val="20"/>
          <w:szCs w:val="20"/>
        </w:rPr>
        <w:t>.</w:t>
      </w:r>
      <w:r w:rsidR="001B5294">
        <w:rPr>
          <w:rFonts w:ascii="Arial" w:hAnsi="Arial" w:cs="Arial"/>
          <w:sz w:val="20"/>
          <w:szCs w:val="20"/>
        </w:rPr>
        <w:t>..</w:t>
      </w:r>
      <w:r w:rsidR="004A2A39" w:rsidRPr="00B23DE8">
        <w:rPr>
          <w:rFonts w:ascii="Arial" w:hAnsi="Arial" w:cs="Arial"/>
          <w:sz w:val="20"/>
          <w:szCs w:val="20"/>
        </w:rPr>
        <w:t>..</w:t>
      </w:r>
      <w:r w:rsidR="00004CC7" w:rsidRPr="00B23DE8">
        <w:rPr>
          <w:rFonts w:ascii="Arial" w:hAnsi="Arial" w:cs="Arial"/>
          <w:sz w:val="20"/>
          <w:szCs w:val="20"/>
        </w:rPr>
        <w:t>04</w:t>
      </w:r>
    </w:p>
    <w:p w:rsidR="00CA56E3" w:rsidRPr="00B23DE8" w:rsidRDefault="00623FD3" w:rsidP="001B5294">
      <w:pPr>
        <w:spacing w:after="100"/>
        <w:rPr>
          <w:rFonts w:ascii="Arial" w:hAnsi="Arial" w:cs="Arial"/>
          <w:sz w:val="20"/>
          <w:szCs w:val="20"/>
        </w:rPr>
      </w:pPr>
      <w:r w:rsidRPr="00B23DE8">
        <w:rPr>
          <w:rFonts w:ascii="Arial" w:hAnsi="Arial" w:cs="Arial"/>
          <w:sz w:val="20"/>
          <w:szCs w:val="20"/>
        </w:rPr>
        <w:t>3</w:t>
      </w:r>
      <w:r w:rsidR="00B23DE8" w:rsidRPr="00B23DE8">
        <w:rPr>
          <w:rFonts w:ascii="Arial" w:hAnsi="Arial" w:cs="Arial"/>
          <w:sz w:val="20"/>
          <w:szCs w:val="20"/>
        </w:rPr>
        <w:t>.</w:t>
      </w:r>
      <w:r w:rsidR="00801890" w:rsidRPr="00B23DE8">
        <w:rPr>
          <w:rFonts w:ascii="Arial" w:hAnsi="Arial" w:cs="Arial"/>
          <w:sz w:val="20"/>
          <w:szCs w:val="20"/>
        </w:rPr>
        <w:t>3</w:t>
      </w:r>
      <w:r w:rsidR="00CA56E3" w:rsidRPr="00B23DE8">
        <w:rPr>
          <w:rFonts w:ascii="Arial" w:hAnsi="Arial" w:cs="Arial"/>
          <w:sz w:val="20"/>
          <w:szCs w:val="20"/>
        </w:rPr>
        <w:t xml:space="preserve"> – Levantamento e </w:t>
      </w:r>
      <w:r w:rsidR="00C66496" w:rsidRPr="00B23DE8">
        <w:rPr>
          <w:rFonts w:ascii="Arial" w:hAnsi="Arial" w:cs="Arial"/>
          <w:sz w:val="20"/>
          <w:szCs w:val="20"/>
        </w:rPr>
        <w:t>Locação da Obra.................</w:t>
      </w:r>
      <w:r w:rsidR="00CA56E3" w:rsidRPr="00B23DE8">
        <w:rPr>
          <w:rFonts w:ascii="Arial" w:hAnsi="Arial" w:cs="Arial"/>
          <w:sz w:val="20"/>
          <w:szCs w:val="20"/>
        </w:rPr>
        <w:t>........</w:t>
      </w:r>
      <w:r w:rsidR="004F43CD" w:rsidRPr="00B23DE8">
        <w:rPr>
          <w:rFonts w:ascii="Arial" w:hAnsi="Arial" w:cs="Arial"/>
          <w:sz w:val="20"/>
          <w:szCs w:val="20"/>
        </w:rPr>
        <w:t>.</w:t>
      </w:r>
      <w:r w:rsidR="00A0559D" w:rsidRPr="00B23DE8">
        <w:rPr>
          <w:rFonts w:ascii="Arial" w:hAnsi="Arial" w:cs="Arial"/>
          <w:sz w:val="20"/>
          <w:szCs w:val="20"/>
        </w:rPr>
        <w:t>............</w:t>
      </w:r>
      <w:r w:rsidR="004A2A39" w:rsidRPr="00B23DE8">
        <w:rPr>
          <w:rFonts w:ascii="Arial" w:hAnsi="Arial" w:cs="Arial"/>
          <w:sz w:val="20"/>
          <w:szCs w:val="20"/>
        </w:rPr>
        <w:t>.......</w:t>
      </w:r>
      <w:r w:rsidR="00A0559D" w:rsidRPr="00B23DE8">
        <w:rPr>
          <w:rFonts w:ascii="Arial" w:hAnsi="Arial" w:cs="Arial"/>
          <w:sz w:val="20"/>
          <w:szCs w:val="20"/>
        </w:rPr>
        <w:t>....</w:t>
      </w:r>
      <w:r w:rsidR="00CA56E3" w:rsidRPr="00B23DE8">
        <w:rPr>
          <w:rFonts w:ascii="Arial" w:hAnsi="Arial" w:cs="Arial"/>
          <w:sz w:val="20"/>
          <w:szCs w:val="20"/>
        </w:rPr>
        <w:t>.</w:t>
      </w:r>
      <w:r w:rsidR="00CA7221" w:rsidRPr="00B23DE8">
        <w:rPr>
          <w:rFonts w:ascii="Arial" w:hAnsi="Arial" w:cs="Arial"/>
          <w:sz w:val="20"/>
          <w:szCs w:val="20"/>
        </w:rPr>
        <w:t>.</w:t>
      </w:r>
      <w:r w:rsidR="00026F31" w:rsidRPr="00B23DE8">
        <w:rPr>
          <w:rFonts w:ascii="Arial" w:hAnsi="Arial" w:cs="Arial"/>
          <w:sz w:val="20"/>
          <w:szCs w:val="20"/>
        </w:rPr>
        <w:t>.</w:t>
      </w:r>
      <w:r w:rsidR="001B5294">
        <w:rPr>
          <w:rFonts w:ascii="Arial" w:hAnsi="Arial" w:cs="Arial"/>
          <w:sz w:val="20"/>
          <w:szCs w:val="20"/>
        </w:rPr>
        <w:t>..</w:t>
      </w:r>
      <w:r w:rsidR="00CA56E3" w:rsidRPr="00B23DE8">
        <w:rPr>
          <w:rFonts w:ascii="Arial" w:hAnsi="Arial" w:cs="Arial"/>
          <w:sz w:val="20"/>
          <w:szCs w:val="20"/>
        </w:rPr>
        <w:t>...0</w:t>
      </w:r>
      <w:r w:rsidR="00B23DE8" w:rsidRPr="00B23DE8">
        <w:rPr>
          <w:rFonts w:ascii="Arial" w:hAnsi="Arial" w:cs="Arial"/>
          <w:sz w:val="20"/>
          <w:szCs w:val="20"/>
        </w:rPr>
        <w:t>4</w:t>
      </w:r>
    </w:p>
    <w:p w:rsidR="00CA56E3" w:rsidRPr="00B23DE8" w:rsidRDefault="00623FD3" w:rsidP="001B5294">
      <w:pPr>
        <w:spacing w:after="100"/>
        <w:rPr>
          <w:rFonts w:ascii="Arial" w:hAnsi="Arial" w:cs="Arial"/>
          <w:sz w:val="20"/>
          <w:szCs w:val="20"/>
        </w:rPr>
      </w:pPr>
      <w:r w:rsidRPr="00B23DE8">
        <w:rPr>
          <w:rFonts w:ascii="Arial" w:hAnsi="Arial" w:cs="Arial"/>
          <w:sz w:val="20"/>
          <w:szCs w:val="20"/>
        </w:rPr>
        <w:t>3</w:t>
      </w:r>
      <w:r w:rsidR="00B23DE8" w:rsidRPr="00B23DE8">
        <w:rPr>
          <w:rFonts w:ascii="Arial" w:hAnsi="Arial" w:cs="Arial"/>
          <w:sz w:val="20"/>
          <w:szCs w:val="20"/>
        </w:rPr>
        <w:t>.</w:t>
      </w:r>
      <w:r w:rsidR="00801890" w:rsidRPr="00B23DE8">
        <w:rPr>
          <w:rFonts w:ascii="Arial" w:hAnsi="Arial" w:cs="Arial"/>
          <w:sz w:val="20"/>
          <w:szCs w:val="20"/>
        </w:rPr>
        <w:t>4</w:t>
      </w:r>
      <w:r w:rsidR="00CA56E3" w:rsidRPr="00B23DE8">
        <w:rPr>
          <w:rFonts w:ascii="Arial" w:hAnsi="Arial" w:cs="Arial"/>
          <w:sz w:val="20"/>
          <w:szCs w:val="20"/>
        </w:rPr>
        <w:t xml:space="preserve"> – </w:t>
      </w:r>
      <w:r w:rsidR="00B23DE8" w:rsidRPr="00B23DE8">
        <w:rPr>
          <w:rFonts w:ascii="Arial" w:hAnsi="Arial" w:cs="Arial"/>
          <w:sz w:val="20"/>
          <w:szCs w:val="20"/>
        </w:rPr>
        <w:t xml:space="preserve">Limpeza e Supressão Vegetal </w:t>
      </w:r>
      <w:r w:rsidR="004F43CD" w:rsidRPr="00B23DE8">
        <w:rPr>
          <w:rFonts w:ascii="Arial" w:hAnsi="Arial" w:cs="Arial"/>
          <w:sz w:val="20"/>
          <w:szCs w:val="20"/>
        </w:rPr>
        <w:t>…</w:t>
      </w:r>
      <w:r w:rsidR="00A0559D" w:rsidRPr="00B23DE8">
        <w:rPr>
          <w:rFonts w:ascii="Arial" w:hAnsi="Arial" w:cs="Arial"/>
          <w:sz w:val="20"/>
          <w:szCs w:val="20"/>
        </w:rPr>
        <w:t>.............</w:t>
      </w:r>
      <w:r w:rsidR="004A2A39" w:rsidRPr="00B23DE8">
        <w:rPr>
          <w:rFonts w:ascii="Arial" w:hAnsi="Arial" w:cs="Arial"/>
          <w:sz w:val="20"/>
          <w:szCs w:val="20"/>
        </w:rPr>
        <w:t>....</w:t>
      </w:r>
      <w:r w:rsidR="00B23DE8" w:rsidRPr="00B23DE8">
        <w:rPr>
          <w:rFonts w:ascii="Arial" w:hAnsi="Arial" w:cs="Arial"/>
          <w:sz w:val="20"/>
          <w:szCs w:val="20"/>
        </w:rPr>
        <w:t>.............................</w:t>
      </w:r>
      <w:r w:rsidR="004A2A39" w:rsidRPr="00B23DE8">
        <w:rPr>
          <w:rFonts w:ascii="Arial" w:hAnsi="Arial" w:cs="Arial"/>
          <w:sz w:val="20"/>
          <w:szCs w:val="20"/>
        </w:rPr>
        <w:t>....</w:t>
      </w:r>
      <w:r w:rsidR="00A0559D" w:rsidRPr="00B23DE8">
        <w:rPr>
          <w:rFonts w:ascii="Arial" w:hAnsi="Arial" w:cs="Arial"/>
          <w:sz w:val="20"/>
          <w:szCs w:val="20"/>
        </w:rPr>
        <w:t>..</w:t>
      </w:r>
      <w:r w:rsidR="00B23DE8" w:rsidRPr="00B23DE8">
        <w:rPr>
          <w:rFonts w:ascii="Arial" w:hAnsi="Arial" w:cs="Arial"/>
          <w:sz w:val="20"/>
          <w:szCs w:val="20"/>
        </w:rPr>
        <w:t>.</w:t>
      </w:r>
      <w:r w:rsidR="00A0559D" w:rsidRPr="00B23DE8">
        <w:rPr>
          <w:rFonts w:ascii="Arial" w:hAnsi="Arial" w:cs="Arial"/>
          <w:sz w:val="20"/>
          <w:szCs w:val="20"/>
        </w:rPr>
        <w:t>.</w:t>
      </w:r>
      <w:r w:rsidR="00026F31" w:rsidRPr="00B23DE8">
        <w:rPr>
          <w:rFonts w:ascii="Arial" w:hAnsi="Arial" w:cs="Arial"/>
          <w:sz w:val="20"/>
          <w:szCs w:val="20"/>
        </w:rPr>
        <w:t>.</w:t>
      </w:r>
      <w:r w:rsidR="001B5294">
        <w:rPr>
          <w:rFonts w:ascii="Arial" w:hAnsi="Arial" w:cs="Arial"/>
          <w:sz w:val="20"/>
          <w:szCs w:val="20"/>
        </w:rPr>
        <w:t>..</w:t>
      </w:r>
      <w:r w:rsidR="004F43CD" w:rsidRPr="00B23DE8">
        <w:rPr>
          <w:rFonts w:ascii="Arial" w:hAnsi="Arial" w:cs="Arial"/>
          <w:sz w:val="20"/>
          <w:szCs w:val="20"/>
        </w:rPr>
        <w:t>.</w:t>
      </w:r>
      <w:r w:rsidR="00CA56E3" w:rsidRPr="00B23DE8">
        <w:rPr>
          <w:rFonts w:ascii="Arial" w:hAnsi="Arial" w:cs="Arial"/>
          <w:sz w:val="20"/>
          <w:szCs w:val="20"/>
        </w:rPr>
        <w:t>.0</w:t>
      </w:r>
      <w:r w:rsidR="00B23DE8" w:rsidRPr="00B23DE8">
        <w:rPr>
          <w:rFonts w:ascii="Arial" w:hAnsi="Arial" w:cs="Arial"/>
          <w:sz w:val="20"/>
          <w:szCs w:val="20"/>
        </w:rPr>
        <w:t>4</w:t>
      </w:r>
    </w:p>
    <w:p w:rsidR="00CA56E3" w:rsidRPr="00B23DE8" w:rsidRDefault="00623FD3" w:rsidP="001B5294">
      <w:pPr>
        <w:spacing w:after="100"/>
        <w:rPr>
          <w:rFonts w:ascii="Arial" w:hAnsi="Arial" w:cs="Arial"/>
          <w:sz w:val="20"/>
          <w:szCs w:val="20"/>
        </w:rPr>
      </w:pPr>
      <w:r w:rsidRPr="00B23DE8">
        <w:rPr>
          <w:rFonts w:ascii="Arial" w:hAnsi="Arial" w:cs="Arial"/>
          <w:sz w:val="20"/>
          <w:szCs w:val="20"/>
        </w:rPr>
        <w:t>3</w:t>
      </w:r>
      <w:r w:rsidR="00B23DE8" w:rsidRPr="00B23DE8">
        <w:rPr>
          <w:rFonts w:ascii="Arial" w:hAnsi="Arial" w:cs="Arial"/>
          <w:sz w:val="20"/>
          <w:szCs w:val="20"/>
        </w:rPr>
        <w:t>.</w:t>
      </w:r>
      <w:r w:rsidR="00801890" w:rsidRPr="00B23DE8">
        <w:rPr>
          <w:rFonts w:ascii="Arial" w:hAnsi="Arial" w:cs="Arial"/>
          <w:sz w:val="20"/>
          <w:szCs w:val="20"/>
        </w:rPr>
        <w:t>5</w:t>
      </w:r>
      <w:r w:rsidR="00CA56E3" w:rsidRPr="00B23DE8">
        <w:rPr>
          <w:rFonts w:ascii="Arial" w:hAnsi="Arial" w:cs="Arial"/>
          <w:sz w:val="20"/>
          <w:szCs w:val="20"/>
        </w:rPr>
        <w:t xml:space="preserve"> – </w:t>
      </w:r>
      <w:r w:rsidR="00B23DE8" w:rsidRPr="00B23DE8">
        <w:rPr>
          <w:rFonts w:ascii="Arial" w:hAnsi="Arial" w:cs="Arial"/>
          <w:sz w:val="20"/>
          <w:szCs w:val="20"/>
        </w:rPr>
        <w:t>Terraplanagem........................</w:t>
      </w:r>
      <w:r w:rsidR="00CA56E3" w:rsidRPr="00B23DE8">
        <w:rPr>
          <w:rFonts w:ascii="Arial" w:hAnsi="Arial" w:cs="Arial"/>
          <w:sz w:val="20"/>
          <w:szCs w:val="20"/>
        </w:rPr>
        <w:t>..................................</w:t>
      </w:r>
      <w:r w:rsidR="00A0559D" w:rsidRPr="00B23DE8">
        <w:rPr>
          <w:rFonts w:ascii="Arial" w:hAnsi="Arial" w:cs="Arial"/>
          <w:sz w:val="20"/>
          <w:szCs w:val="20"/>
        </w:rPr>
        <w:t>......</w:t>
      </w:r>
      <w:r w:rsidR="004A2A39" w:rsidRPr="00B23DE8">
        <w:rPr>
          <w:rFonts w:ascii="Arial" w:hAnsi="Arial" w:cs="Arial"/>
          <w:sz w:val="20"/>
          <w:szCs w:val="20"/>
        </w:rPr>
        <w:t>........</w:t>
      </w:r>
      <w:r w:rsidR="00A0559D" w:rsidRPr="00B23DE8">
        <w:rPr>
          <w:rFonts w:ascii="Arial" w:hAnsi="Arial" w:cs="Arial"/>
          <w:sz w:val="20"/>
          <w:szCs w:val="20"/>
        </w:rPr>
        <w:t>..........</w:t>
      </w:r>
      <w:r w:rsidR="00CA56E3" w:rsidRPr="00B23DE8">
        <w:rPr>
          <w:rFonts w:ascii="Arial" w:hAnsi="Arial" w:cs="Arial"/>
          <w:sz w:val="20"/>
          <w:szCs w:val="20"/>
        </w:rPr>
        <w:t>.</w:t>
      </w:r>
      <w:r w:rsidR="001B5294">
        <w:rPr>
          <w:rFonts w:ascii="Arial" w:hAnsi="Arial" w:cs="Arial"/>
          <w:sz w:val="20"/>
          <w:szCs w:val="20"/>
        </w:rPr>
        <w:t>..</w:t>
      </w:r>
      <w:r w:rsidR="00026F31" w:rsidRPr="00B23DE8">
        <w:rPr>
          <w:rFonts w:ascii="Arial" w:hAnsi="Arial" w:cs="Arial"/>
          <w:sz w:val="20"/>
          <w:szCs w:val="20"/>
        </w:rPr>
        <w:t>.</w:t>
      </w:r>
      <w:r w:rsidR="00CA56E3" w:rsidRPr="00B23DE8">
        <w:rPr>
          <w:rFonts w:ascii="Arial" w:hAnsi="Arial" w:cs="Arial"/>
          <w:sz w:val="20"/>
          <w:szCs w:val="20"/>
        </w:rPr>
        <w:t>.0</w:t>
      </w:r>
      <w:r w:rsidR="00B23DE8" w:rsidRPr="00B23DE8">
        <w:rPr>
          <w:rFonts w:ascii="Arial" w:hAnsi="Arial" w:cs="Arial"/>
          <w:sz w:val="20"/>
          <w:szCs w:val="20"/>
        </w:rPr>
        <w:t>5</w:t>
      </w:r>
    </w:p>
    <w:p w:rsidR="00CA56E3" w:rsidRPr="00B23DE8" w:rsidRDefault="00623FD3" w:rsidP="001B5294">
      <w:pPr>
        <w:spacing w:after="100"/>
        <w:rPr>
          <w:rFonts w:ascii="Arial" w:hAnsi="Arial" w:cs="Arial"/>
          <w:sz w:val="20"/>
          <w:szCs w:val="20"/>
        </w:rPr>
      </w:pPr>
      <w:r w:rsidRPr="00B23DE8">
        <w:rPr>
          <w:rFonts w:ascii="Arial" w:hAnsi="Arial" w:cs="Arial"/>
          <w:sz w:val="20"/>
          <w:szCs w:val="20"/>
        </w:rPr>
        <w:t>3</w:t>
      </w:r>
      <w:r w:rsidR="00B23DE8" w:rsidRPr="00B23DE8">
        <w:rPr>
          <w:rFonts w:ascii="Arial" w:hAnsi="Arial" w:cs="Arial"/>
          <w:sz w:val="20"/>
          <w:szCs w:val="20"/>
        </w:rPr>
        <w:t>.</w:t>
      </w:r>
      <w:r w:rsidR="00801890" w:rsidRPr="00B23DE8">
        <w:rPr>
          <w:rFonts w:ascii="Arial" w:hAnsi="Arial" w:cs="Arial"/>
          <w:sz w:val="20"/>
          <w:szCs w:val="20"/>
        </w:rPr>
        <w:t>6</w:t>
      </w:r>
      <w:r w:rsidR="00CA56E3" w:rsidRPr="00B23DE8">
        <w:rPr>
          <w:rFonts w:ascii="Arial" w:hAnsi="Arial" w:cs="Arial"/>
          <w:sz w:val="20"/>
          <w:szCs w:val="20"/>
        </w:rPr>
        <w:t xml:space="preserve"> –</w:t>
      </w:r>
      <w:r w:rsidR="004D69A6" w:rsidRPr="00B23DE8">
        <w:rPr>
          <w:rFonts w:ascii="Arial" w:hAnsi="Arial" w:cs="Arial"/>
          <w:sz w:val="20"/>
          <w:szCs w:val="20"/>
        </w:rPr>
        <w:t xml:space="preserve"> </w:t>
      </w:r>
      <w:r w:rsidR="00B23DE8" w:rsidRPr="00B23DE8">
        <w:rPr>
          <w:rFonts w:ascii="Arial" w:hAnsi="Arial" w:cs="Arial"/>
          <w:sz w:val="20"/>
          <w:szCs w:val="20"/>
        </w:rPr>
        <w:t>Execução do Sistema de Drenagem.............................................</w:t>
      </w:r>
      <w:r w:rsidR="001B5294">
        <w:rPr>
          <w:rFonts w:ascii="Arial" w:hAnsi="Arial" w:cs="Arial"/>
          <w:sz w:val="20"/>
          <w:szCs w:val="20"/>
        </w:rPr>
        <w:t>..</w:t>
      </w:r>
      <w:r w:rsidR="00B23DE8" w:rsidRPr="00B23DE8">
        <w:rPr>
          <w:rFonts w:ascii="Arial" w:hAnsi="Arial" w:cs="Arial"/>
          <w:sz w:val="20"/>
          <w:szCs w:val="20"/>
        </w:rPr>
        <w:t>.......05</w:t>
      </w:r>
    </w:p>
    <w:p w:rsidR="00B23DE8" w:rsidRPr="00B23DE8" w:rsidRDefault="00B23DE8" w:rsidP="001B5294">
      <w:pPr>
        <w:spacing w:after="100"/>
        <w:rPr>
          <w:rFonts w:ascii="Arial" w:hAnsi="Arial" w:cs="Arial"/>
          <w:sz w:val="20"/>
          <w:szCs w:val="20"/>
        </w:rPr>
      </w:pPr>
      <w:r w:rsidRPr="00B23DE8">
        <w:rPr>
          <w:rFonts w:ascii="Arial" w:hAnsi="Arial" w:cs="Arial"/>
          <w:sz w:val="20"/>
          <w:szCs w:val="20"/>
        </w:rPr>
        <w:t>3.6.1 – Tubulações.....................................................................................</w:t>
      </w:r>
      <w:r w:rsidR="001B5294">
        <w:rPr>
          <w:rFonts w:ascii="Arial" w:hAnsi="Arial" w:cs="Arial"/>
          <w:sz w:val="20"/>
          <w:szCs w:val="20"/>
        </w:rPr>
        <w:t>..</w:t>
      </w:r>
      <w:r w:rsidRPr="00B23DE8">
        <w:rPr>
          <w:rFonts w:ascii="Arial" w:hAnsi="Arial" w:cs="Arial"/>
          <w:sz w:val="20"/>
          <w:szCs w:val="20"/>
        </w:rPr>
        <w:t>...05</w:t>
      </w:r>
    </w:p>
    <w:p w:rsidR="00B23DE8" w:rsidRPr="00B23DE8" w:rsidRDefault="00B23DE8" w:rsidP="001B5294">
      <w:pPr>
        <w:spacing w:after="100"/>
        <w:rPr>
          <w:rFonts w:ascii="Arial" w:hAnsi="Arial" w:cs="Arial"/>
          <w:sz w:val="20"/>
          <w:szCs w:val="20"/>
        </w:rPr>
      </w:pPr>
      <w:r w:rsidRPr="00B23DE8">
        <w:rPr>
          <w:rFonts w:ascii="Arial" w:hAnsi="Arial" w:cs="Arial"/>
          <w:sz w:val="20"/>
          <w:szCs w:val="20"/>
        </w:rPr>
        <w:t>3.6.2 – Dispositivos Adicionais de Drenagem..........................................</w:t>
      </w:r>
      <w:r w:rsidR="001B5294">
        <w:rPr>
          <w:rFonts w:ascii="Arial" w:hAnsi="Arial" w:cs="Arial"/>
          <w:sz w:val="20"/>
          <w:szCs w:val="20"/>
        </w:rPr>
        <w:t>.</w:t>
      </w:r>
      <w:r w:rsidRPr="00B23DE8">
        <w:rPr>
          <w:rFonts w:ascii="Arial" w:hAnsi="Arial" w:cs="Arial"/>
          <w:sz w:val="20"/>
          <w:szCs w:val="20"/>
        </w:rPr>
        <w:t>......06</w:t>
      </w:r>
    </w:p>
    <w:p w:rsidR="00CA56E3" w:rsidRPr="00B23DE8" w:rsidRDefault="00623FD3" w:rsidP="001B5294">
      <w:pPr>
        <w:spacing w:after="100"/>
        <w:rPr>
          <w:rFonts w:ascii="Arial" w:hAnsi="Arial" w:cs="Arial"/>
          <w:sz w:val="20"/>
          <w:szCs w:val="20"/>
        </w:rPr>
      </w:pPr>
      <w:r w:rsidRPr="00B23DE8">
        <w:rPr>
          <w:rFonts w:ascii="Arial" w:hAnsi="Arial" w:cs="Arial"/>
          <w:sz w:val="20"/>
          <w:szCs w:val="20"/>
        </w:rPr>
        <w:t>3</w:t>
      </w:r>
      <w:r w:rsidR="00B23DE8" w:rsidRPr="00B23DE8">
        <w:rPr>
          <w:rFonts w:ascii="Arial" w:hAnsi="Arial" w:cs="Arial"/>
          <w:sz w:val="20"/>
          <w:szCs w:val="20"/>
        </w:rPr>
        <w:t>.</w:t>
      </w:r>
      <w:r w:rsidR="00801890" w:rsidRPr="00B23DE8">
        <w:rPr>
          <w:rFonts w:ascii="Arial" w:hAnsi="Arial" w:cs="Arial"/>
          <w:sz w:val="20"/>
          <w:szCs w:val="20"/>
        </w:rPr>
        <w:t>7</w:t>
      </w:r>
      <w:r w:rsidR="0092454E" w:rsidRPr="00B23DE8">
        <w:rPr>
          <w:rFonts w:ascii="Arial" w:hAnsi="Arial" w:cs="Arial"/>
          <w:sz w:val="20"/>
          <w:szCs w:val="20"/>
        </w:rPr>
        <w:t xml:space="preserve"> – </w:t>
      </w:r>
      <w:r w:rsidR="00B23DE8" w:rsidRPr="00B23DE8">
        <w:rPr>
          <w:rFonts w:ascii="Arial" w:hAnsi="Arial" w:cs="Arial"/>
          <w:sz w:val="20"/>
          <w:szCs w:val="20"/>
        </w:rPr>
        <w:t>Construção da Vias de Mobilidade e Acessibilidade</w:t>
      </w:r>
      <w:r w:rsidR="0092454E" w:rsidRPr="00B23DE8">
        <w:rPr>
          <w:rFonts w:ascii="Arial" w:hAnsi="Arial" w:cs="Arial"/>
          <w:sz w:val="20"/>
          <w:szCs w:val="20"/>
        </w:rPr>
        <w:t>.......</w:t>
      </w:r>
      <w:r w:rsidR="00B23DE8" w:rsidRPr="00B23DE8">
        <w:rPr>
          <w:rFonts w:ascii="Arial" w:hAnsi="Arial" w:cs="Arial"/>
          <w:sz w:val="20"/>
          <w:szCs w:val="20"/>
        </w:rPr>
        <w:t>.....</w:t>
      </w:r>
      <w:r w:rsidR="004A2A39" w:rsidRPr="00B23DE8">
        <w:rPr>
          <w:rFonts w:ascii="Arial" w:hAnsi="Arial" w:cs="Arial"/>
          <w:sz w:val="20"/>
          <w:szCs w:val="20"/>
        </w:rPr>
        <w:t>........</w:t>
      </w:r>
      <w:r w:rsidR="00A0559D" w:rsidRPr="00B23DE8">
        <w:rPr>
          <w:rFonts w:ascii="Arial" w:hAnsi="Arial" w:cs="Arial"/>
          <w:sz w:val="20"/>
          <w:szCs w:val="20"/>
        </w:rPr>
        <w:t>....</w:t>
      </w:r>
      <w:r w:rsidR="00026F31" w:rsidRPr="00B23DE8">
        <w:rPr>
          <w:rFonts w:ascii="Arial" w:hAnsi="Arial" w:cs="Arial"/>
          <w:sz w:val="20"/>
          <w:szCs w:val="20"/>
        </w:rPr>
        <w:t>.</w:t>
      </w:r>
      <w:r w:rsidR="001B5294">
        <w:rPr>
          <w:rFonts w:ascii="Arial" w:hAnsi="Arial" w:cs="Arial"/>
          <w:sz w:val="20"/>
          <w:szCs w:val="20"/>
        </w:rPr>
        <w:t>.</w:t>
      </w:r>
      <w:r w:rsidR="00A0559D" w:rsidRPr="00B23DE8">
        <w:rPr>
          <w:rFonts w:ascii="Arial" w:hAnsi="Arial" w:cs="Arial"/>
          <w:sz w:val="20"/>
          <w:szCs w:val="20"/>
        </w:rPr>
        <w:t>.</w:t>
      </w:r>
      <w:r w:rsidR="0092454E" w:rsidRPr="00B23DE8">
        <w:rPr>
          <w:rFonts w:ascii="Arial" w:hAnsi="Arial" w:cs="Arial"/>
          <w:sz w:val="20"/>
          <w:szCs w:val="20"/>
        </w:rPr>
        <w:t>.</w:t>
      </w:r>
      <w:r w:rsidR="00CA7221" w:rsidRPr="00B23DE8">
        <w:rPr>
          <w:rFonts w:ascii="Arial" w:hAnsi="Arial" w:cs="Arial"/>
          <w:sz w:val="20"/>
          <w:szCs w:val="20"/>
        </w:rPr>
        <w:t>.</w:t>
      </w:r>
      <w:r w:rsidR="0092454E" w:rsidRPr="00B23DE8">
        <w:rPr>
          <w:rFonts w:ascii="Arial" w:hAnsi="Arial" w:cs="Arial"/>
          <w:sz w:val="20"/>
          <w:szCs w:val="20"/>
        </w:rPr>
        <w:t>.0</w:t>
      </w:r>
      <w:r w:rsidR="00B23DE8" w:rsidRPr="00B23DE8">
        <w:rPr>
          <w:rFonts w:ascii="Arial" w:hAnsi="Arial" w:cs="Arial"/>
          <w:sz w:val="20"/>
          <w:szCs w:val="20"/>
        </w:rPr>
        <w:t>6</w:t>
      </w:r>
    </w:p>
    <w:p w:rsidR="00B23DE8" w:rsidRPr="00B23DE8" w:rsidRDefault="00B23DE8" w:rsidP="001B5294">
      <w:pPr>
        <w:spacing w:after="100"/>
        <w:rPr>
          <w:rFonts w:ascii="Arial" w:hAnsi="Arial" w:cs="Arial"/>
          <w:sz w:val="20"/>
          <w:szCs w:val="20"/>
        </w:rPr>
      </w:pPr>
      <w:r w:rsidRPr="00B23DE8">
        <w:rPr>
          <w:rFonts w:ascii="Arial" w:hAnsi="Arial" w:cs="Arial"/>
          <w:sz w:val="20"/>
          <w:szCs w:val="20"/>
        </w:rPr>
        <w:t>3.7.1 – Calçadas e Passeios....................................................................</w:t>
      </w:r>
      <w:r w:rsidR="001B5294">
        <w:rPr>
          <w:rFonts w:ascii="Arial" w:hAnsi="Arial" w:cs="Arial"/>
          <w:sz w:val="20"/>
          <w:szCs w:val="20"/>
        </w:rPr>
        <w:t>.</w:t>
      </w:r>
      <w:r w:rsidRPr="00B23DE8">
        <w:rPr>
          <w:rFonts w:ascii="Arial" w:hAnsi="Arial" w:cs="Arial"/>
          <w:sz w:val="20"/>
          <w:szCs w:val="20"/>
        </w:rPr>
        <w:t>...</w:t>
      </w:r>
      <w:r w:rsidR="001B5294">
        <w:rPr>
          <w:rFonts w:ascii="Arial" w:hAnsi="Arial" w:cs="Arial"/>
          <w:sz w:val="20"/>
          <w:szCs w:val="20"/>
        </w:rPr>
        <w:t>.</w:t>
      </w:r>
      <w:r w:rsidRPr="00B23DE8">
        <w:rPr>
          <w:rFonts w:ascii="Arial" w:hAnsi="Arial" w:cs="Arial"/>
          <w:sz w:val="20"/>
          <w:szCs w:val="20"/>
        </w:rPr>
        <w:t>..06</w:t>
      </w:r>
    </w:p>
    <w:p w:rsidR="00B23DE8" w:rsidRPr="00B23DE8" w:rsidRDefault="00B23DE8" w:rsidP="001B5294">
      <w:pPr>
        <w:spacing w:after="100"/>
        <w:rPr>
          <w:rFonts w:ascii="Arial" w:hAnsi="Arial" w:cs="Arial"/>
          <w:sz w:val="20"/>
          <w:szCs w:val="20"/>
        </w:rPr>
      </w:pPr>
      <w:r w:rsidRPr="00B23DE8">
        <w:rPr>
          <w:rFonts w:ascii="Arial" w:hAnsi="Arial" w:cs="Arial"/>
          <w:sz w:val="20"/>
          <w:szCs w:val="20"/>
        </w:rPr>
        <w:t>3.7.2 -  Escadas e Rampas de Acesso................................</w:t>
      </w:r>
      <w:r w:rsidR="001B5294">
        <w:rPr>
          <w:rFonts w:ascii="Arial" w:hAnsi="Arial" w:cs="Arial"/>
          <w:sz w:val="20"/>
          <w:szCs w:val="20"/>
        </w:rPr>
        <w:t>..</w:t>
      </w:r>
      <w:r w:rsidRPr="00B23DE8">
        <w:rPr>
          <w:rFonts w:ascii="Arial" w:hAnsi="Arial" w:cs="Arial"/>
          <w:sz w:val="20"/>
          <w:szCs w:val="20"/>
        </w:rPr>
        <w:t>.................</w:t>
      </w:r>
      <w:r w:rsidR="001B5294">
        <w:rPr>
          <w:rFonts w:ascii="Arial" w:hAnsi="Arial" w:cs="Arial"/>
          <w:sz w:val="20"/>
          <w:szCs w:val="20"/>
        </w:rPr>
        <w:t>.</w:t>
      </w:r>
      <w:r w:rsidRPr="00B23DE8">
        <w:rPr>
          <w:rFonts w:ascii="Arial" w:hAnsi="Arial" w:cs="Arial"/>
          <w:sz w:val="20"/>
          <w:szCs w:val="20"/>
        </w:rPr>
        <w:t>......</w:t>
      </w:r>
      <w:r w:rsidR="001B5294">
        <w:rPr>
          <w:rFonts w:ascii="Arial" w:hAnsi="Arial" w:cs="Arial"/>
          <w:sz w:val="20"/>
          <w:szCs w:val="20"/>
        </w:rPr>
        <w:t>.</w:t>
      </w:r>
      <w:r w:rsidRPr="00B23DE8">
        <w:rPr>
          <w:rFonts w:ascii="Arial" w:hAnsi="Arial" w:cs="Arial"/>
          <w:sz w:val="20"/>
          <w:szCs w:val="20"/>
        </w:rPr>
        <w:t>.06</w:t>
      </w:r>
    </w:p>
    <w:p w:rsidR="0092454E" w:rsidRDefault="00623FD3" w:rsidP="001B5294">
      <w:pPr>
        <w:spacing w:after="100"/>
        <w:rPr>
          <w:rFonts w:ascii="Arial" w:hAnsi="Arial" w:cs="Arial"/>
          <w:sz w:val="20"/>
          <w:szCs w:val="20"/>
        </w:rPr>
      </w:pPr>
      <w:r w:rsidRPr="00B23DE8">
        <w:rPr>
          <w:rFonts w:ascii="Arial" w:hAnsi="Arial" w:cs="Arial"/>
          <w:sz w:val="20"/>
          <w:szCs w:val="20"/>
        </w:rPr>
        <w:t>3</w:t>
      </w:r>
      <w:r w:rsidR="00B23DE8" w:rsidRPr="00B23DE8">
        <w:rPr>
          <w:rFonts w:ascii="Arial" w:hAnsi="Arial" w:cs="Arial"/>
          <w:sz w:val="20"/>
          <w:szCs w:val="20"/>
        </w:rPr>
        <w:t>.</w:t>
      </w:r>
      <w:r w:rsidR="006960CC" w:rsidRPr="00B23DE8">
        <w:rPr>
          <w:rFonts w:ascii="Arial" w:hAnsi="Arial" w:cs="Arial"/>
          <w:sz w:val="20"/>
          <w:szCs w:val="20"/>
        </w:rPr>
        <w:t xml:space="preserve">8 – </w:t>
      </w:r>
      <w:r w:rsidR="00B23DE8" w:rsidRPr="00B23DE8">
        <w:rPr>
          <w:rFonts w:ascii="Arial" w:hAnsi="Arial" w:cs="Arial"/>
          <w:sz w:val="20"/>
          <w:szCs w:val="20"/>
        </w:rPr>
        <w:t>Estruturas de Concreto e Alvenaria</w:t>
      </w:r>
      <w:r w:rsidR="0092454E" w:rsidRPr="00B23DE8">
        <w:rPr>
          <w:rFonts w:ascii="Arial" w:hAnsi="Arial" w:cs="Arial"/>
          <w:sz w:val="20"/>
          <w:szCs w:val="20"/>
        </w:rPr>
        <w:t>..............</w:t>
      </w:r>
      <w:r w:rsidR="00A0559D" w:rsidRPr="00B23DE8">
        <w:rPr>
          <w:rFonts w:ascii="Arial" w:hAnsi="Arial" w:cs="Arial"/>
          <w:sz w:val="20"/>
          <w:szCs w:val="20"/>
        </w:rPr>
        <w:t>..........</w:t>
      </w:r>
      <w:r w:rsidR="004A2A39" w:rsidRPr="00B23DE8">
        <w:rPr>
          <w:rFonts w:ascii="Arial" w:hAnsi="Arial" w:cs="Arial"/>
          <w:sz w:val="20"/>
          <w:szCs w:val="20"/>
        </w:rPr>
        <w:t>..</w:t>
      </w:r>
      <w:r w:rsidR="00026F31" w:rsidRPr="00B23DE8">
        <w:rPr>
          <w:rFonts w:ascii="Arial" w:hAnsi="Arial" w:cs="Arial"/>
          <w:sz w:val="20"/>
          <w:szCs w:val="20"/>
        </w:rPr>
        <w:t>.</w:t>
      </w:r>
      <w:r w:rsidR="001B5294">
        <w:rPr>
          <w:rFonts w:ascii="Arial" w:hAnsi="Arial" w:cs="Arial"/>
          <w:sz w:val="20"/>
          <w:szCs w:val="20"/>
        </w:rPr>
        <w:t>.....................</w:t>
      </w:r>
      <w:r w:rsidR="004A2A39" w:rsidRPr="00B23DE8">
        <w:rPr>
          <w:rFonts w:ascii="Arial" w:hAnsi="Arial" w:cs="Arial"/>
          <w:sz w:val="20"/>
          <w:szCs w:val="20"/>
        </w:rPr>
        <w:t>...</w:t>
      </w:r>
      <w:r w:rsidR="001B5294">
        <w:rPr>
          <w:rFonts w:ascii="Arial" w:hAnsi="Arial" w:cs="Arial"/>
          <w:sz w:val="20"/>
          <w:szCs w:val="20"/>
        </w:rPr>
        <w:t>.</w:t>
      </w:r>
      <w:r w:rsidR="004A2A39" w:rsidRPr="00B23DE8">
        <w:rPr>
          <w:rFonts w:ascii="Arial" w:hAnsi="Arial" w:cs="Arial"/>
          <w:sz w:val="20"/>
          <w:szCs w:val="20"/>
        </w:rPr>
        <w:t>.</w:t>
      </w:r>
      <w:r w:rsidR="00CA7221" w:rsidRPr="00B23DE8">
        <w:rPr>
          <w:rFonts w:ascii="Arial" w:hAnsi="Arial" w:cs="Arial"/>
          <w:sz w:val="20"/>
          <w:szCs w:val="20"/>
        </w:rPr>
        <w:t>.</w:t>
      </w:r>
      <w:r w:rsidR="004A2A39" w:rsidRPr="00B23DE8">
        <w:rPr>
          <w:rFonts w:ascii="Arial" w:hAnsi="Arial" w:cs="Arial"/>
          <w:sz w:val="20"/>
          <w:szCs w:val="20"/>
        </w:rPr>
        <w:t>..</w:t>
      </w:r>
      <w:r w:rsidR="0092454E" w:rsidRPr="00B23DE8">
        <w:rPr>
          <w:rFonts w:ascii="Arial" w:hAnsi="Arial" w:cs="Arial"/>
          <w:sz w:val="20"/>
          <w:szCs w:val="20"/>
        </w:rPr>
        <w:t>0</w:t>
      </w:r>
      <w:r w:rsidR="00B23DE8" w:rsidRPr="00B23DE8">
        <w:rPr>
          <w:rFonts w:ascii="Arial" w:hAnsi="Arial" w:cs="Arial"/>
          <w:sz w:val="20"/>
          <w:szCs w:val="20"/>
        </w:rPr>
        <w:t>6</w:t>
      </w:r>
    </w:p>
    <w:p w:rsidR="00B23DE8" w:rsidRDefault="00B23DE8" w:rsidP="001B5294">
      <w:pPr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3.8.1 – Fundações...............</w:t>
      </w:r>
      <w:r w:rsidR="001B5294">
        <w:rPr>
          <w:rFonts w:ascii="Arial" w:hAnsi="Arial" w:cs="Arial"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="001B529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 w:rsidR="001B529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....06</w:t>
      </w:r>
    </w:p>
    <w:p w:rsidR="00B23DE8" w:rsidRDefault="00B23DE8" w:rsidP="001B5294">
      <w:pPr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3.8.2 – Vigas e Pilares de concreto.............</w:t>
      </w:r>
      <w:r w:rsidR="001B5294">
        <w:rPr>
          <w:rFonts w:ascii="Arial" w:hAnsi="Arial" w:cs="Arial"/>
          <w:sz w:val="20"/>
          <w:szCs w:val="20"/>
        </w:rPr>
        <w:t>....................................</w:t>
      </w:r>
      <w:r>
        <w:rPr>
          <w:rFonts w:ascii="Arial" w:hAnsi="Arial" w:cs="Arial"/>
          <w:sz w:val="20"/>
          <w:szCs w:val="20"/>
        </w:rPr>
        <w:t>.........</w:t>
      </w:r>
      <w:r w:rsidR="001B529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 w:rsidR="001B529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.....07</w:t>
      </w:r>
    </w:p>
    <w:p w:rsidR="00B23DE8" w:rsidRDefault="00B23DE8" w:rsidP="001B5294">
      <w:pPr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3.8.3 – Laje Pré-moldada</w:t>
      </w:r>
      <w:r w:rsidR="00396DC7">
        <w:rPr>
          <w:rFonts w:ascii="Arial" w:hAnsi="Arial" w:cs="Arial"/>
          <w:sz w:val="20"/>
          <w:szCs w:val="20"/>
        </w:rPr>
        <w:t xml:space="preserve"> e Forro de PVC</w:t>
      </w:r>
      <w:r>
        <w:rPr>
          <w:rFonts w:ascii="Arial" w:hAnsi="Arial" w:cs="Arial"/>
          <w:sz w:val="20"/>
          <w:szCs w:val="20"/>
        </w:rPr>
        <w:t>....................</w:t>
      </w:r>
      <w:r w:rsidR="001B5294"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>...07</w:t>
      </w:r>
    </w:p>
    <w:p w:rsidR="00B23DE8" w:rsidRDefault="00B23DE8" w:rsidP="001B5294">
      <w:pPr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3.8.4 – Alvenaria................................................................</w:t>
      </w:r>
      <w:r w:rsidR="001B5294"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sz w:val="20"/>
          <w:szCs w:val="20"/>
        </w:rPr>
        <w:t>..07</w:t>
      </w:r>
    </w:p>
    <w:p w:rsidR="0092454E" w:rsidRDefault="00623FD3" w:rsidP="001B5294">
      <w:pPr>
        <w:spacing w:after="100"/>
        <w:rPr>
          <w:rFonts w:ascii="Arial" w:hAnsi="Arial" w:cs="Arial"/>
          <w:sz w:val="20"/>
          <w:szCs w:val="20"/>
        </w:rPr>
      </w:pPr>
      <w:r w:rsidRPr="00B23DE8">
        <w:rPr>
          <w:rFonts w:ascii="Arial" w:hAnsi="Arial" w:cs="Arial"/>
          <w:sz w:val="20"/>
          <w:szCs w:val="20"/>
        </w:rPr>
        <w:t>3</w:t>
      </w:r>
      <w:r w:rsidR="00B23DE8" w:rsidRPr="00B23DE8">
        <w:rPr>
          <w:rFonts w:ascii="Arial" w:hAnsi="Arial" w:cs="Arial"/>
          <w:sz w:val="20"/>
          <w:szCs w:val="20"/>
        </w:rPr>
        <w:t>.</w:t>
      </w:r>
      <w:r w:rsidR="0092454E" w:rsidRPr="00B23DE8">
        <w:rPr>
          <w:rFonts w:ascii="Arial" w:hAnsi="Arial" w:cs="Arial"/>
          <w:sz w:val="20"/>
          <w:szCs w:val="20"/>
        </w:rPr>
        <w:t xml:space="preserve">9 – </w:t>
      </w:r>
      <w:r w:rsidR="00B23DE8" w:rsidRPr="00B23DE8">
        <w:rPr>
          <w:rFonts w:ascii="Arial" w:hAnsi="Arial" w:cs="Arial"/>
          <w:sz w:val="20"/>
          <w:szCs w:val="20"/>
        </w:rPr>
        <w:t>Cobertura...................................................</w:t>
      </w:r>
      <w:r w:rsidR="0092454E" w:rsidRPr="00B23DE8">
        <w:rPr>
          <w:rFonts w:ascii="Arial" w:hAnsi="Arial" w:cs="Arial"/>
          <w:sz w:val="20"/>
          <w:szCs w:val="20"/>
        </w:rPr>
        <w:t>............</w:t>
      </w:r>
      <w:r w:rsidR="00A0559D" w:rsidRPr="00B23DE8">
        <w:rPr>
          <w:rFonts w:ascii="Arial" w:hAnsi="Arial" w:cs="Arial"/>
          <w:sz w:val="20"/>
          <w:szCs w:val="20"/>
        </w:rPr>
        <w:t>........</w:t>
      </w:r>
      <w:r w:rsidR="004A2A39" w:rsidRPr="00B23DE8">
        <w:rPr>
          <w:rFonts w:ascii="Arial" w:hAnsi="Arial" w:cs="Arial"/>
          <w:sz w:val="20"/>
          <w:szCs w:val="20"/>
        </w:rPr>
        <w:t>.......</w:t>
      </w:r>
      <w:r w:rsidR="00A0559D" w:rsidRPr="00B23DE8">
        <w:rPr>
          <w:rFonts w:ascii="Arial" w:hAnsi="Arial" w:cs="Arial"/>
          <w:sz w:val="20"/>
          <w:szCs w:val="20"/>
        </w:rPr>
        <w:t>.....</w:t>
      </w:r>
      <w:r w:rsidR="001B5294">
        <w:rPr>
          <w:rFonts w:ascii="Arial" w:hAnsi="Arial" w:cs="Arial"/>
          <w:sz w:val="20"/>
          <w:szCs w:val="20"/>
        </w:rPr>
        <w:t>.....</w:t>
      </w:r>
      <w:r w:rsidR="00026F31" w:rsidRPr="00B23DE8">
        <w:rPr>
          <w:rFonts w:ascii="Arial" w:hAnsi="Arial" w:cs="Arial"/>
          <w:sz w:val="20"/>
          <w:szCs w:val="20"/>
        </w:rPr>
        <w:t>.</w:t>
      </w:r>
      <w:r w:rsidR="001B5294">
        <w:rPr>
          <w:rFonts w:ascii="Arial" w:hAnsi="Arial" w:cs="Arial"/>
          <w:sz w:val="20"/>
          <w:szCs w:val="20"/>
        </w:rPr>
        <w:t>.</w:t>
      </w:r>
      <w:r w:rsidR="00A0559D" w:rsidRPr="00B23DE8">
        <w:rPr>
          <w:rFonts w:ascii="Arial" w:hAnsi="Arial" w:cs="Arial"/>
          <w:sz w:val="20"/>
          <w:szCs w:val="20"/>
        </w:rPr>
        <w:t>.</w:t>
      </w:r>
      <w:r w:rsidR="0092454E" w:rsidRPr="00B23DE8">
        <w:rPr>
          <w:rFonts w:ascii="Arial" w:hAnsi="Arial" w:cs="Arial"/>
          <w:sz w:val="20"/>
          <w:szCs w:val="20"/>
        </w:rPr>
        <w:t>.</w:t>
      </w:r>
      <w:r w:rsidR="00CA7221" w:rsidRPr="00B23DE8">
        <w:rPr>
          <w:rFonts w:ascii="Arial" w:hAnsi="Arial" w:cs="Arial"/>
          <w:sz w:val="20"/>
          <w:szCs w:val="20"/>
        </w:rPr>
        <w:t>..</w:t>
      </w:r>
      <w:r w:rsidR="0092454E" w:rsidRPr="00B23DE8">
        <w:rPr>
          <w:rFonts w:ascii="Arial" w:hAnsi="Arial" w:cs="Arial"/>
          <w:sz w:val="20"/>
          <w:szCs w:val="20"/>
        </w:rPr>
        <w:t>..</w:t>
      </w:r>
      <w:r w:rsidR="00004CC7" w:rsidRPr="00B23DE8">
        <w:rPr>
          <w:rFonts w:ascii="Arial" w:hAnsi="Arial" w:cs="Arial"/>
          <w:sz w:val="20"/>
          <w:szCs w:val="20"/>
        </w:rPr>
        <w:t>0</w:t>
      </w:r>
      <w:r w:rsidR="00B23DE8" w:rsidRPr="00B23DE8">
        <w:rPr>
          <w:rFonts w:ascii="Arial" w:hAnsi="Arial" w:cs="Arial"/>
          <w:sz w:val="20"/>
          <w:szCs w:val="20"/>
        </w:rPr>
        <w:t>7</w:t>
      </w:r>
    </w:p>
    <w:p w:rsidR="00B23DE8" w:rsidRDefault="00B23DE8" w:rsidP="001B5294">
      <w:pPr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3.9.1 – Estrutura Metálica................................</w:t>
      </w:r>
      <w:r w:rsidR="001B5294">
        <w:rPr>
          <w:rFonts w:ascii="Arial" w:hAnsi="Arial" w:cs="Arial"/>
          <w:sz w:val="20"/>
          <w:szCs w:val="20"/>
        </w:rPr>
        <w:t>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="001B529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..07</w:t>
      </w:r>
    </w:p>
    <w:p w:rsidR="001B5294" w:rsidRDefault="001B5294" w:rsidP="001B5294">
      <w:pPr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3.9.2 – Telhas..................................................................................................07</w:t>
      </w:r>
    </w:p>
    <w:p w:rsidR="001B5294" w:rsidRPr="00B23DE8" w:rsidRDefault="001B5294" w:rsidP="001B5294">
      <w:pPr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3.9.3 – Calhas e Rufos....................................................................................07</w:t>
      </w:r>
    </w:p>
    <w:p w:rsidR="0092454E" w:rsidRPr="00B23DE8" w:rsidRDefault="00623FD3" w:rsidP="001B5294">
      <w:pPr>
        <w:spacing w:after="100"/>
        <w:rPr>
          <w:rFonts w:ascii="Arial" w:hAnsi="Arial" w:cs="Arial"/>
          <w:sz w:val="20"/>
          <w:szCs w:val="20"/>
        </w:rPr>
      </w:pPr>
      <w:r w:rsidRPr="00B23DE8">
        <w:rPr>
          <w:rFonts w:ascii="Arial" w:hAnsi="Arial" w:cs="Arial"/>
          <w:sz w:val="20"/>
          <w:szCs w:val="20"/>
        </w:rPr>
        <w:t>3</w:t>
      </w:r>
      <w:r w:rsidR="0092454E" w:rsidRPr="00B23DE8">
        <w:rPr>
          <w:rFonts w:ascii="Arial" w:hAnsi="Arial" w:cs="Arial"/>
          <w:sz w:val="20"/>
          <w:szCs w:val="20"/>
        </w:rPr>
        <w:t xml:space="preserve">.10 – </w:t>
      </w:r>
      <w:r w:rsidR="00B23DE8" w:rsidRPr="00B23DE8">
        <w:rPr>
          <w:rFonts w:ascii="Arial" w:hAnsi="Arial" w:cs="Arial"/>
          <w:sz w:val="20"/>
          <w:szCs w:val="20"/>
        </w:rPr>
        <w:t>Esquadrias............................................................</w:t>
      </w:r>
      <w:r w:rsidR="0092454E" w:rsidRPr="00B23DE8">
        <w:rPr>
          <w:rFonts w:ascii="Arial" w:hAnsi="Arial" w:cs="Arial"/>
          <w:sz w:val="20"/>
          <w:szCs w:val="20"/>
        </w:rPr>
        <w:t>.</w:t>
      </w:r>
      <w:r w:rsidR="00A0559D" w:rsidRPr="00B23DE8">
        <w:rPr>
          <w:rFonts w:ascii="Arial" w:hAnsi="Arial" w:cs="Arial"/>
          <w:sz w:val="20"/>
          <w:szCs w:val="20"/>
        </w:rPr>
        <w:t>......</w:t>
      </w:r>
      <w:r w:rsidR="004A2A39" w:rsidRPr="00B23DE8">
        <w:rPr>
          <w:rFonts w:ascii="Arial" w:hAnsi="Arial" w:cs="Arial"/>
          <w:sz w:val="20"/>
          <w:szCs w:val="20"/>
        </w:rPr>
        <w:t>......</w:t>
      </w:r>
      <w:r w:rsidR="00B23DE8" w:rsidRPr="00B23DE8">
        <w:rPr>
          <w:rFonts w:ascii="Arial" w:hAnsi="Arial" w:cs="Arial"/>
          <w:sz w:val="20"/>
          <w:szCs w:val="20"/>
        </w:rPr>
        <w:t>.</w:t>
      </w:r>
      <w:r w:rsidR="004A2A39" w:rsidRPr="00B23DE8">
        <w:rPr>
          <w:rFonts w:ascii="Arial" w:hAnsi="Arial" w:cs="Arial"/>
          <w:sz w:val="20"/>
          <w:szCs w:val="20"/>
        </w:rPr>
        <w:t>.</w:t>
      </w:r>
      <w:r w:rsidR="00A0559D" w:rsidRPr="00B23DE8">
        <w:rPr>
          <w:rFonts w:ascii="Arial" w:hAnsi="Arial" w:cs="Arial"/>
          <w:sz w:val="20"/>
          <w:szCs w:val="20"/>
        </w:rPr>
        <w:t>.......</w:t>
      </w:r>
      <w:r w:rsidR="001B5294">
        <w:rPr>
          <w:rFonts w:ascii="Arial" w:hAnsi="Arial" w:cs="Arial"/>
          <w:sz w:val="20"/>
          <w:szCs w:val="20"/>
        </w:rPr>
        <w:t>.</w:t>
      </w:r>
      <w:r w:rsidR="00026F31" w:rsidRPr="00B23DE8">
        <w:rPr>
          <w:rFonts w:ascii="Arial" w:hAnsi="Arial" w:cs="Arial"/>
          <w:sz w:val="20"/>
          <w:szCs w:val="20"/>
        </w:rPr>
        <w:t>.</w:t>
      </w:r>
      <w:r w:rsidR="00A0559D" w:rsidRPr="00B23DE8">
        <w:rPr>
          <w:rFonts w:ascii="Arial" w:hAnsi="Arial" w:cs="Arial"/>
          <w:sz w:val="20"/>
          <w:szCs w:val="20"/>
        </w:rPr>
        <w:t>.</w:t>
      </w:r>
      <w:r w:rsidR="001B5294">
        <w:rPr>
          <w:rFonts w:ascii="Arial" w:hAnsi="Arial" w:cs="Arial"/>
          <w:sz w:val="20"/>
          <w:szCs w:val="20"/>
        </w:rPr>
        <w:t>..</w:t>
      </w:r>
      <w:r w:rsidR="00CA7221" w:rsidRPr="00B23DE8">
        <w:rPr>
          <w:rFonts w:ascii="Arial" w:hAnsi="Arial" w:cs="Arial"/>
          <w:sz w:val="20"/>
          <w:szCs w:val="20"/>
        </w:rPr>
        <w:t>..</w:t>
      </w:r>
      <w:r w:rsidR="00A0559D" w:rsidRPr="00B23DE8">
        <w:rPr>
          <w:rFonts w:ascii="Arial" w:hAnsi="Arial" w:cs="Arial"/>
          <w:sz w:val="20"/>
          <w:szCs w:val="20"/>
        </w:rPr>
        <w:t>.</w:t>
      </w:r>
      <w:r w:rsidR="0092454E" w:rsidRPr="00B23DE8">
        <w:rPr>
          <w:rFonts w:ascii="Arial" w:hAnsi="Arial" w:cs="Arial"/>
          <w:sz w:val="20"/>
          <w:szCs w:val="20"/>
        </w:rPr>
        <w:t>..</w:t>
      </w:r>
      <w:r w:rsidR="00B23DE8" w:rsidRPr="00B23DE8">
        <w:rPr>
          <w:rFonts w:ascii="Arial" w:hAnsi="Arial" w:cs="Arial"/>
          <w:sz w:val="20"/>
          <w:szCs w:val="20"/>
        </w:rPr>
        <w:t>0</w:t>
      </w:r>
      <w:r w:rsidR="001B5294">
        <w:rPr>
          <w:rFonts w:ascii="Arial" w:hAnsi="Arial" w:cs="Arial"/>
          <w:sz w:val="20"/>
          <w:szCs w:val="20"/>
        </w:rPr>
        <w:t>7</w:t>
      </w:r>
    </w:p>
    <w:p w:rsidR="0092454E" w:rsidRPr="00B23DE8" w:rsidRDefault="00623FD3" w:rsidP="001B5294">
      <w:pPr>
        <w:spacing w:after="100"/>
        <w:rPr>
          <w:rFonts w:ascii="Arial" w:hAnsi="Arial" w:cs="Arial"/>
          <w:sz w:val="20"/>
          <w:szCs w:val="20"/>
        </w:rPr>
      </w:pPr>
      <w:r w:rsidRPr="00B23DE8">
        <w:rPr>
          <w:rFonts w:ascii="Arial" w:hAnsi="Arial" w:cs="Arial"/>
          <w:sz w:val="20"/>
          <w:szCs w:val="20"/>
        </w:rPr>
        <w:t>3</w:t>
      </w:r>
      <w:r w:rsidR="0092454E" w:rsidRPr="00B23DE8">
        <w:rPr>
          <w:rFonts w:ascii="Arial" w:hAnsi="Arial" w:cs="Arial"/>
          <w:sz w:val="20"/>
          <w:szCs w:val="20"/>
        </w:rPr>
        <w:t xml:space="preserve">.11 – </w:t>
      </w:r>
      <w:r w:rsidR="00594D7E" w:rsidRPr="00B23DE8">
        <w:rPr>
          <w:rFonts w:ascii="Arial" w:hAnsi="Arial" w:cs="Arial"/>
          <w:sz w:val="20"/>
          <w:szCs w:val="20"/>
        </w:rPr>
        <w:t>Pisos.....................................................................</w:t>
      </w:r>
      <w:r w:rsidR="00A0559D" w:rsidRPr="00B23DE8">
        <w:rPr>
          <w:rFonts w:ascii="Arial" w:hAnsi="Arial" w:cs="Arial"/>
          <w:sz w:val="20"/>
          <w:szCs w:val="20"/>
        </w:rPr>
        <w:t>............</w:t>
      </w:r>
      <w:r w:rsidR="004A2A39" w:rsidRPr="00B23DE8">
        <w:rPr>
          <w:rFonts w:ascii="Arial" w:hAnsi="Arial" w:cs="Arial"/>
          <w:sz w:val="20"/>
          <w:szCs w:val="20"/>
        </w:rPr>
        <w:t>.......</w:t>
      </w:r>
      <w:r w:rsidR="00A0559D" w:rsidRPr="00B23DE8">
        <w:rPr>
          <w:rFonts w:ascii="Arial" w:hAnsi="Arial" w:cs="Arial"/>
          <w:sz w:val="20"/>
          <w:szCs w:val="20"/>
        </w:rPr>
        <w:t>...</w:t>
      </w:r>
      <w:r w:rsidR="00CA7221" w:rsidRPr="00B23DE8">
        <w:rPr>
          <w:rFonts w:ascii="Arial" w:hAnsi="Arial" w:cs="Arial"/>
          <w:sz w:val="20"/>
          <w:szCs w:val="20"/>
        </w:rPr>
        <w:t>..</w:t>
      </w:r>
      <w:r w:rsidR="00930BD2" w:rsidRPr="00B23DE8">
        <w:rPr>
          <w:rFonts w:ascii="Arial" w:hAnsi="Arial" w:cs="Arial"/>
          <w:sz w:val="20"/>
          <w:szCs w:val="20"/>
        </w:rPr>
        <w:t>.</w:t>
      </w:r>
      <w:r w:rsidR="001B5294">
        <w:rPr>
          <w:rFonts w:ascii="Arial" w:hAnsi="Arial" w:cs="Arial"/>
          <w:sz w:val="20"/>
          <w:szCs w:val="20"/>
        </w:rPr>
        <w:t>.</w:t>
      </w:r>
      <w:r w:rsidR="00A0559D" w:rsidRPr="00B23DE8">
        <w:rPr>
          <w:rFonts w:ascii="Arial" w:hAnsi="Arial" w:cs="Arial"/>
          <w:sz w:val="20"/>
          <w:szCs w:val="20"/>
        </w:rPr>
        <w:t>.</w:t>
      </w:r>
      <w:r w:rsidR="001B5294">
        <w:rPr>
          <w:rFonts w:ascii="Arial" w:hAnsi="Arial" w:cs="Arial"/>
          <w:sz w:val="20"/>
          <w:szCs w:val="20"/>
        </w:rPr>
        <w:t>.</w:t>
      </w:r>
      <w:r w:rsidR="00026F31" w:rsidRPr="00B23DE8">
        <w:rPr>
          <w:rFonts w:ascii="Arial" w:hAnsi="Arial" w:cs="Arial"/>
          <w:sz w:val="20"/>
          <w:szCs w:val="20"/>
        </w:rPr>
        <w:t>.</w:t>
      </w:r>
      <w:r w:rsidR="00A0559D" w:rsidRPr="00B23DE8">
        <w:rPr>
          <w:rFonts w:ascii="Arial" w:hAnsi="Arial" w:cs="Arial"/>
          <w:sz w:val="20"/>
          <w:szCs w:val="20"/>
        </w:rPr>
        <w:t>.</w:t>
      </w:r>
      <w:r w:rsidR="00004CC7" w:rsidRPr="00B23DE8">
        <w:rPr>
          <w:rFonts w:ascii="Arial" w:hAnsi="Arial" w:cs="Arial"/>
          <w:sz w:val="20"/>
          <w:szCs w:val="20"/>
        </w:rPr>
        <w:t>..</w:t>
      </w:r>
      <w:r w:rsidR="00594D7E" w:rsidRPr="00B23DE8">
        <w:rPr>
          <w:rFonts w:ascii="Arial" w:hAnsi="Arial" w:cs="Arial"/>
          <w:sz w:val="20"/>
          <w:szCs w:val="20"/>
        </w:rPr>
        <w:t>08</w:t>
      </w:r>
    </w:p>
    <w:p w:rsidR="00801890" w:rsidRPr="00B23DE8" w:rsidRDefault="00623FD3" w:rsidP="001B5294">
      <w:pPr>
        <w:spacing w:after="100"/>
        <w:rPr>
          <w:rFonts w:ascii="Arial" w:hAnsi="Arial" w:cs="Arial"/>
          <w:sz w:val="20"/>
          <w:szCs w:val="20"/>
        </w:rPr>
      </w:pPr>
      <w:r w:rsidRPr="00B23DE8">
        <w:rPr>
          <w:rFonts w:ascii="Arial" w:hAnsi="Arial" w:cs="Arial"/>
          <w:sz w:val="20"/>
          <w:szCs w:val="20"/>
        </w:rPr>
        <w:t>3</w:t>
      </w:r>
      <w:r w:rsidR="00801890" w:rsidRPr="00B23DE8">
        <w:rPr>
          <w:rFonts w:ascii="Arial" w:hAnsi="Arial" w:cs="Arial"/>
          <w:sz w:val="20"/>
          <w:szCs w:val="20"/>
        </w:rPr>
        <w:t>.1</w:t>
      </w:r>
      <w:r w:rsidR="00026F31" w:rsidRPr="00B23DE8">
        <w:rPr>
          <w:rFonts w:ascii="Arial" w:hAnsi="Arial" w:cs="Arial"/>
          <w:sz w:val="20"/>
          <w:szCs w:val="20"/>
        </w:rPr>
        <w:t>2</w:t>
      </w:r>
      <w:r w:rsidR="00801890" w:rsidRPr="00B23DE8">
        <w:rPr>
          <w:rFonts w:ascii="Arial" w:hAnsi="Arial" w:cs="Arial"/>
          <w:sz w:val="20"/>
          <w:szCs w:val="20"/>
        </w:rPr>
        <w:t xml:space="preserve"> – </w:t>
      </w:r>
      <w:r w:rsidR="00594D7E" w:rsidRPr="00B23DE8">
        <w:rPr>
          <w:rFonts w:ascii="Arial" w:hAnsi="Arial" w:cs="Arial"/>
          <w:sz w:val="20"/>
          <w:szCs w:val="20"/>
        </w:rPr>
        <w:t>Impermeabilização</w:t>
      </w:r>
      <w:r w:rsidR="00801890" w:rsidRPr="00B23DE8">
        <w:rPr>
          <w:rFonts w:ascii="Arial" w:hAnsi="Arial" w:cs="Arial"/>
          <w:sz w:val="20"/>
          <w:szCs w:val="20"/>
        </w:rPr>
        <w:t>....</w:t>
      </w:r>
      <w:r w:rsidR="00594D7E" w:rsidRPr="00B23DE8">
        <w:rPr>
          <w:rFonts w:ascii="Arial" w:hAnsi="Arial" w:cs="Arial"/>
          <w:sz w:val="20"/>
          <w:szCs w:val="20"/>
        </w:rPr>
        <w:t>.</w:t>
      </w:r>
      <w:r w:rsidR="00801890" w:rsidRPr="00B23DE8">
        <w:rPr>
          <w:rFonts w:ascii="Arial" w:hAnsi="Arial" w:cs="Arial"/>
          <w:sz w:val="20"/>
          <w:szCs w:val="20"/>
        </w:rPr>
        <w:t>.............................................</w:t>
      </w:r>
      <w:r w:rsidR="00A0559D" w:rsidRPr="00B23DE8">
        <w:rPr>
          <w:rFonts w:ascii="Arial" w:hAnsi="Arial" w:cs="Arial"/>
          <w:sz w:val="20"/>
          <w:szCs w:val="20"/>
        </w:rPr>
        <w:t>...............</w:t>
      </w:r>
      <w:r w:rsidR="004A2A39" w:rsidRPr="00B23DE8">
        <w:rPr>
          <w:rFonts w:ascii="Arial" w:hAnsi="Arial" w:cs="Arial"/>
          <w:sz w:val="20"/>
          <w:szCs w:val="20"/>
        </w:rPr>
        <w:t>.......</w:t>
      </w:r>
      <w:r w:rsidR="00CA7221" w:rsidRPr="00B23DE8">
        <w:rPr>
          <w:rFonts w:ascii="Arial" w:hAnsi="Arial" w:cs="Arial"/>
          <w:sz w:val="20"/>
          <w:szCs w:val="20"/>
        </w:rPr>
        <w:t>.</w:t>
      </w:r>
      <w:r w:rsidR="001B5294">
        <w:rPr>
          <w:rFonts w:ascii="Arial" w:hAnsi="Arial" w:cs="Arial"/>
          <w:sz w:val="20"/>
          <w:szCs w:val="20"/>
        </w:rPr>
        <w:t>.</w:t>
      </w:r>
      <w:r w:rsidR="00CA7221" w:rsidRPr="00B23DE8">
        <w:rPr>
          <w:rFonts w:ascii="Arial" w:hAnsi="Arial" w:cs="Arial"/>
          <w:sz w:val="20"/>
          <w:szCs w:val="20"/>
        </w:rPr>
        <w:t>.</w:t>
      </w:r>
      <w:r w:rsidR="001B5294">
        <w:rPr>
          <w:rFonts w:ascii="Arial" w:hAnsi="Arial" w:cs="Arial"/>
          <w:sz w:val="20"/>
          <w:szCs w:val="20"/>
        </w:rPr>
        <w:t>.</w:t>
      </w:r>
      <w:r w:rsidR="00A0559D" w:rsidRPr="00B23DE8">
        <w:rPr>
          <w:rFonts w:ascii="Arial" w:hAnsi="Arial" w:cs="Arial"/>
          <w:sz w:val="20"/>
          <w:szCs w:val="20"/>
        </w:rPr>
        <w:t>.</w:t>
      </w:r>
      <w:r w:rsidR="00026F31" w:rsidRPr="00B23DE8">
        <w:rPr>
          <w:rFonts w:ascii="Arial" w:hAnsi="Arial" w:cs="Arial"/>
          <w:sz w:val="20"/>
          <w:szCs w:val="20"/>
        </w:rPr>
        <w:t>.</w:t>
      </w:r>
      <w:r w:rsidR="004A2A39" w:rsidRPr="00B23DE8">
        <w:rPr>
          <w:rFonts w:ascii="Arial" w:hAnsi="Arial" w:cs="Arial"/>
          <w:sz w:val="20"/>
          <w:szCs w:val="20"/>
        </w:rPr>
        <w:t>.</w:t>
      </w:r>
      <w:r w:rsidR="00801890" w:rsidRPr="00B23DE8">
        <w:rPr>
          <w:rFonts w:ascii="Arial" w:hAnsi="Arial" w:cs="Arial"/>
          <w:sz w:val="20"/>
          <w:szCs w:val="20"/>
        </w:rPr>
        <w:t>.</w:t>
      </w:r>
      <w:r w:rsidR="00594D7E" w:rsidRPr="00B23DE8">
        <w:rPr>
          <w:rFonts w:ascii="Arial" w:hAnsi="Arial" w:cs="Arial"/>
          <w:sz w:val="20"/>
          <w:szCs w:val="20"/>
        </w:rPr>
        <w:t>08</w:t>
      </w:r>
    </w:p>
    <w:p w:rsidR="00801890" w:rsidRPr="00B23DE8" w:rsidRDefault="00623FD3" w:rsidP="001B5294">
      <w:pPr>
        <w:spacing w:after="100"/>
        <w:rPr>
          <w:rFonts w:ascii="Arial" w:hAnsi="Arial" w:cs="Arial"/>
          <w:sz w:val="20"/>
          <w:szCs w:val="20"/>
        </w:rPr>
      </w:pPr>
      <w:r w:rsidRPr="00B23DE8">
        <w:rPr>
          <w:rFonts w:ascii="Arial" w:hAnsi="Arial" w:cs="Arial"/>
          <w:sz w:val="20"/>
          <w:szCs w:val="20"/>
        </w:rPr>
        <w:t>3</w:t>
      </w:r>
      <w:r w:rsidR="00801890" w:rsidRPr="00B23DE8">
        <w:rPr>
          <w:rFonts w:ascii="Arial" w:hAnsi="Arial" w:cs="Arial"/>
          <w:sz w:val="20"/>
          <w:szCs w:val="20"/>
        </w:rPr>
        <w:t>.1</w:t>
      </w:r>
      <w:r w:rsidR="00026F31" w:rsidRPr="00B23DE8">
        <w:rPr>
          <w:rFonts w:ascii="Arial" w:hAnsi="Arial" w:cs="Arial"/>
          <w:sz w:val="20"/>
          <w:szCs w:val="20"/>
        </w:rPr>
        <w:t>3</w:t>
      </w:r>
      <w:r w:rsidR="00801890" w:rsidRPr="00B23DE8">
        <w:rPr>
          <w:rFonts w:ascii="Arial" w:hAnsi="Arial" w:cs="Arial"/>
          <w:sz w:val="20"/>
          <w:szCs w:val="20"/>
        </w:rPr>
        <w:t xml:space="preserve"> – </w:t>
      </w:r>
      <w:r w:rsidR="00594D7E" w:rsidRPr="00B23DE8">
        <w:rPr>
          <w:rFonts w:ascii="Arial" w:hAnsi="Arial" w:cs="Arial"/>
          <w:sz w:val="20"/>
          <w:szCs w:val="20"/>
        </w:rPr>
        <w:t>Adequações para o AVCB</w:t>
      </w:r>
      <w:r w:rsidR="00801890" w:rsidRPr="00B23DE8">
        <w:rPr>
          <w:rFonts w:ascii="Arial" w:hAnsi="Arial" w:cs="Arial"/>
          <w:sz w:val="20"/>
          <w:szCs w:val="20"/>
        </w:rPr>
        <w:t>............................</w:t>
      </w:r>
      <w:r w:rsidR="00A0559D" w:rsidRPr="00B23DE8">
        <w:rPr>
          <w:rFonts w:ascii="Arial" w:hAnsi="Arial" w:cs="Arial"/>
          <w:sz w:val="20"/>
          <w:szCs w:val="20"/>
        </w:rPr>
        <w:t>................</w:t>
      </w:r>
      <w:r w:rsidR="00801890" w:rsidRPr="00B23DE8">
        <w:rPr>
          <w:rFonts w:ascii="Arial" w:hAnsi="Arial" w:cs="Arial"/>
          <w:sz w:val="20"/>
          <w:szCs w:val="20"/>
        </w:rPr>
        <w:t>........</w:t>
      </w:r>
      <w:r w:rsidR="004A2A39" w:rsidRPr="00B23DE8">
        <w:rPr>
          <w:rFonts w:ascii="Arial" w:hAnsi="Arial" w:cs="Arial"/>
          <w:sz w:val="20"/>
          <w:szCs w:val="20"/>
        </w:rPr>
        <w:t>......</w:t>
      </w:r>
      <w:r w:rsidR="00801890" w:rsidRPr="00B23DE8">
        <w:rPr>
          <w:rFonts w:ascii="Arial" w:hAnsi="Arial" w:cs="Arial"/>
          <w:sz w:val="20"/>
          <w:szCs w:val="20"/>
        </w:rPr>
        <w:t>.</w:t>
      </w:r>
      <w:r w:rsidR="00CA7221" w:rsidRPr="00B23DE8">
        <w:rPr>
          <w:rFonts w:ascii="Arial" w:hAnsi="Arial" w:cs="Arial"/>
          <w:sz w:val="20"/>
          <w:szCs w:val="20"/>
        </w:rPr>
        <w:t>.</w:t>
      </w:r>
      <w:r w:rsidR="00801890" w:rsidRPr="00B23DE8">
        <w:rPr>
          <w:rFonts w:ascii="Arial" w:hAnsi="Arial" w:cs="Arial"/>
          <w:sz w:val="20"/>
          <w:szCs w:val="20"/>
        </w:rPr>
        <w:t>..</w:t>
      </w:r>
      <w:r w:rsidR="001B5294">
        <w:rPr>
          <w:rFonts w:ascii="Arial" w:hAnsi="Arial" w:cs="Arial"/>
          <w:sz w:val="20"/>
          <w:szCs w:val="20"/>
        </w:rPr>
        <w:t>.</w:t>
      </w:r>
      <w:r w:rsidR="00CA7221" w:rsidRPr="00B23DE8">
        <w:rPr>
          <w:rFonts w:ascii="Arial" w:hAnsi="Arial" w:cs="Arial"/>
          <w:sz w:val="20"/>
          <w:szCs w:val="20"/>
        </w:rPr>
        <w:t>.</w:t>
      </w:r>
      <w:r w:rsidR="001B5294">
        <w:rPr>
          <w:rFonts w:ascii="Arial" w:hAnsi="Arial" w:cs="Arial"/>
          <w:sz w:val="20"/>
          <w:szCs w:val="20"/>
        </w:rPr>
        <w:t>.</w:t>
      </w:r>
      <w:r w:rsidR="00026F31" w:rsidRPr="00B23DE8">
        <w:rPr>
          <w:rFonts w:ascii="Arial" w:hAnsi="Arial" w:cs="Arial"/>
          <w:sz w:val="20"/>
          <w:szCs w:val="20"/>
        </w:rPr>
        <w:t>.</w:t>
      </w:r>
      <w:r w:rsidR="00801890" w:rsidRPr="00B23DE8">
        <w:rPr>
          <w:rFonts w:ascii="Arial" w:hAnsi="Arial" w:cs="Arial"/>
          <w:sz w:val="20"/>
          <w:szCs w:val="20"/>
        </w:rPr>
        <w:t>..</w:t>
      </w:r>
      <w:r w:rsidR="00594D7E" w:rsidRPr="00B23DE8">
        <w:rPr>
          <w:rFonts w:ascii="Arial" w:hAnsi="Arial" w:cs="Arial"/>
          <w:sz w:val="20"/>
          <w:szCs w:val="20"/>
        </w:rPr>
        <w:t>08</w:t>
      </w:r>
    </w:p>
    <w:p w:rsidR="00801890" w:rsidRPr="00B23DE8" w:rsidRDefault="00623FD3" w:rsidP="001B5294">
      <w:pPr>
        <w:spacing w:after="100"/>
        <w:rPr>
          <w:rFonts w:ascii="Arial" w:hAnsi="Arial" w:cs="Arial"/>
          <w:sz w:val="20"/>
          <w:szCs w:val="20"/>
        </w:rPr>
      </w:pPr>
      <w:r w:rsidRPr="00B23DE8">
        <w:rPr>
          <w:rFonts w:ascii="Arial" w:hAnsi="Arial" w:cs="Arial"/>
          <w:sz w:val="20"/>
          <w:szCs w:val="20"/>
        </w:rPr>
        <w:t>3</w:t>
      </w:r>
      <w:r w:rsidR="00801890" w:rsidRPr="00B23DE8">
        <w:rPr>
          <w:rFonts w:ascii="Arial" w:hAnsi="Arial" w:cs="Arial"/>
          <w:sz w:val="20"/>
          <w:szCs w:val="20"/>
        </w:rPr>
        <w:t>.1</w:t>
      </w:r>
      <w:r w:rsidR="00026F31" w:rsidRPr="00B23DE8">
        <w:rPr>
          <w:rFonts w:ascii="Arial" w:hAnsi="Arial" w:cs="Arial"/>
          <w:sz w:val="20"/>
          <w:szCs w:val="20"/>
        </w:rPr>
        <w:t>4</w:t>
      </w:r>
      <w:r w:rsidR="00801890" w:rsidRPr="00B23DE8">
        <w:rPr>
          <w:rFonts w:ascii="Arial" w:hAnsi="Arial" w:cs="Arial"/>
          <w:sz w:val="20"/>
          <w:szCs w:val="20"/>
        </w:rPr>
        <w:t xml:space="preserve"> – </w:t>
      </w:r>
      <w:r w:rsidR="00594D7E" w:rsidRPr="00B23DE8">
        <w:rPr>
          <w:rFonts w:ascii="Arial" w:hAnsi="Arial" w:cs="Arial"/>
          <w:sz w:val="20"/>
          <w:szCs w:val="20"/>
        </w:rPr>
        <w:t>Reformas e Reparos.................</w:t>
      </w:r>
      <w:r w:rsidR="00801890" w:rsidRPr="00B23DE8">
        <w:rPr>
          <w:rFonts w:ascii="Arial" w:hAnsi="Arial" w:cs="Arial"/>
          <w:sz w:val="20"/>
          <w:szCs w:val="20"/>
        </w:rPr>
        <w:t>......................</w:t>
      </w:r>
      <w:r w:rsidR="00A0559D" w:rsidRPr="00B23DE8">
        <w:rPr>
          <w:rFonts w:ascii="Arial" w:hAnsi="Arial" w:cs="Arial"/>
          <w:sz w:val="20"/>
          <w:szCs w:val="20"/>
        </w:rPr>
        <w:t>................</w:t>
      </w:r>
      <w:r w:rsidR="00801890" w:rsidRPr="00B23DE8">
        <w:rPr>
          <w:rFonts w:ascii="Arial" w:hAnsi="Arial" w:cs="Arial"/>
          <w:sz w:val="20"/>
          <w:szCs w:val="20"/>
        </w:rPr>
        <w:t>........</w:t>
      </w:r>
      <w:r w:rsidR="004A2A39" w:rsidRPr="00B23DE8">
        <w:rPr>
          <w:rFonts w:ascii="Arial" w:hAnsi="Arial" w:cs="Arial"/>
          <w:sz w:val="20"/>
          <w:szCs w:val="20"/>
        </w:rPr>
        <w:t>.....</w:t>
      </w:r>
      <w:r w:rsidR="001B5294">
        <w:rPr>
          <w:rFonts w:ascii="Arial" w:hAnsi="Arial" w:cs="Arial"/>
          <w:sz w:val="20"/>
          <w:szCs w:val="20"/>
        </w:rPr>
        <w:t>..</w:t>
      </w:r>
      <w:r w:rsidR="00CA7221" w:rsidRPr="00B23DE8">
        <w:rPr>
          <w:rFonts w:ascii="Arial" w:hAnsi="Arial" w:cs="Arial"/>
          <w:sz w:val="20"/>
          <w:szCs w:val="20"/>
        </w:rPr>
        <w:t>..</w:t>
      </w:r>
      <w:r w:rsidR="004A2A39" w:rsidRPr="00B23DE8">
        <w:rPr>
          <w:rFonts w:ascii="Arial" w:hAnsi="Arial" w:cs="Arial"/>
          <w:sz w:val="20"/>
          <w:szCs w:val="20"/>
        </w:rPr>
        <w:t>.</w:t>
      </w:r>
      <w:r w:rsidR="00801890" w:rsidRPr="00B23DE8">
        <w:rPr>
          <w:rFonts w:ascii="Arial" w:hAnsi="Arial" w:cs="Arial"/>
          <w:sz w:val="20"/>
          <w:szCs w:val="20"/>
        </w:rPr>
        <w:t>.</w:t>
      </w:r>
      <w:r w:rsidR="00026F31" w:rsidRPr="00B23DE8">
        <w:rPr>
          <w:rFonts w:ascii="Arial" w:hAnsi="Arial" w:cs="Arial"/>
          <w:sz w:val="20"/>
          <w:szCs w:val="20"/>
        </w:rPr>
        <w:t>.</w:t>
      </w:r>
      <w:r w:rsidR="00801890" w:rsidRPr="00B23DE8">
        <w:rPr>
          <w:rFonts w:ascii="Arial" w:hAnsi="Arial" w:cs="Arial"/>
          <w:sz w:val="20"/>
          <w:szCs w:val="20"/>
        </w:rPr>
        <w:t>..</w:t>
      </w:r>
      <w:r w:rsidR="00594D7E" w:rsidRPr="00B23DE8">
        <w:rPr>
          <w:rFonts w:ascii="Arial" w:hAnsi="Arial" w:cs="Arial"/>
          <w:sz w:val="20"/>
          <w:szCs w:val="20"/>
        </w:rPr>
        <w:t>08</w:t>
      </w:r>
    </w:p>
    <w:p w:rsidR="00801890" w:rsidRPr="00B23DE8" w:rsidRDefault="00623FD3" w:rsidP="001B5294">
      <w:pPr>
        <w:spacing w:after="100"/>
        <w:rPr>
          <w:rFonts w:ascii="Arial" w:hAnsi="Arial" w:cs="Arial"/>
          <w:sz w:val="20"/>
          <w:szCs w:val="20"/>
        </w:rPr>
      </w:pPr>
      <w:r w:rsidRPr="00B23DE8">
        <w:rPr>
          <w:rFonts w:ascii="Arial" w:hAnsi="Arial" w:cs="Arial"/>
          <w:sz w:val="20"/>
          <w:szCs w:val="20"/>
        </w:rPr>
        <w:t>3</w:t>
      </w:r>
      <w:r w:rsidR="00801890" w:rsidRPr="00B23DE8">
        <w:rPr>
          <w:rFonts w:ascii="Arial" w:hAnsi="Arial" w:cs="Arial"/>
          <w:sz w:val="20"/>
          <w:szCs w:val="20"/>
        </w:rPr>
        <w:t>.1</w:t>
      </w:r>
      <w:r w:rsidR="00026F31" w:rsidRPr="00B23DE8">
        <w:rPr>
          <w:rFonts w:ascii="Arial" w:hAnsi="Arial" w:cs="Arial"/>
          <w:sz w:val="20"/>
          <w:szCs w:val="20"/>
        </w:rPr>
        <w:t>5</w:t>
      </w:r>
      <w:r w:rsidR="00801890" w:rsidRPr="00B23DE8">
        <w:rPr>
          <w:rFonts w:ascii="Arial" w:hAnsi="Arial" w:cs="Arial"/>
          <w:sz w:val="20"/>
          <w:szCs w:val="20"/>
        </w:rPr>
        <w:t xml:space="preserve"> – </w:t>
      </w:r>
      <w:r w:rsidR="00594D7E" w:rsidRPr="00B23DE8">
        <w:rPr>
          <w:rFonts w:ascii="Arial" w:hAnsi="Arial" w:cs="Arial"/>
          <w:sz w:val="20"/>
          <w:szCs w:val="20"/>
        </w:rPr>
        <w:t>Instalações Hidráulicas................................</w:t>
      </w:r>
      <w:r w:rsidR="00801890" w:rsidRPr="00B23DE8">
        <w:rPr>
          <w:rFonts w:ascii="Arial" w:hAnsi="Arial" w:cs="Arial"/>
          <w:sz w:val="20"/>
          <w:szCs w:val="20"/>
        </w:rPr>
        <w:t>......</w:t>
      </w:r>
      <w:r w:rsidR="00A0559D" w:rsidRPr="00B23DE8">
        <w:rPr>
          <w:rFonts w:ascii="Arial" w:hAnsi="Arial" w:cs="Arial"/>
          <w:sz w:val="20"/>
          <w:szCs w:val="20"/>
        </w:rPr>
        <w:t>...............</w:t>
      </w:r>
      <w:r w:rsidR="00801890" w:rsidRPr="00B23DE8">
        <w:rPr>
          <w:rFonts w:ascii="Arial" w:hAnsi="Arial" w:cs="Arial"/>
          <w:sz w:val="20"/>
          <w:szCs w:val="20"/>
        </w:rPr>
        <w:t>..</w:t>
      </w:r>
      <w:r w:rsidR="004A2A39" w:rsidRPr="00B23DE8">
        <w:rPr>
          <w:rFonts w:ascii="Arial" w:hAnsi="Arial" w:cs="Arial"/>
          <w:sz w:val="20"/>
          <w:szCs w:val="20"/>
        </w:rPr>
        <w:t>......</w:t>
      </w:r>
      <w:r w:rsidR="00801890" w:rsidRPr="00B23DE8">
        <w:rPr>
          <w:rFonts w:ascii="Arial" w:hAnsi="Arial" w:cs="Arial"/>
          <w:sz w:val="20"/>
          <w:szCs w:val="20"/>
        </w:rPr>
        <w:t>.....</w:t>
      </w:r>
      <w:r w:rsidR="00026F31" w:rsidRPr="00B23DE8">
        <w:rPr>
          <w:rFonts w:ascii="Arial" w:hAnsi="Arial" w:cs="Arial"/>
          <w:sz w:val="20"/>
          <w:szCs w:val="20"/>
        </w:rPr>
        <w:t>.</w:t>
      </w:r>
      <w:r w:rsidR="001B5294">
        <w:rPr>
          <w:rFonts w:ascii="Arial" w:hAnsi="Arial" w:cs="Arial"/>
          <w:sz w:val="20"/>
          <w:szCs w:val="20"/>
        </w:rPr>
        <w:t>.</w:t>
      </w:r>
      <w:r w:rsidR="00CA7221" w:rsidRPr="00B23DE8">
        <w:rPr>
          <w:rFonts w:ascii="Arial" w:hAnsi="Arial" w:cs="Arial"/>
          <w:sz w:val="20"/>
          <w:szCs w:val="20"/>
        </w:rPr>
        <w:t>..</w:t>
      </w:r>
      <w:r w:rsidR="00801890" w:rsidRPr="00B23DE8">
        <w:rPr>
          <w:rFonts w:ascii="Arial" w:hAnsi="Arial" w:cs="Arial"/>
          <w:sz w:val="20"/>
          <w:szCs w:val="20"/>
        </w:rPr>
        <w:t>...</w:t>
      </w:r>
      <w:r w:rsidR="00594D7E" w:rsidRPr="00B23DE8">
        <w:rPr>
          <w:rFonts w:ascii="Arial" w:hAnsi="Arial" w:cs="Arial"/>
          <w:sz w:val="20"/>
          <w:szCs w:val="20"/>
        </w:rPr>
        <w:t>09</w:t>
      </w:r>
    </w:p>
    <w:p w:rsidR="00801890" w:rsidRPr="00B23DE8" w:rsidRDefault="00623FD3" w:rsidP="001B5294">
      <w:pPr>
        <w:spacing w:after="100"/>
        <w:rPr>
          <w:rFonts w:ascii="Arial" w:hAnsi="Arial" w:cs="Arial"/>
          <w:sz w:val="20"/>
          <w:szCs w:val="20"/>
        </w:rPr>
      </w:pPr>
      <w:r w:rsidRPr="00B23DE8">
        <w:rPr>
          <w:rFonts w:ascii="Arial" w:hAnsi="Arial" w:cs="Arial"/>
          <w:sz w:val="20"/>
          <w:szCs w:val="20"/>
        </w:rPr>
        <w:t>3</w:t>
      </w:r>
      <w:r w:rsidR="00801890" w:rsidRPr="00B23DE8">
        <w:rPr>
          <w:rFonts w:ascii="Arial" w:hAnsi="Arial" w:cs="Arial"/>
          <w:sz w:val="20"/>
          <w:szCs w:val="20"/>
        </w:rPr>
        <w:t>.1</w:t>
      </w:r>
      <w:r w:rsidR="00026F31" w:rsidRPr="00B23DE8">
        <w:rPr>
          <w:rFonts w:ascii="Arial" w:hAnsi="Arial" w:cs="Arial"/>
          <w:sz w:val="20"/>
          <w:szCs w:val="20"/>
        </w:rPr>
        <w:t>6</w:t>
      </w:r>
      <w:r w:rsidR="00801890" w:rsidRPr="00B23DE8">
        <w:rPr>
          <w:rFonts w:ascii="Arial" w:hAnsi="Arial" w:cs="Arial"/>
          <w:sz w:val="20"/>
          <w:szCs w:val="20"/>
        </w:rPr>
        <w:t xml:space="preserve"> – </w:t>
      </w:r>
      <w:r w:rsidR="00594D7E" w:rsidRPr="00B23DE8">
        <w:rPr>
          <w:rFonts w:ascii="Arial" w:hAnsi="Arial" w:cs="Arial"/>
          <w:sz w:val="20"/>
          <w:szCs w:val="20"/>
        </w:rPr>
        <w:t>Instalações Elétricas..................................</w:t>
      </w:r>
      <w:r w:rsidR="00801890" w:rsidRPr="00B23DE8">
        <w:rPr>
          <w:rFonts w:ascii="Arial" w:hAnsi="Arial" w:cs="Arial"/>
          <w:sz w:val="20"/>
          <w:szCs w:val="20"/>
        </w:rPr>
        <w:t>.......</w:t>
      </w:r>
      <w:r w:rsidR="00A0559D" w:rsidRPr="00B23DE8">
        <w:rPr>
          <w:rFonts w:ascii="Arial" w:hAnsi="Arial" w:cs="Arial"/>
          <w:sz w:val="20"/>
          <w:szCs w:val="20"/>
        </w:rPr>
        <w:t>...............</w:t>
      </w:r>
      <w:r w:rsidR="00801890" w:rsidRPr="00B23DE8">
        <w:rPr>
          <w:rFonts w:ascii="Arial" w:hAnsi="Arial" w:cs="Arial"/>
          <w:sz w:val="20"/>
          <w:szCs w:val="20"/>
        </w:rPr>
        <w:t>.</w:t>
      </w:r>
      <w:r w:rsidR="004A2A39" w:rsidRPr="00B23DE8">
        <w:rPr>
          <w:rFonts w:ascii="Arial" w:hAnsi="Arial" w:cs="Arial"/>
          <w:sz w:val="20"/>
          <w:szCs w:val="20"/>
        </w:rPr>
        <w:t>......</w:t>
      </w:r>
      <w:r w:rsidR="00801890" w:rsidRPr="00B23DE8">
        <w:rPr>
          <w:rFonts w:ascii="Arial" w:hAnsi="Arial" w:cs="Arial"/>
          <w:sz w:val="20"/>
          <w:szCs w:val="20"/>
        </w:rPr>
        <w:t>.....</w:t>
      </w:r>
      <w:r w:rsidR="00CA7221" w:rsidRPr="00B23DE8">
        <w:rPr>
          <w:rFonts w:ascii="Arial" w:hAnsi="Arial" w:cs="Arial"/>
          <w:sz w:val="20"/>
          <w:szCs w:val="20"/>
        </w:rPr>
        <w:t>.</w:t>
      </w:r>
      <w:r w:rsidR="001B5294">
        <w:rPr>
          <w:rFonts w:ascii="Arial" w:hAnsi="Arial" w:cs="Arial"/>
          <w:sz w:val="20"/>
          <w:szCs w:val="20"/>
        </w:rPr>
        <w:t>.</w:t>
      </w:r>
      <w:r w:rsidR="00026F31" w:rsidRPr="00B23DE8">
        <w:rPr>
          <w:rFonts w:ascii="Arial" w:hAnsi="Arial" w:cs="Arial"/>
          <w:sz w:val="20"/>
          <w:szCs w:val="20"/>
        </w:rPr>
        <w:t>.</w:t>
      </w:r>
      <w:r w:rsidR="00801890" w:rsidRPr="00B23DE8">
        <w:rPr>
          <w:rFonts w:ascii="Arial" w:hAnsi="Arial" w:cs="Arial"/>
          <w:sz w:val="20"/>
          <w:szCs w:val="20"/>
        </w:rPr>
        <w:t>.</w:t>
      </w:r>
      <w:r w:rsidR="00CA7221" w:rsidRPr="00B23DE8">
        <w:rPr>
          <w:rFonts w:ascii="Arial" w:hAnsi="Arial" w:cs="Arial"/>
          <w:sz w:val="20"/>
          <w:szCs w:val="20"/>
        </w:rPr>
        <w:t>.</w:t>
      </w:r>
      <w:r w:rsidR="00801890" w:rsidRPr="00B23DE8">
        <w:rPr>
          <w:rFonts w:ascii="Arial" w:hAnsi="Arial" w:cs="Arial"/>
          <w:sz w:val="20"/>
          <w:szCs w:val="20"/>
        </w:rPr>
        <w:t>.</w:t>
      </w:r>
      <w:r w:rsidR="00594D7E" w:rsidRPr="00B23DE8">
        <w:rPr>
          <w:rFonts w:ascii="Arial" w:hAnsi="Arial" w:cs="Arial"/>
          <w:sz w:val="20"/>
          <w:szCs w:val="20"/>
        </w:rPr>
        <w:t>.</w:t>
      </w:r>
      <w:r w:rsidR="00801890" w:rsidRPr="00B23DE8">
        <w:rPr>
          <w:rFonts w:ascii="Arial" w:hAnsi="Arial" w:cs="Arial"/>
          <w:sz w:val="20"/>
          <w:szCs w:val="20"/>
        </w:rPr>
        <w:t>..</w:t>
      </w:r>
      <w:r w:rsidR="00594D7E" w:rsidRPr="00B23DE8">
        <w:rPr>
          <w:rFonts w:ascii="Arial" w:hAnsi="Arial" w:cs="Arial"/>
          <w:sz w:val="20"/>
          <w:szCs w:val="20"/>
        </w:rPr>
        <w:t>09</w:t>
      </w:r>
    </w:p>
    <w:p w:rsidR="00801890" w:rsidRDefault="00A0559D" w:rsidP="001B5294">
      <w:pPr>
        <w:spacing w:after="100"/>
        <w:rPr>
          <w:rFonts w:ascii="Arial" w:hAnsi="Arial" w:cs="Arial"/>
          <w:sz w:val="20"/>
          <w:szCs w:val="20"/>
        </w:rPr>
      </w:pPr>
      <w:r w:rsidRPr="00B23DE8">
        <w:rPr>
          <w:rFonts w:ascii="Arial" w:hAnsi="Arial" w:cs="Arial"/>
          <w:sz w:val="20"/>
          <w:szCs w:val="20"/>
        </w:rPr>
        <w:t>3</w:t>
      </w:r>
      <w:r w:rsidR="00801890" w:rsidRPr="00B23DE8">
        <w:rPr>
          <w:rFonts w:ascii="Arial" w:hAnsi="Arial" w:cs="Arial"/>
          <w:sz w:val="20"/>
          <w:szCs w:val="20"/>
        </w:rPr>
        <w:t>.1</w:t>
      </w:r>
      <w:r w:rsidR="00026F31" w:rsidRPr="00B23DE8">
        <w:rPr>
          <w:rFonts w:ascii="Arial" w:hAnsi="Arial" w:cs="Arial"/>
          <w:sz w:val="20"/>
          <w:szCs w:val="20"/>
        </w:rPr>
        <w:t>7</w:t>
      </w:r>
      <w:r w:rsidR="00801890" w:rsidRPr="00B23DE8">
        <w:rPr>
          <w:rFonts w:ascii="Arial" w:hAnsi="Arial" w:cs="Arial"/>
          <w:sz w:val="20"/>
          <w:szCs w:val="20"/>
        </w:rPr>
        <w:t xml:space="preserve"> – </w:t>
      </w:r>
      <w:r w:rsidR="00594D7E" w:rsidRPr="00B23DE8">
        <w:rPr>
          <w:rFonts w:ascii="Arial" w:hAnsi="Arial" w:cs="Arial"/>
          <w:sz w:val="20"/>
          <w:szCs w:val="20"/>
        </w:rPr>
        <w:t>Pintura..........................................</w:t>
      </w:r>
      <w:r w:rsidR="00801890" w:rsidRPr="00B23DE8">
        <w:rPr>
          <w:rFonts w:ascii="Arial" w:hAnsi="Arial" w:cs="Arial"/>
          <w:sz w:val="20"/>
          <w:szCs w:val="20"/>
        </w:rPr>
        <w:t>...................</w:t>
      </w:r>
      <w:r w:rsidRPr="00B23DE8">
        <w:rPr>
          <w:rFonts w:ascii="Arial" w:hAnsi="Arial" w:cs="Arial"/>
          <w:sz w:val="20"/>
          <w:szCs w:val="20"/>
        </w:rPr>
        <w:t>...............</w:t>
      </w:r>
      <w:r w:rsidR="00801890" w:rsidRPr="00B23DE8">
        <w:rPr>
          <w:rFonts w:ascii="Arial" w:hAnsi="Arial" w:cs="Arial"/>
          <w:sz w:val="20"/>
          <w:szCs w:val="20"/>
        </w:rPr>
        <w:t>.......</w:t>
      </w:r>
      <w:r w:rsidR="004A2A39" w:rsidRPr="00B23DE8">
        <w:rPr>
          <w:rFonts w:ascii="Arial" w:hAnsi="Arial" w:cs="Arial"/>
          <w:sz w:val="20"/>
          <w:szCs w:val="20"/>
        </w:rPr>
        <w:t>......</w:t>
      </w:r>
      <w:r w:rsidR="00801890" w:rsidRPr="00B23DE8">
        <w:rPr>
          <w:rFonts w:ascii="Arial" w:hAnsi="Arial" w:cs="Arial"/>
          <w:sz w:val="20"/>
          <w:szCs w:val="20"/>
        </w:rPr>
        <w:t>..</w:t>
      </w:r>
      <w:r w:rsidR="00CA7221" w:rsidRPr="00B23DE8">
        <w:rPr>
          <w:rFonts w:ascii="Arial" w:hAnsi="Arial" w:cs="Arial"/>
          <w:sz w:val="20"/>
          <w:szCs w:val="20"/>
        </w:rPr>
        <w:t>.</w:t>
      </w:r>
      <w:r w:rsidR="001B5294">
        <w:rPr>
          <w:rFonts w:ascii="Arial" w:hAnsi="Arial" w:cs="Arial"/>
          <w:sz w:val="20"/>
          <w:szCs w:val="20"/>
        </w:rPr>
        <w:t>.</w:t>
      </w:r>
      <w:r w:rsidR="00026F31" w:rsidRPr="00B23DE8">
        <w:rPr>
          <w:rFonts w:ascii="Arial" w:hAnsi="Arial" w:cs="Arial"/>
          <w:sz w:val="20"/>
          <w:szCs w:val="20"/>
        </w:rPr>
        <w:t>.</w:t>
      </w:r>
      <w:r w:rsidR="00CA7221" w:rsidRPr="00B23DE8">
        <w:rPr>
          <w:rFonts w:ascii="Arial" w:hAnsi="Arial" w:cs="Arial"/>
          <w:sz w:val="20"/>
          <w:szCs w:val="20"/>
        </w:rPr>
        <w:t>.</w:t>
      </w:r>
      <w:r w:rsidR="00801890" w:rsidRPr="00B23DE8">
        <w:rPr>
          <w:rFonts w:ascii="Arial" w:hAnsi="Arial" w:cs="Arial"/>
          <w:sz w:val="20"/>
          <w:szCs w:val="20"/>
        </w:rPr>
        <w:t>.</w:t>
      </w:r>
      <w:r w:rsidR="00594D7E" w:rsidRPr="00B23DE8">
        <w:rPr>
          <w:rFonts w:ascii="Arial" w:hAnsi="Arial" w:cs="Arial"/>
          <w:sz w:val="20"/>
          <w:szCs w:val="20"/>
        </w:rPr>
        <w:t>.</w:t>
      </w:r>
      <w:r w:rsidR="00801890" w:rsidRPr="00B23DE8">
        <w:rPr>
          <w:rFonts w:ascii="Arial" w:hAnsi="Arial" w:cs="Arial"/>
          <w:sz w:val="20"/>
          <w:szCs w:val="20"/>
        </w:rPr>
        <w:t>..</w:t>
      </w:r>
      <w:r w:rsidR="00004CC7" w:rsidRPr="00B23DE8">
        <w:rPr>
          <w:rFonts w:ascii="Arial" w:hAnsi="Arial" w:cs="Arial"/>
          <w:sz w:val="20"/>
          <w:szCs w:val="20"/>
        </w:rPr>
        <w:t>1</w:t>
      </w:r>
      <w:r w:rsidR="00594D7E" w:rsidRPr="00B23DE8">
        <w:rPr>
          <w:rFonts w:ascii="Arial" w:hAnsi="Arial" w:cs="Arial"/>
          <w:sz w:val="20"/>
          <w:szCs w:val="20"/>
        </w:rPr>
        <w:t>0</w:t>
      </w:r>
    </w:p>
    <w:p w:rsidR="0078409E" w:rsidRPr="00B23DE8" w:rsidRDefault="0078409E" w:rsidP="001B5294">
      <w:pPr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3.18 – Aparelhos Elétricos...............................................................................10</w:t>
      </w:r>
    </w:p>
    <w:p w:rsidR="00801890" w:rsidRPr="00B23DE8" w:rsidRDefault="00A0559D" w:rsidP="001B5294">
      <w:pPr>
        <w:spacing w:after="100"/>
        <w:rPr>
          <w:rFonts w:ascii="Arial" w:hAnsi="Arial" w:cs="Arial"/>
          <w:sz w:val="20"/>
          <w:szCs w:val="20"/>
        </w:rPr>
      </w:pPr>
      <w:r w:rsidRPr="00B23DE8">
        <w:rPr>
          <w:rFonts w:ascii="Arial" w:hAnsi="Arial" w:cs="Arial"/>
          <w:sz w:val="20"/>
          <w:szCs w:val="20"/>
        </w:rPr>
        <w:t>3</w:t>
      </w:r>
      <w:r w:rsidR="006960CC" w:rsidRPr="00B23DE8">
        <w:rPr>
          <w:rFonts w:ascii="Arial" w:hAnsi="Arial" w:cs="Arial"/>
          <w:sz w:val="20"/>
          <w:szCs w:val="20"/>
        </w:rPr>
        <w:t>.1</w:t>
      </w:r>
      <w:r w:rsidR="0078409E">
        <w:rPr>
          <w:rFonts w:ascii="Arial" w:hAnsi="Arial" w:cs="Arial"/>
          <w:sz w:val="20"/>
          <w:szCs w:val="20"/>
        </w:rPr>
        <w:t>9</w:t>
      </w:r>
      <w:r w:rsidR="006960CC" w:rsidRPr="00B23DE8">
        <w:rPr>
          <w:rFonts w:ascii="Arial" w:hAnsi="Arial" w:cs="Arial"/>
          <w:sz w:val="20"/>
          <w:szCs w:val="20"/>
        </w:rPr>
        <w:t xml:space="preserve"> – Documentação Final ..................................</w:t>
      </w:r>
      <w:r w:rsidR="00801890" w:rsidRPr="00B23DE8">
        <w:rPr>
          <w:rFonts w:ascii="Arial" w:hAnsi="Arial" w:cs="Arial"/>
          <w:sz w:val="20"/>
          <w:szCs w:val="20"/>
        </w:rPr>
        <w:t>............</w:t>
      </w:r>
      <w:r w:rsidRPr="00B23DE8">
        <w:rPr>
          <w:rFonts w:ascii="Arial" w:hAnsi="Arial" w:cs="Arial"/>
          <w:sz w:val="20"/>
          <w:szCs w:val="20"/>
        </w:rPr>
        <w:t>..............</w:t>
      </w:r>
      <w:r w:rsidR="004A2A39" w:rsidRPr="00B23DE8">
        <w:rPr>
          <w:rFonts w:ascii="Arial" w:hAnsi="Arial" w:cs="Arial"/>
          <w:sz w:val="20"/>
          <w:szCs w:val="20"/>
        </w:rPr>
        <w:t>......</w:t>
      </w:r>
      <w:r w:rsidRPr="00B23DE8">
        <w:rPr>
          <w:rFonts w:ascii="Arial" w:hAnsi="Arial" w:cs="Arial"/>
          <w:sz w:val="20"/>
          <w:szCs w:val="20"/>
        </w:rPr>
        <w:t>.</w:t>
      </w:r>
      <w:r w:rsidR="00801890" w:rsidRPr="00B23DE8">
        <w:rPr>
          <w:rFonts w:ascii="Arial" w:hAnsi="Arial" w:cs="Arial"/>
          <w:sz w:val="20"/>
          <w:szCs w:val="20"/>
        </w:rPr>
        <w:t>.</w:t>
      </w:r>
      <w:r w:rsidR="00CA7221" w:rsidRPr="00B23DE8">
        <w:rPr>
          <w:rFonts w:ascii="Arial" w:hAnsi="Arial" w:cs="Arial"/>
          <w:sz w:val="20"/>
          <w:szCs w:val="20"/>
        </w:rPr>
        <w:t>.</w:t>
      </w:r>
      <w:r w:rsidR="00026F31" w:rsidRPr="00B23DE8">
        <w:rPr>
          <w:rFonts w:ascii="Arial" w:hAnsi="Arial" w:cs="Arial"/>
          <w:sz w:val="20"/>
          <w:szCs w:val="20"/>
        </w:rPr>
        <w:t>.</w:t>
      </w:r>
      <w:r w:rsidR="00801890" w:rsidRPr="00B23DE8">
        <w:rPr>
          <w:rFonts w:ascii="Arial" w:hAnsi="Arial" w:cs="Arial"/>
          <w:sz w:val="20"/>
          <w:szCs w:val="20"/>
        </w:rPr>
        <w:t>...</w:t>
      </w:r>
      <w:r w:rsidR="001B5294">
        <w:rPr>
          <w:rFonts w:ascii="Arial" w:hAnsi="Arial" w:cs="Arial"/>
          <w:sz w:val="20"/>
          <w:szCs w:val="20"/>
        </w:rPr>
        <w:t>.</w:t>
      </w:r>
      <w:r w:rsidR="00CA7221" w:rsidRPr="00B23DE8">
        <w:rPr>
          <w:rFonts w:ascii="Arial" w:hAnsi="Arial" w:cs="Arial"/>
          <w:sz w:val="20"/>
          <w:szCs w:val="20"/>
        </w:rPr>
        <w:t>.</w:t>
      </w:r>
      <w:r w:rsidR="00801890" w:rsidRPr="00B23DE8">
        <w:rPr>
          <w:rFonts w:ascii="Arial" w:hAnsi="Arial" w:cs="Arial"/>
          <w:sz w:val="20"/>
          <w:szCs w:val="20"/>
        </w:rPr>
        <w:t>.</w:t>
      </w:r>
      <w:r w:rsidR="00004CC7" w:rsidRPr="00B23DE8">
        <w:rPr>
          <w:rFonts w:ascii="Arial" w:hAnsi="Arial" w:cs="Arial"/>
          <w:sz w:val="20"/>
          <w:szCs w:val="20"/>
        </w:rPr>
        <w:t>1</w:t>
      </w:r>
      <w:r w:rsidR="00594D7E" w:rsidRPr="00B23DE8">
        <w:rPr>
          <w:rFonts w:ascii="Arial" w:hAnsi="Arial" w:cs="Arial"/>
          <w:sz w:val="20"/>
          <w:szCs w:val="20"/>
        </w:rPr>
        <w:t>0</w:t>
      </w:r>
    </w:p>
    <w:p w:rsidR="00801890" w:rsidRPr="00B23DE8" w:rsidRDefault="00A0559D" w:rsidP="001B5294">
      <w:pPr>
        <w:spacing w:after="100"/>
        <w:rPr>
          <w:rFonts w:ascii="Arial" w:hAnsi="Arial" w:cs="Arial"/>
          <w:sz w:val="20"/>
          <w:szCs w:val="20"/>
        </w:rPr>
      </w:pPr>
      <w:r w:rsidRPr="00B23DE8">
        <w:rPr>
          <w:rFonts w:ascii="Arial" w:hAnsi="Arial" w:cs="Arial"/>
          <w:sz w:val="20"/>
          <w:szCs w:val="20"/>
        </w:rPr>
        <w:t>3</w:t>
      </w:r>
      <w:r w:rsidR="00801890" w:rsidRPr="00B23DE8">
        <w:rPr>
          <w:rFonts w:ascii="Arial" w:hAnsi="Arial" w:cs="Arial"/>
          <w:sz w:val="20"/>
          <w:szCs w:val="20"/>
        </w:rPr>
        <w:t>.</w:t>
      </w:r>
      <w:r w:rsidR="0078409E">
        <w:rPr>
          <w:rFonts w:ascii="Arial" w:hAnsi="Arial" w:cs="Arial"/>
          <w:sz w:val="20"/>
          <w:szCs w:val="20"/>
        </w:rPr>
        <w:t>20</w:t>
      </w:r>
      <w:r w:rsidR="00801890" w:rsidRPr="00B23DE8">
        <w:rPr>
          <w:rFonts w:ascii="Arial" w:hAnsi="Arial" w:cs="Arial"/>
          <w:sz w:val="20"/>
          <w:szCs w:val="20"/>
        </w:rPr>
        <w:t xml:space="preserve"> – Desmobilização.......................................................</w:t>
      </w:r>
      <w:r w:rsidRPr="00B23DE8">
        <w:rPr>
          <w:rFonts w:ascii="Arial" w:hAnsi="Arial" w:cs="Arial"/>
          <w:sz w:val="20"/>
          <w:szCs w:val="20"/>
        </w:rPr>
        <w:t>............</w:t>
      </w:r>
      <w:r w:rsidR="004A2A39" w:rsidRPr="00B23DE8">
        <w:rPr>
          <w:rFonts w:ascii="Arial" w:hAnsi="Arial" w:cs="Arial"/>
          <w:sz w:val="20"/>
          <w:szCs w:val="20"/>
        </w:rPr>
        <w:t>......</w:t>
      </w:r>
      <w:r w:rsidRPr="00B23DE8">
        <w:rPr>
          <w:rFonts w:ascii="Arial" w:hAnsi="Arial" w:cs="Arial"/>
          <w:sz w:val="20"/>
          <w:szCs w:val="20"/>
        </w:rPr>
        <w:t>...</w:t>
      </w:r>
      <w:r w:rsidR="00CA7221" w:rsidRPr="00B23DE8">
        <w:rPr>
          <w:rFonts w:ascii="Arial" w:hAnsi="Arial" w:cs="Arial"/>
          <w:sz w:val="20"/>
          <w:szCs w:val="20"/>
        </w:rPr>
        <w:t>..</w:t>
      </w:r>
      <w:r w:rsidR="00801890" w:rsidRPr="00B23DE8">
        <w:rPr>
          <w:rFonts w:ascii="Arial" w:hAnsi="Arial" w:cs="Arial"/>
          <w:sz w:val="20"/>
          <w:szCs w:val="20"/>
        </w:rPr>
        <w:t>.</w:t>
      </w:r>
      <w:r w:rsidR="00026F31" w:rsidRPr="00B23DE8">
        <w:rPr>
          <w:rFonts w:ascii="Arial" w:hAnsi="Arial" w:cs="Arial"/>
          <w:sz w:val="20"/>
          <w:szCs w:val="20"/>
        </w:rPr>
        <w:t>.</w:t>
      </w:r>
      <w:r w:rsidR="001B5294">
        <w:rPr>
          <w:rFonts w:ascii="Arial" w:hAnsi="Arial" w:cs="Arial"/>
          <w:sz w:val="20"/>
          <w:szCs w:val="20"/>
        </w:rPr>
        <w:t>.</w:t>
      </w:r>
      <w:r w:rsidR="00801890" w:rsidRPr="00B23DE8">
        <w:rPr>
          <w:rFonts w:ascii="Arial" w:hAnsi="Arial" w:cs="Arial"/>
          <w:sz w:val="20"/>
          <w:szCs w:val="20"/>
        </w:rPr>
        <w:t>.</w:t>
      </w:r>
      <w:r w:rsidR="00CA7221" w:rsidRPr="00B23DE8">
        <w:rPr>
          <w:rFonts w:ascii="Arial" w:hAnsi="Arial" w:cs="Arial"/>
          <w:sz w:val="20"/>
          <w:szCs w:val="20"/>
        </w:rPr>
        <w:t>.</w:t>
      </w:r>
      <w:r w:rsidR="00801890" w:rsidRPr="00B23DE8">
        <w:rPr>
          <w:rFonts w:ascii="Arial" w:hAnsi="Arial" w:cs="Arial"/>
          <w:sz w:val="20"/>
          <w:szCs w:val="20"/>
        </w:rPr>
        <w:t>..</w:t>
      </w:r>
      <w:r w:rsidR="00004CC7" w:rsidRPr="00B23DE8">
        <w:rPr>
          <w:rFonts w:ascii="Arial" w:hAnsi="Arial" w:cs="Arial"/>
          <w:sz w:val="20"/>
          <w:szCs w:val="20"/>
        </w:rPr>
        <w:t>1</w:t>
      </w:r>
      <w:r w:rsidR="0078409E">
        <w:rPr>
          <w:rFonts w:ascii="Arial" w:hAnsi="Arial" w:cs="Arial"/>
          <w:sz w:val="20"/>
          <w:szCs w:val="20"/>
        </w:rPr>
        <w:t>1</w:t>
      </w:r>
    </w:p>
    <w:p w:rsidR="00C143FB" w:rsidRDefault="00C143FB" w:rsidP="001B5294">
      <w:pPr>
        <w:spacing w:after="100"/>
      </w:pPr>
    </w:p>
    <w:p w:rsidR="005D2683" w:rsidRPr="00026F31" w:rsidRDefault="005D2683" w:rsidP="001B5294">
      <w:pPr>
        <w:spacing w:after="100"/>
        <w:jc w:val="center"/>
        <w:rPr>
          <w:rFonts w:ascii="Arial" w:hAnsi="Arial" w:cs="Arial"/>
          <w:b/>
          <w:sz w:val="32"/>
          <w:szCs w:val="32"/>
        </w:rPr>
      </w:pPr>
      <w:r w:rsidRPr="00026F31">
        <w:rPr>
          <w:rFonts w:ascii="Arial" w:hAnsi="Arial" w:cs="Arial"/>
          <w:b/>
          <w:sz w:val="32"/>
          <w:szCs w:val="32"/>
        </w:rPr>
        <w:lastRenderedPageBreak/>
        <w:t>MEMORIAL DESCRITIVO</w:t>
      </w:r>
    </w:p>
    <w:p w:rsidR="005D2683" w:rsidRDefault="005D2683" w:rsidP="001B5294">
      <w:pPr>
        <w:spacing w:after="100"/>
        <w:jc w:val="center"/>
        <w:rPr>
          <w:rFonts w:ascii="Arial" w:hAnsi="Arial" w:cs="Arial"/>
          <w:b/>
          <w:sz w:val="24"/>
          <w:szCs w:val="24"/>
        </w:rPr>
      </w:pPr>
    </w:p>
    <w:p w:rsidR="00044983" w:rsidRPr="00FD1F72" w:rsidRDefault="00FD1F72" w:rsidP="001B5294">
      <w:pPr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</w:t>
      </w:r>
      <w:r w:rsidR="00044983" w:rsidRPr="00FD1F72">
        <w:rPr>
          <w:rFonts w:ascii="Arial" w:hAnsi="Arial" w:cs="Arial"/>
          <w:b/>
          <w:sz w:val="24"/>
          <w:szCs w:val="24"/>
        </w:rPr>
        <w:t>Objetivo</w:t>
      </w:r>
    </w:p>
    <w:p w:rsidR="00F85A5B" w:rsidRDefault="00044983" w:rsidP="001B5294">
      <w:pPr>
        <w:spacing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044983">
        <w:rPr>
          <w:rFonts w:ascii="Arial" w:hAnsi="Arial" w:cs="Arial"/>
          <w:sz w:val="24"/>
          <w:szCs w:val="24"/>
        </w:rPr>
        <w:t>Este documento tem como principal objetivo descrever detalhadamente</w:t>
      </w:r>
      <w:r w:rsidR="00F85A5B">
        <w:rPr>
          <w:rFonts w:ascii="Arial" w:hAnsi="Arial" w:cs="Arial"/>
          <w:sz w:val="24"/>
          <w:szCs w:val="24"/>
        </w:rPr>
        <w:t xml:space="preserve"> tod</w:t>
      </w:r>
      <w:r w:rsidR="00F85A5B" w:rsidRPr="00F85A5B">
        <w:rPr>
          <w:rFonts w:ascii="Arial" w:hAnsi="Arial" w:cs="Arial"/>
          <w:sz w:val="24"/>
          <w:szCs w:val="24"/>
        </w:rPr>
        <w:t xml:space="preserve">os trabalhos a serem executados e estabelecer os requisitos mínimos a serem seguidos para os serviços técnicos de </w:t>
      </w:r>
      <w:r w:rsidR="00F85A5B">
        <w:rPr>
          <w:rFonts w:ascii="Arial" w:hAnsi="Arial" w:cs="Arial"/>
          <w:sz w:val="24"/>
          <w:szCs w:val="24"/>
        </w:rPr>
        <w:t>re</w:t>
      </w:r>
      <w:r w:rsidR="0043252E">
        <w:rPr>
          <w:rFonts w:ascii="Arial" w:hAnsi="Arial" w:cs="Arial"/>
          <w:sz w:val="24"/>
          <w:szCs w:val="24"/>
        </w:rPr>
        <w:t>forma e amplia</w:t>
      </w:r>
      <w:r w:rsidR="00F85A5B">
        <w:rPr>
          <w:rFonts w:ascii="Arial" w:hAnsi="Arial" w:cs="Arial"/>
          <w:sz w:val="24"/>
          <w:szCs w:val="24"/>
        </w:rPr>
        <w:t>ção d</w:t>
      </w:r>
      <w:r w:rsidR="0043252E">
        <w:rPr>
          <w:rFonts w:ascii="Arial" w:hAnsi="Arial" w:cs="Arial"/>
          <w:sz w:val="24"/>
          <w:szCs w:val="24"/>
        </w:rPr>
        <w:t>a EMEI Jardim Eldorado em</w:t>
      </w:r>
      <w:r w:rsidR="00F85A5B">
        <w:rPr>
          <w:rFonts w:ascii="Arial" w:hAnsi="Arial" w:cs="Arial"/>
          <w:sz w:val="24"/>
          <w:szCs w:val="24"/>
        </w:rPr>
        <w:t xml:space="preserve"> Pirajuí.</w:t>
      </w:r>
    </w:p>
    <w:p w:rsidR="007F3C47" w:rsidRDefault="007F3C47" w:rsidP="001B5294">
      <w:pPr>
        <w:spacing w:after="100"/>
        <w:jc w:val="both"/>
        <w:rPr>
          <w:rFonts w:ascii="Arial" w:hAnsi="Arial" w:cs="Arial"/>
          <w:sz w:val="24"/>
          <w:szCs w:val="24"/>
        </w:rPr>
      </w:pPr>
    </w:p>
    <w:p w:rsidR="00044983" w:rsidRPr="00FD1F72" w:rsidRDefault="005D2683" w:rsidP="001B5294">
      <w:pPr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FD1F72">
        <w:rPr>
          <w:rFonts w:ascii="Arial" w:hAnsi="Arial" w:cs="Arial"/>
          <w:b/>
          <w:sz w:val="24"/>
          <w:szCs w:val="24"/>
        </w:rPr>
        <w:t xml:space="preserve"> </w:t>
      </w:r>
      <w:r w:rsidR="00044983" w:rsidRPr="00FD1F72">
        <w:rPr>
          <w:rFonts w:ascii="Arial" w:hAnsi="Arial" w:cs="Arial"/>
          <w:b/>
          <w:sz w:val="24"/>
          <w:szCs w:val="24"/>
        </w:rPr>
        <w:t>Dados Básicos</w:t>
      </w:r>
    </w:p>
    <w:p w:rsidR="00F87DB7" w:rsidRPr="00FD1F72" w:rsidRDefault="00F87DB7" w:rsidP="001B5294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FD1F72">
        <w:rPr>
          <w:rFonts w:ascii="Arial" w:hAnsi="Arial" w:cs="Arial"/>
          <w:sz w:val="24"/>
          <w:szCs w:val="24"/>
        </w:rPr>
        <w:t>Título:</w:t>
      </w:r>
      <w:r w:rsidR="00F85A5B" w:rsidRPr="00FD1F72">
        <w:rPr>
          <w:rFonts w:ascii="Arial" w:hAnsi="Arial" w:cs="Arial"/>
          <w:sz w:val="24"/>
          <w:szCs w:val="24"/>
        </w:rPr>
        <w:t xml:space="preserve"> </w:t>
      </w:r>
      <w:r w:rsidRPr="00FD1F72">
        <w:rPr>
          <w:rFonts w:ascii="Arial" w:hAnsi="Arial" w:cs="Arial"/>
          <w:sz w:val="24"/>
          <w:szCs w:val="24"/>
        </w:rPr>
        <w:t>Re</w:t>
      </w:r>
      <w:r w:rsidR="0043252E">
        <w:rPr>
          <w:rFonts w:ascii="Arial" w:hAnsi="Arial" w:cs="Arial"/>
          <w:sz w:val="24"/>
          <w:szCs w:val="24"/>
        </w:rPr>
        <w:t>forma e ampli</w:t>
      </w:r>
      <w:r w:rsidRPr="00FD1F72">
        <w:rPr>
          <w:rFonts w:ascii="Arial" w:hAnsi="Arial" w:cs="Arial"/>
          <w:sz w:val="24"/>
          <w:szCs w:val="24"/>
        </w:rPr>
        <w:t xml:space="preserve">ação </w:t>
      </w:r>
      <w:r w:rsidR="0043252E">
        <w:rPr>
          <w:rFonts w:ascii="Arial" w:hAnsi="Arial" w:cs="Arial"/>
          <w:sz w:val="24"/>
          <w:szCs w:val="24"/>
        </w:rPr>
        <w:t>da EMEI Jardim Eldorado</w:t>
      </w:r>
    </w:p>
    <w:p w:rsidR="00F87DB7" w:rsidRPr="00FD1F72" w:rsidRDefault="00F87DB7" w:rsidP="001B5294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FD1F72">
        <w:rPr>
          <w:rFonts w:ascii="Arial" w:hAnsi="Arial" w:cs="Arial"/>
          <w:sz w:val="24"/>
          <w:szCs w:val="24"/>
        </w:rPr>
        <w:t xml:space="preserve">Contratante: </w:t>
      </w:r>
      <w:r w:rsidR="0029466B">
        <w:rPr>
          <w:rFonts w:ascii="Arial" w:hAnsi="Arial" w:cs="Arial"/>
          <w:sz w:val="24"/>
          <w:szCs w:val="24"/>
        </w:rPr>
        <w:t>Município</w:t>
      </w:r>
      <w:r w:rsidRPr="00FD1F72">
        <w:rPr>
          <w:rFonts w:ascii="Arial" w:hAnsi="Arial" w:cs="Arial"/>
          <w:sz w:val="24"/>
          <w:szCs w:val="24"/>
        </w:rPr>
        <w:t xml:space="preserve"> de Pirajuí</w:t>
      </w:r>
    </w:p>
    <w:p w:rsidR="00F87DB7" w:rsidRPr="00FD1F72" w:rsidRDefault="00F87DB7" w:rsidP="001B5294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FD1F72">
        <w:rPr>
          <w:rFonts w:ascii="Arial" w:hAnsi="Arial" w:cs="Arial"/>
          <w:sz w:val="24"/>
          <w:szCs w:val="24"/>
        </w:rPr>
        <w:t xml:space="preserve">Prazo: </w:t>
      </w:r>
      <w:r w:rsidR="0043252E">
        <w:rPr>
          <w:rFonts w:ascii="Arial" w:hAnsi="Arial" w:cs="Arial"/>
          <w:sz w:val="24"/>
          <w:szCs w:val="24"/>
        </w:rPr>
        <w:t>180</w:t>
      </w:r>
      <w:r w:rsidRPr="00FD1F72">
        <w:rPr>
          <w:rFonts w:ascii="Arial" w:hAnsi="Arial" w:cs="Arial"/>
          <w:sz w:val="24"/>
          <w:szCs w:val="24"/>
        </w:rPr>
        <w:t xml:space="preserve"> Dias</w:t>
      </w:r>
    </w:p>
    <w:p w:rsidR="00044983" w:rsidRDefault="00044983" w:rsidP="001B5294">
      <w:pPr>
        <w:pStyle w:val="PargrafodaLista"/>
        <w:spacing w:after="100"/>
        <w:ind w:left="1125"/>
        <w:jc w:val="both"/>
        <w:rPr>
          <w:rFonts w:ascii="Arial" w:hAnsi="Arial" w:cs="Arial"/>
          <w:b/>
          <w:sz w:val="24"/>
          <w:szCs w:val="24"/>
        </w:rPr>
      </w:pPr>
    </w:p>
    <w:p w:rsidR="00044983" w:rsidRPr="005D2683" w:rsidRDefault="005D2683" w:rsidP="001B5294">
      <w:pPr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</w:t>
      </w:r>
      <w:r w:rsidR="00044983" w:rsidRPr="005D2683">
        <w:rPr>
          <w:rFonts w:ascii="Arial" w:hAnsi="Arial" w:cs="Arial"/>
          <w:b/>
          <w:sz w:val="24"/>
          <w:szCs w:val="24"/>
        </w:rPr>
        <w:t>Atividades da Obra</w:t>
      </w:r>
    </w:p>
    <w:p w:rsidR="007F3C47" w:rsidRPr="005D2683" w:rsidRDefault="005D2683" w:rsidP="001B5294">
      <w:pPr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 </w:t>
      </w:r>
      <w:r w:rsidR="00044983" w:rsidRPr="005D2683">
        <w:rPr>
          <w:rFonts w:ascii="Arial" w:hAnsi="Arial" w:cs="Arial"/>
          <w:b/>
          <w:sz w:val="24"/>
          <w:szCs w:val="24"/>
        </w:rPr>
        <w:t>Mobilização</w:t>
      </w:r>
      <w:r w:rsidR="00F85A5B" w:rsidRPr="005D2683">
        <w:rPr>
          <w:rFonts w:ascii="Arial" w:hAnsi="Arial" w:cs="Arial"/>
          <w:b/>
          <w:sz w:val="24"/>
          <w:szCs w:val="24"/>
        </w:rPr>
        <w:t xml:space="preserve"> e Canteiro de Obras</w:t>
      </w:r>
    </w:p>
    <w:p w:rsidR="00F85A5B" w:rsidRPr="00F85A5B" w:rsidRDefault="007F3C47" w:rsidP="001B5294">
      <w:pPr>
        <w:pStyle w:val="TableParagraph"/>
        <w:tabs>
          <w:tab w:val="left" w:pos="843"/>
        </w:tabs>
        <w:spacing w:before="63" w:after="100" w:line="235" w:lineRule="auto"/>
        <w:ind w:right="6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 w:rsidR="00F85A5B" w:rsidRPr="00F85A5B">
        <w:rPr>
          <w:sz w:val="24"/>
          <w:szCs w:val="24"/>
          <w:lang w:val="pt-BR"/>
        </w:rPr>
        <w:t>Mobilização do pessoal</w:t>
      </w:r>
      <w:r w:rsidR="0029466B">
        <w:rPr>
          <w:sz w:val="24"/>
          <w:szCs w:val="24"/>
          <w:lang w:val="pt-BR"/>
        </w:rPr>
        <w:t>,</w:t>
      </w:r>
      <w:r w:rsidR="00F85A5B" w:rsidRPr="00F85A5B">
        <w:rPr>
          <w:sz w:val="24"/>
          <w:szCs w:val="24"/>
          <w:lang w:val="pt-BR"/>
        </w:rPr>
        <w:t xml:space="preserve"> dos materiais e equipamentos necessários ao início dos serviços (Ex.: máquinas, ferramentas, insumos, equipamentos, iluminação e</w:t>
      </w:r>
      <w:r w:rsidR="00F85A5B" w:rsidRPr="00F85A5B">
        <w:rPr>
          <w:spacing w:val="-16"/>
          <w:sz w:val="24"/>
          <w:szCs w:val="24"/>
          <w:lang w:val="pt-BR"/>
        </w:rPr>
        <w:t xml:space="preserve"> </w:t>
      </w:r>
      <w:r w:rsidR="00F85A5B" w:rsidRPr="00F85A5B">
        <w:rPr>
          <w:sz w:val="24"/>
          <w:szCs w:val="24"/>
          <w:lang w:val="pt-BR"/>
        </w:rPr>
        <w:t>outros).</w:t>
      </w:r>
    </w:p>
    <w:p w:rsidR="0029466B" w:rsidRDefault="007F3C47" w:rsidP="001B5294">
      <w:pPr>
        <w:pStyle w:val="TableParagraph"/>
        <w:tabs>
          <w:tab w:val="left" w:pos="843"/>
        </w:tabs>
        <w:spacing w:before="63" w:after="100" w:line="237" w:lineRule="auto"/>
        <w:ind w:right="66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 w:rsidR="0029466B">
        <w:rPr>
          <w:sz w:val="24"/>
          <w:szCs w:val="24"/>
          <w:lang w:val="pt-BR"/>
        </w:rPr>
        <w:t>A montagem do Canteiro de Obras será em uma área interna da EMEI indicada pela Prefeitura, onde deverá ficar armazenada os materiais,</w:t>
      </w:r>
      <w:r w:rsidR="0029466B" w:rsidRPr="0029466B">
        <w:rPr>
          <w:sz w:val="24"/>
          <w:szCs w:val="24"/>
          <w:lang w:val="pt-BR"/>
        </w:rPr>
        <w:t xml:space="preserve"> </w:t>
      </w:r>
      <w:r w:rsidR="0029466B" w:rsidRPr="00F85A5B">
        <w:rPr>
          <w:sz w:val="24"/>
          <w:szCs w:val="24"/>
          <w:lang w:val="pt-BR"/>
        </w:rPr>
        <w:t xml:space="preserve">ferramentaria, almoxarifado, locais para armazenamento de produtos inflamáveis (tintas, solventes, gases, etc.) </w:t>
      </w:r>
      <w:r w:rsidR="0029466B">
        <w:rPr>
          <w:sz w:val="24"/>
          <w:szCs w:val="24"/>
          <w:lang w:val="pt-BR"/>
        </w:rPr>
        <w:t>e equipamentos da Contratada. As dimensões serão determinadas in loco de acordo com as necessidades da Contratada e limitações do espaço físico local.</w:t>
      </w:r>
    </w:p>
    <w:p w:rsidR="0029466B" w:rsidRDefault="0029466B" w:rsidP="001B5294">
      <w:pPr>
        <w:pStyle w:val="TableParagraph"/>
        <w:tabs>
          <w:tab w:val="left" w:pos="843"/>
        </w:tabs>
        <w:spacing w:before="63" w:after="100" w:line="237" w:lineRule="auto"/>
        <w:ind w:right="66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 xml:space="preserve">Toda a área do canteiro de obras deverá ser isolada com tapume ou </w:t>
      </w:r>
      <w:proofErr w:type="spellStart"/>
      <w:r>
        <w:rPr>
          <w:sz w:val="24"/>
          <w:szCs w:val="24"/>
          <w:lang w:val="pt-BR"/>
        </w:rPr>
        <w:t>cerquite</w:t>
      </w:r>
      <w:proofErr w:type="spellEnd"/>
      <w:r>
        <w:rPr>
          <w:sz w:val="24"/>
          <w:szCs w:val="24"/>
          <w:lang w:val="pt-BR"/>
        </w:rPr>
        <w:t xml:space="preserve">, de modo a ficar seguro para as crianças e funcionários da EMEI. </w:t>
      </w:r>
      <w:r w:rsidR="00F85A5B" w:rsidRPr="00F85A5B">
        <w:rPr>
          <w:sz w:val="24"/>
          <w:szCs w:val="24"/>
          <w:lang w:val="pt-BR"/>
        </w:rPr>
        <w:t xml:space="preserve"> </w:t>
      </w:r>
    </w:p>
    <w:p w:rsidR="00F85A5B" w:rsidRDefault="007F3C47" w:rsidP="001B5294">
      <w:pPr>
        <w:pStyle w:val="TableParagraph"/>
        <w:tabs>
          <w:tab w:val="left" w:pos="843"/>
        </w:tabs>
        <w:spacing w:before="63" w:after="100" w:line="237" w:lineRule="auto"/>
        <w:ind w:right="66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 w:rsidR="007D0915" w:rsidRPr="00F85A5B">
        <w:rPr>
          <w:sz w:val="24"/>
          <w:szCs w:val="24"/>
          <w:lang w:val="pt-BR"/>
        </w:rPr>
        <w:t>A Prefeitura fornecerá somente a ár</w:t>
      </w:r>
      <w:r w:rsidR="00F85A5B" w:rsidRPr="00F85A5B">
        <w:rPr>
          <w:sz w:val="24"/>
          <w:szCs w:val="24"/>
          <w:lang w:val="pt-BR"/>
        </w:rPr>
        <w:t xml:space="preserve">ea para instalação de canteiro, </w:t>
      </w:r>
      <w:r w:rsidR="007D0915" w:rsidRPr="00F85A5B">
        <w:rPr>
          <w:sz w:val="24"/>
          <w:szCs w:val="24"/>
          <w:lang w:val="pt-BR"/>
        </w:rPr>
        <w:t>cabendo a CONTRATADA efetuar todas as adequações necessárias para a implantação de seu</w:t>
      </w:r>
      <w:r w:rsidR="007D0915" w:rsidRPr="00F85A5B">
        <w:rPr>
          <w:spacing w:val="-2"/>
          <w:sz w:val="24"/>
          <w:szCs w:val="24"/>
          <w:lang w:val="pt-BR"/>
        </w:rPr>
        <w:t xml:space="preserve"> </w:t>
      </w:r>
      <w:r w:rsidR="007D0915" w:rsidRPr="00F85A5B">
        <w:rPr>
          <w:sz w:val="24"/>
          <w:szCs w:val="24"/>
          <w:lang w:val="pt-BR"/>
        </w:rPr>
        <w:t>canteiro.</w:t>
      </w:r>
      <w:r w:rsidR="00F85A5B">
        <w:rPr>
          <w:sz w:val="24"/>
          <w:szCs w:val="24"/>
          <w:lang w:val="pt-BR"/>
        </w:rPr>
        <w:t xml:space="preserve"> </w:t>
      </w:r>
      <w:r w:rsidR="00F85A5B" w:rsidRPr="00F85A5B">
        <w:rPr>
          <w:sz w:val="24"/>
          <w:szCs w:val="24"/>
          <w:lang w:val="pt-BR"/>
        </w:rPr>
        <w:t xml:space="preserve">O canteiro de obras que será utilizado </w:t>
      </w:r>
      <w:r w:rsidR="0029466B">
        <w:rPr>
          <w:sz w:val="24"/>
          <w:szCs w:val="24"/>
          <w:lang w:val="pt-BR"/>
        </w:rPr>
        <w:t xml:space="preserve">apenas </w:t>
      </w:r>
      <w:r w:rsidR="00F85A5B" w:rsidRPr="00F85A5B">
        <w:rPr>
          <w:sz w:val="24"/>
          <w:szCs w:val="24"/>
          <w:lang w:val="pt-BR"/>
        </w:rPr>
        <w:t xml:space="preserve">para esta obra e atenderá as exigências da legislação em vigor e as recomendações da contratante, </w:t>
      </w:r>
      <w:r w:rsidR="00F85A5B" w:rsidRPr="00F85A5B">
        <w:rPr>
          <w:bCs/>
          <w:sz w:val="24"/>
          <w:szCs w:val="24"/>
          <w:lang w:val="pt-PT"/>
        </w:rPr>
        <w:t xml:space="preserve">garantindo </w:t>
      </w:r>
      <w:r w:rsidR="00F85A5B" w:rsidRPr="00F85A5B">
        <w:rPr>
          <w:sz w:val="24"/>
          <w:szCs w:val="24"/>
          <w:lang w:val="pt-BR"/>
        </w:rPr>
        <w:t>em todo momento, as condições de segurança, adequabilidade, higiene e conforto a todo seu pessoal, à Prefeitura e a todos os terceiros envolvidos na execução do empreendimento.</w:t>
      </w:r>
      <w:r w:rsidR="00F85A5B">
        <w:rPr>
          <w:sz w:val="24"/>
          <w:szCs w:val="24"/>
          <w:lang w:val="pt-BR"/>
        </w:rPr>
        <w:t xml:space="preserve"> </w:t>
      </w:r>
    </w:p>
    <w:p w:rsidR="00325AED" w:rsidRDefault="00325AED" w:rsidP="001B5294">
      <w:pPr>
        <w:pStyle w:val="TableParagraph"/>
        <w:spacing w:before="120" w:after="100"/>
        <w:ind w:right="65" w:firstLine="708"/>
        <w:jc w:val="both"/>
        <w:rPr>
          <w:sz w:val="24"/>
          <w:szCs w:val="24"/>
          <w:lang w:val="pt-BR"/>
        </w:rPr>
      </w:pPr>
      <w:r w:rsidRPr="00325AED">
        <w:rPr>
          <w:sz w:val="24"/>
          <w:szCs w:val="24"/>
          <w:lang w:val="pt-BR"/>
        </w:rPr>
        <w:t xml:space="preserve">A CONTRATADA deverá confeccionar uma placa de obra, conforme padrão da Prefeitura Municipal de Pirajuí </w:t>
      </w:r>
      <w:r w:rsidR="00623FD3">
        <w:rPr>
          <w:sz w:val="24"/>
          <w:szCs w:val="24"/>
          <w:lang w:val="pt-BR"/>
        </w:rPr>
        <w:t>–</w:t>
      </w:r>
      <w:r w:rsidRPr="00325AED">
        <w:rPr>
          <w:sz w:val="24"/>
          <w:szCs w:val="24"/>
          <w:lang w:val="pt-BR"/>
        </w:rPr>
        <w:t xml:space="preserve"> SP</w:t>
      </w:r>
    </w:p>
    <w:p w:rsidR="00477290" w:rsidRDefault="00477290" w:rsidP="001B5294">
      <w:pPr>
        <w:pStyle w:val="TableParagraph"/>
        <w:spacing w:before="120" w:after="100"/>
        <w:ind w:right="65" w:firstLine="708"/>
        <w:jc w:val="both"/>
        <w:rPr>
          <w:sz w:val="24"/>
          <w:szCs w:val="24"/>
          <w:lang w:val="pt-BR"/>
        </w:rPr>
      </w:pPr>
    </w:p>
    <w:p w:rsidR="00044983" w:rsidRDefault="005D2683" w:rsidP="001B5294">
      <w:pPr>
        <w:pStyle w:val="PargrafodaLista"/>
        <w:numPr>
          <w:ilvl w:val="1"/>
          <w:numId w:val="24"/>
        </w:numPr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71E4A" w:rsidRPr="005D2683">
        <w:rPr>
          <w:rFonts w:ascii="Arial" w:hAnsi="Arial" w:cs="Arial"/>
          <w:b/>
          <w:sz w:val="24"/>
          <w:szCs w:val="24"/>
        </w:rPr>
        <w:t xml:space="preserve">Documentação Inicial </w:t>
      </w:r>
    </w:p>
    <w:p w:rsidR="00371E4A" w:rsidRPr="008F697F" w:rsidRDefault="005A395A" w:rsidP="001B5294">
      <w:pPr>
        <w:pStyle w:val="TableParagraph"/>
        <w:tabs>
          <w:tab w:val="left" w:pos="939"/>
        </w:tabs>
        <w:spacing w:before="44" w:after="100" w:line="237" w:lineRule="auto"/>
        <w:ind w:right="67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3.2.1 </w:t>
      </w:r>
      <w:r w:rsidR="00371E4A" w:rsidRPr="008F697F">
        <w:rPr>
          <w:b/>
          <w:sz w:val="24"/>
          <w:szCs w:val="24"/>
          <w:lang w:val="pt-BR"/>
        </w:rPr>
        <w:t>Segurança, Meio-Ambiente e Saúde</w:t>
      </w:r>
    </w:p>
    <w:p w:rsidR="00371E4A" w:rsidRDefault="00371E4A" w:rsidP="001B5294">
      <w:pPr>
        <w:pStyle w:val="TableParagraph"/>
        <w:tabs>
          <w:tab w:val="left" w:pos="939"/>
        </w:tabs>
        <w:spacing w:before="44" w:after="100" w:line="237" w:lineRule="auto"/>
        <w:ind w:right="6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 xml:space="preserve"> </w:t>
      </w:r>
    </w:p>
    <w:p w:rsidR="00371E4A" w:rsidRPr="009B466C" w:rsidRDefault="00371E4A" w:rsidP="001B5294">
      <w:pPr>
        <w:pStyle w:val="TableParagraph"/>
        <w:tabs>
          <w:tab w:val="left" w:pos="939"/>
        </w:tabs>
        <w:spacing w:before="44" w:after="100" w:line="237" w:lineRule="auto"/>
        <w:ind w:right="67"/>
        <w:jc w:val="both"/>
        <w:rPr>
          <w:color w:val="000000"/>
          <w:sz w:val="20"/>
          <w:szCs w:val="20"/>
          <w:lang w:val="pt-BR"/>
        </w:rPr>
      </w:pPr>
      <w:r>
        <w:rPr>
          <w:sz w:val="24"/>
          <w:szCs w:val="24"/>
          <w:lang w:val="pt-BR"/>
        </w:rPr>
        <w:tab/>
      </w:r>
      <w:r w:rsidRPr="006F776A">
        <w:rPr>
          <w:sz w:val="24"/>
          <w:szCs w:val="24"/>
          <w:lang w:val="pt-BR"/>
        </w:rPr>
        <w:t xml:space="preserve">Toda a equipe envolvida diretamente com a Obra deverá </w:t>
      </w:r>
      <w:r w:rsidR="00AF3956">
        <w:rPr>
          <w:sz w:val="24"/>
          <w:szCs w:val="24"/>
          <w:lang w:val="pt-BR"/>
        </w:rPr>
        <w:t xml:space="preserve">ser registrada e </w:t>
      </w:r>
      <w:r w:rsidRPr="006F776A">
        <w:rPr>
          <w:sz w:val="24"/>
          <w:szCs w:val="24"/>
          <w:lang w:val="pt-BR"/>
        </w:rPr>
        <w:t xml:space="preserve">passar por um treinamento de segurança, onde será apresentado as condições e riscos existentes em cada atividade da obra. </w:t>
      </w:r>
    </w:p>
    <w:p w:rsidR="00371E4A" w:rsidRDefault="00371E4A" w:rsidP="001B5294">
      <w:pPr>
        <w:pStyle w:val="TableParagraph"/>
        <w:tabs>
          <w:tab w:val="left" w:pos="939"/>
        </w:tabs>
        <w:spacing w:before="44" w:after="100" w:line="237" w:lineRule="auto"/>
        <w:ind w:left="2520" w:right="67"/>
        <w:jc w:val="both"/>
        <w:rPr>
          <w:sz w:val="24"/>
          <w:szCs w:val="24"/>
          <w:lang w:val="pt-BR"/>
        </w:rPr>
      </w:pPr>
    </w:p>
    <w:p w:rsidR="00371E4A" w:rsidRPr="008F697F" w:rsidRDefault="005A395A" w:rsidP="001B5294">
      <w:pPr>
        <w:pStyle w:val="TableParagraph"/>
        <w:tabs>
          <w:tab w:val="left" w:pos="939"/>
        </w:tabs>
        <w:spacing w:before="44" w:after="100" w:line="237" w:lineRule="auto"/>
        <w:ind w:right="67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3.2.2 </w:t>
      </w:r>
      <w:r w:rsidR="00371E4A" w:rsidRPr="008F697F">
        <w:rPr>
          <w:b/>
          <w:sz w:val="24"/>
          <w:szCs w:val="24"/>
          <w:lang w:val="pt-BR"/>
        </w:rPr>
        <w:t>Planejamento</w:t>
      </w:r>
    </w:p>
    <w:p w:rsidR="00371E4A" w:rsidRDefault="00371E4A" w:rsidP="001B5294">
      <w:pPr>
        <w:pStyle w:val="TableParagraph"/>
        <w:tabs>
          <w:tab w:val="left" w:pos="939"/>
        </w:tabs>
        <w:spacing w:before="44" w:after="100" w:line="237" w:lineRule="auto"/>
        <w:ind w:right="6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 xml:space="preserve">Antes do início das atividades, a Contratada deverá apresentar os seguintes documentos de planejamento </w:t>
      </w:r>
      <w:r w:rsidRPr="00361257">
        <w:rPr>
          <w:sz w:val="24"/>
          <w:szCs w:val="24"/>
          <w:lang w:val="pt-BR"/>
        </w:rPr>
        <w:t>Organograma, Cronog</w:t>
      </w:r>
      <w:r>
        <w:rPr>
          <w:sz w:val="24"/>
          <w:szCs w:val="24"/>
          <w:lang w:val="pt-BR"/>
        </w:rPr>
        <w:t>rama das atividades, Curva Física – Financeira, RDO (Relatório Diário de Obras) e demais solicitados pela Prefeitura.</w:t>
      </w:r>
    </w:p>
    <w:p w:rsidR="00371E4A" w:rsidRDefault="00371E4A" w:rsidP="001B5294">
      <w:pPr>
        <w:pStyle w:val="TableParagraph"/>
        <w:tabs>
          <w:tab w:val="left" w:pos="939"/>
        </w:tabs>
        <w:spacing w:before="44" w:after="100" w:line="237" w:lineRule="auto"/>
        <w:ind w:right="67"/>
        <w:jc w:val="both"/>
        <w:rPr>
          <w:sz w:val="24"/>
          <w:szCs w:val="24"/>
          <w:lang w:val="pt-BR"/>
        </w:rPr>
      </w:pPr>
    </w:p>
    <w:p w:rsidR="00371E4A" w:rsidRPr="008F697F" w:rsidRDefault="005A395A" w:rsidP="001B5294">
      <w:pPr>
        <w:pStyle w:val="TableParagraph"/>
        <w:tabs>
          <w:tab w:val="left" w:pos="939"/>
        </w:tabs>
        <w:spacing w:before="44" w:after="100" w:line="237" w:lineRule="auto"/>
        <w:ind w:right="67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3.2.3 </w:t>
      </w:r>
      <w:r w:rsidR="00371E4A" w:rsidRPr="008F697F">
        <w:rPr>
          <w:b/>
          <w:sz w:val="24"/>
          <w:szCs w:val="24"/>
          <w:lang w:val="pt-BR"/>
        </w:rPr>
        <w:t>Qualidade</w:t>
      </w:r>
    </w:p>
    <w:p w:rsidR="00371E4A" w:rsidRPr="00361257" w:rsidRDefault="00371E4A" w:rsidP="001B5294">
      <w:pPr>
        <w:pStyle w:val="TableParagraph"/>
        <w:tabs>
          <w:tab w:val="left" w:pos="939"/>
        </w:tabs>
        <w:spacing w:before="44" w:after="100" w:line="237" w:lineRule="auto"/>
        <w:ind w:right="6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>A Contratada deverá apresentar os procedimentos executivos para cada tipo de trabalho que será realizado ao longo da obra</w:t>
      </w:r>
      <w:r w:rsidRPr="00361257">
        <w:rPr>
          <w:sz w:val="24"/>
          <w:szCs w:val="24"/>
          <w:lang w:val="pt-BR"/>
        </w:rPr>
        <w:t xml:space="preserve"> (Procedimentos de Construção) e após a entrega do planejamento dos treinamentos dos colaboradores (Qualificação de todos os envolvidos);</w:t>
      </w:r>
    </w:p>
    <w:p w:rsidR="0020456D" w:rsidRDefault="00371E4A" w:rsidP="001B5294">
      <w:pPr>
        <w:autoSpaceDE w:val="0"/>
        <w:autoSpaceDN w:val="0"/>
        <w:adjustRightInd w:val="0"/>
        <w:spacing w:after="10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B6776">
        <w:rPr>
          <w:rFonts w:ascii="Arial" w:hAnsi="Arial" w:cs="Arial"/>
          <w:color w:val="000000"/>
          <w:sz w:val="24"/>
          <w:szCs w:val="24"/>
        </w:rPr>
        <w:t xml:space="preserve">Além dos demais procedimentos, a CONTRATADA deve prever treinamento adicional para todos os encarregados, técnicos de segurança, operadores de máquinas e </w:t>
      </w:r>
      <w:r w:rsidR="0020456D">
        <w:rPr>
          <w:rFonts w:ascii="Arial" w:hAnsi="Arial" w:cs="Arial"/>
          <w:color w:val="000000"/>
          <w:sz w:val="24"/>
          <w:szCs w:val="24"/>
        </w:rPr>
        <w:t>demais profissionais</w:t>
      </w:r>
      <w:r w:rsidRPr="00DB6776">
        <w:rPr>
          <w:rFonts w:ascii="Arial" w:hAnsi="Arial" w:cs="Arial"/>
          <w:color w:val="000000"/>
          <w:sz w:val="24"/>
          <w:szCs w:val="24"/>
        </w:rPr>
        <w:t xml:space="preserve"> para a aplicação do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DB6776">
        <w:rPr>
          <w:rFonts w:ascii="Arial" w:hAnsi="Arial" w:cs="Arial"/>
          <w:color w:val="000000"/>
          <w:sz w:val="24"/>
          <w:szCs w:val="24"/>
        </w:rPr>
        <w:t xml:space="preserve"> Procedimento</w:t>
      </w:r>
      <w:r>
        <w:rPr>
          <w:rFonts w:ascii="Arial" w:hAnsi="Arial" w:cs="Arial"/>
          <w:color w:val="000000"/>
          <w:sz w:val="24"/>
          <w:szCs w:val="24"/>
        </w:rPr>
        <w:t>s.</w:t>
      </w:r>
    </w:p>
    <w:p w:rsidR="00371E4A" w:rsidRPr="00DB6776" w:rsidRDefault="00371E4A" w:rsidP="001B5294">
      <w:pPr>
        <w:autoSpaceDE w:val="0"/>
        <w:autoSpaceDN w:val="0"/>
        <w:adjustRightInd w:val="0"/>
        <w:spacing w:after="10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B6776">
        <w:rPr>
          <w:rFonts w:ascii="Arial" w:hAnsi="Arial" w:cs="Arial"/>
          <w:color w:val="000000"/>
          <w:sz w:val="24"/>
          <w:szCs w:val="24"/>
        </w:rPr>
        <w:t xml:space="preserve">Todo trabalho no interior de uma vala com profundidade superior a 1,25 m, deverá possuir </w:t>
      </w:r>
      <w:r w:rsidR="0020456D">
        <w:rPr>
          <w:rFonts w:ascii="Arial" w:hAnsi="Arial" w:cs="Arial"/>
          <w:color w:val="000000"/>
          <w:sz w:val="24"/>
          <w:szCs w:val="24"/>
        </w:rPr>
        <w:t>escoramento ou ter as paredes laterais chanfradas a 45º</w:t>
      </w:r>
      <w:r w:rsidR="00EE2E7F">
        <w:rPr>
          <w:rFonts w:ascii="Arial" w:hAnsi="Arial" w:cs="Arial"/>
          <w:color w:val="000000"/>
          <w:sz w:val="24"/>
          <w:szCs w:val="24"/>
        </w:rPr>
        <w:t>, garantindo assim a segurança dos trabalhadores</w:t>
      </w:r>
      <w:r w:rsidR="0020456D">
        <w:rPr>
          <w:rFonts w:ascii="Arial" w:hAnsi="Arial" w:cs="Arial"/>
          <w:color w:val="000000"/>
          <w:sz w:val="24"/>
          <w:szCs w:val="24"/>
        </w:rPr>
        <w:t>.</w:t>
      </w:r>
    </w:p>
    <w:p w:rsidR="00371E4A" w:rsidRPr="00371E4A" w:rsidRDefault="00371E4A" w:rsidP="001B5294">
      <w:pPr>
        <w:spacing w:after="100"/>
        <w:jc w:val="both"/>
        <w:rPr>
          <w:rFonts w:ascii="Arial" w:hAnsi="Arial" w:cs="Arial"/>
          <w:b/>
          <w:sz w:val="24"/>
          <w:szCs w:val="24"/>
        </w:rPr>
      </w:pPr>
    </w:p>
    <w:p w:rsidR="00371E4A" w:rsidRPr="003902C8" w:rsidRDefault="00623FD3" w:rsidP="001B5294">
      <w:pPr>
        <w:pStyle w:val="PargrafodaLista"/>
        <w:numPr>
          <w:ilvl w:val="1"/>
          <w:numId w:val="24"/>
        </w:numPr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71E4A" w:rsidRPr="005D2683">
        <w:rPr>
          <w:rFonts w:ascii="Arial" w:hAnsi="Arial" w:cs="Arial"/>
          <w:b/>
          <w:sz w:val="24"/>
          <w:szCs w:val="24"/>
        </w:rPr>
        <w:t xml:space="preserve">Levantamento e </w:t>
      </w:r>
      <w:r w:rsidR="001278CB">
        <w:rPr>
          <w:rFonts w:ascii="Arial" w:hAnsi="Arial" w:cs="Arial"/>
          <w:b/>
          <w:sz w:val="24"/>
          <w:szCs w:val="24"/>
        </w:rPr>
        <w:t>Locação da Obra</w:t>
      </w:r>
    </w:p>
    <w:p w:rsidR="00C2665B" w:rsidRDefault="00C2665B" w:rsidP="001B5294">
      <w:pPr>
        <w:autoSpaceDE w:val="0"/>
        <w:autoSpaceDN w:val="0"/>
        <w:adjustRightInd w:val="0"/>
        <w:spacing w:after="10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B6776">
        <w:rPr>
          <w:rFonts w:ascii="Arial" w:hAnsi="Arial" w:cs="Arial"/>
          <w:color w:val="000000"/>
          <w:sz w:val="24"/>
          <w:szCs w:val="24"/>
        </w:rPr>
        <w:t>Deve ser feito o levantamento</w:t>
      </w:r>
      <w:r w:rsidR="00A1240B">
        <w:rPr>
          <w:rFonts w:ascii="Arial" w:hAnsi="Arial" w:cs="Arial"/>
          <w:color w:val="000000"/>
          <w:sz w:val="24"/>
          <w:szCs w:val="24"/>
        </w:rPr>
        <w:t xml:space="preserve"> e</w:t>
      </w:r>
      <w:r w:rsidRPr="00DB6776">
        <w:rPr>
          <w:rFonts w:ascii="Arial" w:hAnsi="Arial" w:cs="Arial"/>
          <w:color w:val="000000"/>
          <w:sz w:val="24"/>
          <w:szCs w:val="24"/>
        </w:rPr>
        <w:t xml:space="preserve"> </w:t>
      </w:r>
      <w:r w:rsidR="001278CB">
        <w:rPr>
          <w:rFonts w:ascii="Arial" w:hAnsi="Arial" w:cs="Arial"/>
          <w:color w:val="000000"/>
          <w:sz w:val="24"/>
          <w:szCs w:val="24"/>
        </w:rPr>
        <w:t>locação do local da obra</w:t>
      </w:r>
      <w:r w:rsidRPr="00DB6776">
        <w:rPr>
          <w:rFonts w:ascii="Arial" w:hAnsi="Arial" w:cs="Arial"/>
          <w:color w:val="000000"/>
          <w:sz w:val="24"/>
          <w:szCs w:val="24"/>
        </w:rPr>
        <w:t xml:space="preserve">, contendo a situação em planta da </w:t>
      </w:r>
      <w:r w:rsidR="000B33D9">
        <w:rPr>
          <w:rFonts w:ascii="Arial" w:hAnsi="Arial" w:cs="Arial"/>
          <w:color w:val="000000"/>
          <w:sz w:val="24"/>
          <w:szCs w:val="24"/>
        </w:rPr>
        <w:t>área</w:t>
      </w:r>
      <w:r w:rsidR="001278CB">
        <w:rPr>
          <w:rFonts w:ascii="Arial" w:hAnsi="Arial" w:cs="Arial"/>
          <w:color w:val="000000"/>
          <w:sz w:val="24"/>
          <w:szCs w:val="24"/>
        </w:rPr>
        <w:t>, local das estacas, vigas baldrames</w:t>
      </w:r>
      <w:r w:rsidR="000B33D9">
        <w:rPr>
          <w:rFonts w:ascii="Arial" w:hAnsi="Arial" w:cs="Arial"/>
          <w:color w:val="000000"/>
          <w:sz w:val="24"/>
          <w:szCs w:val="24"/>
        </w:rPr>
        <w:t xml:space="preserve"> </w:t>
      </w:r>
      <w:r w:rsidR="001278CB">
        <w:rPr>
          <w:rFonts w:ascii="Arial" w:hAnsi="Arial" w:cs="Arial"/>
          <w:color w:val="000000"/>
          <w:sz w:val="24"/>
          <w:szCs w:val="24"/>
        </w:rPr>
        <w:t>e outras amarrações necessárias para a construção do novo trecho da escolinha</w:t>
      </w:r>
      <w:r w:rsidRPr="00DB6776">
        <w:rPr>
          <w:rFonts w:ascii="Arial" w:hAnsi="Arial" w:cs="Arial"/>
          <w:color w:val="000000"/>
          <w:sz w:val="24"/>
          <w:szCs w:val="24"/>
        </w:rPr>
        <w:t xml:space="preserve">, com o objetivo de </w:t>
      </w:r>
      <w:r w:rsidR="001278CB">
        <w:rPr>
          <w:rFonts w:ascii="Arial" w:hAnsi="Arial" w:cs="Arial"/>
          <w:color w:val="000000"/>
          <w:sz w:val="24"/>
          <w:szCs w:val="24"/>
        </w:rPr>
        <w:t>auxil</w:t>
      </w:r>
      <w:r w:rsidRPr="00DB6776">
        <w:rPr>
          <w:rFonts w:ascii="Arial" w:hAnsi="Arial" w:cs="Arial"/>
          <w:color w:val="000000"/>
          <w:sz w:val="24"/>
          <w:szCs w:val="24"/>
        </w:rPr>
        <w:t xml:space="preserve">iar o projeto de </w:t>
      </w:r>
      <w:r w:rsidR="001278CB">
        <w:rPr>
          <w:rFonts w:ascii="Arial" w:hAnsi="Arial" w:cs="Arial"/>
          <w:color w:val="000000"/>
          <w:sz w:val="24"/>
          <w:szCs w:val="24"/>
        </w:rPr>
        <w:t>executivo</w:t>
      </w:r>
      <w:r w:rsidRPr="00DB6776">
        <w:rPr>
          <w:rFonts w:ascii="Arial" w:hAnsi="Arial" w:cs="Arial"/>
          <w:color w:val="000000"/>
          <w:sz w:val="24"/>
          <w:szCs w:val="24"/>
        </w:rPr>
        <w:t>.</w:t>
      </w:r>
    </w:p>
    <w:p w:rsidR="007D0915" w:rsidRDefault="007D0915" w:rsidP="001B5294">
      <w:pPr>
        <w:pStyle w:val="PargrafodaLista"/>
        <w:spacing w:after="100"/>
        <w:ind w:left="1800"/>
        <w:jc w:val="both"/>
        <w:rPr>
          <w:rFonts w:ascii="Arial" w:hAnsi="Arial" w:cs="Arial"/>
          <w:b/>
          <w:sz w:val="24"/>
          <w:szCs w:val="24"/>
        </w:rPr>
      </w:pPr>
    </w:p>
    <w:p w:rsidR="00930BD2" w:rsidRPr="001278CB" w:rsidRDefault="00623FD3" w:rsidP="001B5294">
      <w:pPr>
        <w:pStyle w:val="PargrafodaLista"/>
        <w:numPr>
          <w:ilvl w:val="1"/>
          <w:numId w:val="24"/>
        </w:numPr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E1565" w:rsidRPr="001278CB">
        <w:rPr>
          <w:rFonts w:ascii="Arial" w:hAnsi="Arial" w:cs="Arial"/>
          <w:b/>
          <w:sz w:val="24"/>
          <w:szCs w:val="24"/>
        </w:rPr>
        <w:t>Limpeza e Supressão Vegetal</w:t>
      </w:r>
      <w:proofErr w:type="gramEnd"/>
    </w:p>
    <w:p w:rsidR="00A603B6" w:rsidRPr="005D2683" w:rsidRDefault="00A603B6" w:rsidP="001B5294">
      <w:pPr>
        <w:pStyle w:val="PargrafodaLista"/>
        <w:spacing w:after="10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50DBD" w:rsidRDefault="002638E1" w:rsidP="001B5294">
      <w:pPr>
        <w:autoSpaceDE w:val="0"/>
        <w:autoSpaceDN w:val="0"/>
        <w:adjustRightInd w:val="0"/>
        <w:spacing w:after="10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638E1">
        <w:rPr>
          <w:rFonts w:ascii="Arial" w:hAnsi="Arial" w:cs="Arial"/>
          <w:sz w:val="24"/>
          <w:szCs w:val="24"/>
        </w:rPr>
        <w:t xml:space="preserve">A CONTRATADA deverá </w:t>
      </w:r>
      <w:r w:rsidR="00CC7558" w:rsidRPr="00CC7558">
        <w:rPr>
          <w:rFonts w:ascii="Arial" w:hAnsi="Arial" w:cs="Arial"/>
          <w:color w:val="000000"/>
          <w:sz w:val="24"/>
          <w:szCs w:val="24"/>
        </w:rPr>
        <w:t>executa</w:t>
      </w:r>
      <w:r w:rsidR="009559C9">
        <w:rPr>
          <w:rFonts w:ascii="Arial" w:hAnsi="Arial" w:cs="Arial"/>
          <w:color w:val="000000"/>
          <w:sz w:val="24"/>
          <w:szCs w:val="24"/>
        </w:rPr>
        <w:t xml:space="preserve">r </w:t>
      </w:r>
      <w:r w:rsidR="00CC7558" w:rsidRPr="00CC7558">
        <w:rPr>
          <w:rFonts w:ascii="Arial" w:hAnsi="Arial" w:cs="Arial"/>
          <w:color w:val="000000"/>
          <w:sz w:val="24"/>
          <w:szCs w:val="24"/>
        </w:rPr>
        <w:t>a limpeza da área</w:t>
      </w:r>
      <w:r w:rsidR="00E50DBD">
        <w:rPr>
          <w:rFonts w:ascii="Arial" w:hAnsi="Arial" w:cs="Arial"/>
          <w:color w:val="000000"/>
          <w:sz w:val="24"/>
          <w:szCs w:val="24"/>
        </w:rPr>
        <w:t xml:space="preserve"> e remoção da camada vegetal. </w:t>
      </w:r>
    </w:p>
    <w:p w:rsidR="00E50DBD" w:rsidRDefault="00E50DBD" w:rsidP="001B5294">
      <w:pPr>
        <w:autoSpaceDE w:val="0"/>
        <w:autoSpaceDN w:val="0"/>
        <w:adjustRightInd w:val="0"/>
        <w:spacing w:after="10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CC7558" w:rsidRPr="00CC7558">
        <w:rPr>
          <w:rFonts w:ascii="Arial" w:hAnsi="Arial" w:cs="Arial"/>
          <w:color w:val="000000"/>
          <w:sz w:val="24"/>
          <w:szCs w:val="24"/>
        </w:rPr>
        <w:t xml:space="preserve"> CONTRATADA deve implantar um sistema provisório de drenagem da área de trabalho, para garantir o escoamento das águas das chuvas durante todas as fases de construção e montagem devendo fazer a manutenção da drenagem provisória após a sua passagem pelo local. </w:t>
      </w:r>
    </w:p>
    <w:p w:rsidR="00CC7558" w:rsidRPr="00CC7558" w:rsidRDefault="00CC7558" w:rsidP="001B5294">
      <w:pPr>
        <w:autoSpaceDE w:val="0"/>
        <w:autoSpaceDN w:val="0"/>
        <w:adjustRightInd w:val="0"/>
        <w:spacing w:after="10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C7558">
        <w:rPr>
          <w:rFonts w:ascii="Arial" w:hAnsi="Arial" w:cs="Arial"/>
          <w:color w:val="000000"/>
          <w:sz w:val="24"/>
          <w:szCs w:val="24"/>
        </w:rPr>
        <w:t xml:space="preserve">O material destinado ao bota-fora deve, preferencialmente, ser disposto </w:t>
      </w:r>
      <w:r>
        <w:rPr>
          <w:rFonts w:ascii="Arial" w:hAnsi="Arial" w:cs="Arial"/>
          <w:color w:val="000000"/>
          <w:sz w:val="24"/>
          <w:szCs w:val="24"/>
        </w:rPr>
        <w:t>próximo do local</w:t>
      </w:r>
      <w:r w:rsidR="002638E1">
        <w:rPr>
          <w:rFonts w:ascii="Arial" w:hAnsi="Arial" w:cs="Arial"/>
          <w:color w:val="000000"/>
          <w:sz w:val="24"/>
          <w:szCs w:val="24"/>
        </w:rPr>
        <w:t xml:space="preserve"> de Trabalho e avaliado para verificar se é possível a sua reutilização</w:t>
      </w:r>
      <w:r w:rsidRPr="00CC7558">
        <w:rPr>
          <w:rFonts w:ascii="Arial" w:hAnsi="Arial" w:cs="Arial"/>
          <w:color w:val="000000"/>
          <w:sz w:val="24"/>
          <w:szCs w:val="24"/>
        </w:rPr>
        <w:t xml:space="preserve"> em acordo com </w:t>
      </w:r>
      <w:r w:rsidR="002638E1">
        <w:rPr>
          <w:rFonts w:ascii="Arial" w:hAnsi="Arial" w:cs="Arial"/>
          <w:color w:val="000000"/>
          <w:sz w:val="24"/>
          <w:szCs w:val="24"/>
        </w:rPr>
        <w:t xml:space="preserve">as </w:t>
      </w:r>
      <w:r w:rsidRPr="00CC7558">
        <w:rPr>
          <w:rFonts w:ascii="Arial" w:hAnsi="Arial" w:cs="Arial"/>
          <w:color w:val="000000"/>
          <w:sz w:val="24"/>
          <w:szCs w:val="24"/>
        </w:rPr>
        <w:t xml:space="preserve">Instruções </w:t>
      </w:r>
      <w:r w:rsidR="002638E1">
        <w:rPr>
          <w:rFonts w:ascii="Arial" w:hAnsi="Arial" w:cs="Arial"/>
          <w:color w:val="000000"/>
          <w:sz w:val="24"/>
          <w:szCs w:val="24"/>
        </w:rPr>
        <w:t>da Prefeitura, caso não seja apropriado para o reuso como aterro, o mesmo deve</w:t>
      </w:r>
      <w:r w:rsidR="00E50DBD">
        <w:rPr>
          <w:rFonts w:ascii="Arial" w:hAnsi="Arial" w:cs="Arial"/>
          <w:color w:val="000000"/>
          <w:sz w:val="24"/>
          <w:szCs w:val="24"/>
        </w:rPr>
        <w:t>rá ser destinado para Bota-Fora</w:t>
      </w:r>
      <w:r w:rsidR="002638E1">
        <w:rPr>
          <w:rFonts w:ascii="Arial" w:hAnsi="Arial" w:cs="Arial"/>
          <w:color w:val="000000"/>
          <w:sz w:val="24"/>
          <w:szCs w:val="24"/>
        </w:rPr>
        <w:t>.</w:t>
      </w:r>
    </w:p>
    <w:p w:rsidR="00EA15DF" w:rsidRPr="002638E1" w:rsidRDefault="00EA15DF" w:rsidP="001B5294">
      <w:pPr>
        <w:autoSpaceDE w:val="0"/>
        <w:autoSpaceDN w:val="0"/>
        <w:adjustRightInd w:val="0"/>
        <w:spacing w:after="10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638E1">
        <w:rPr>
          <w:rFonts w:ascii="Arial" w:hAnsi="Arial" w:cs="Arial"/>
          <w:color w:val="000000"/>
          <w:sz w:val="24"/>
          <w:szCs w:val="24"/>
        </w:rPr>
        <w:t>A CONTRATADA é responsável, ao final da obra, pelo reaterro das áreas escavadas, compacta</w:t>
      </w:r>
      <w:r w:rsidR="00E50DBD">
        <w:rPr>
          <w:rFonts w:ascii="Arial" w:hAnsi="Arial" w:cs="Arial"/>
          <w:color w:val="000000"/>
          <w:sz w:val="24"/>
          <w:szCs w:val="24"/>
        </w:rPr>
        <w:t xml:space="preserve">ção, recomposição do terreno </w:t>
      </w:r>
      <w:r w:rsidRPr="002638E1">
        <w:rPr>
          <w:rFonts w:ascii="Arial" w:hAnsi="Arial" w:cs="Arial"/>
          <w:color w:val="000000"/>
          <w:sz w:val="24"/>
          <w:szCs w:val="24"/>
        </w:rPr>
        <w:t>e limpeza geral de toda a área afetada pelos trabalhos.</w:t>
      </w:r>
    </w:p>
    <w:p w:rsidR="00EA15DF" w:rsidRPr="002638E1" w:rsidRDefault="00EA15DF" w:rsidP="001B5294">
      <w:pPr>
        <w:autoSpaceDE w:val="0"/>
        <w:autoSpaceDN w:val="0"/>
        <w:adjustRightInd w:val="0"/>
        <w:spacing w:after="10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638E1">
        <w:rPr>
          <w:rFonts w:ascii="Arial" w:hAnsi="Arial" w:cs="Arial"/>
          <w:color w:val="000000"/>
          <w:sz w:val="24"/>
          <w:szCs w:val="24"/>
        </w:rPr>
        <w:t xml:space="preserve">O reaterro das valas será executado com o mesmo material retirado das escavações e completado caso necessário, com material isento de pedras. A compactação deve ser manual (sapo mecânico) e em camadas de </w:t>
      </w:r>
      <w:smartTag w:uri="urn:schemas-microsoft-com:office:smarttags" w:element="metricconverter">
        <w:smartTagPr>
          <w:attr w:name="ProductID" w:val="15 cm"/>
        </w:smartTagPr>
        <w:r w:rsidRPr="002638E1">
          <w:rPr>
            <w:rFonts w:ascii="Arial" w:hAnsi="Arial" w:cs="Arial"/>
            <w:color w:val="000000"/>
            <w:sz w:val="24"/>
            <w:szCs w:val="24"/>
          </w:rPr>
          <w:t>15 cm</w:t>
        </w:r>
      </w:smartTag>
      <w:r w:rsidRPr="002638E1">
        <w:rPr>
          <w:rFonts w:ascii="Arial" w:hAnsi="Arial" w:cs="Arial"/>
          <w:color w:val="000000"/>
          <w:sz w:val="24"/>
          <w:szCs w:val="24"/>
        </w:rPr>
        <w:t xml:space="preserve"> (quinze centímetros).</w:t>
      </w:r>
    </w:p>
    <w:p w:rsidR="00EA15DF" w:rsidRPr="002638E1" w:rsidRDefault="00EA15DF" w:rsidP="001B5294">
      <w:pPr>
        <w:autoSpaceDE w:val="0"/>
        <w:autoSpaceDN w:val="0"/>
        <w:adjustRightInd w:val="0"/>
        <w:spacing w:after="10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638E1">
        <w:rPr>
          <w:rFonts w:ascii="Arial" w:hAnsi="Arial" w:cs="Arial"/>
          <w:color w:val="000000"/>
          <w:sz w:val="24"/>
          <w:szCs w:val="24"/>
        </w:rPr>
        <w:t>A CONTRATADA deve remover entulhos e descartes, de modo que as áreas adjacentes sejam entregues nas mesmas condições do início dos serviços. Os resíduos devem ser</w:t>
      </w:r>
      <w:r w:rsidR="00CC7558" w:rsidRPr="002638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8E1">
        <w:rPr>
          <w:rFonts w:ascii="Arial" w:hAnsi="Arial" w:cs="Arial"/>
          <w:color w:val="000000"/>
          <w:sz w:val="24"/>
          <w:szCs w:val="24"/>
        </w:rPr>
        <w:t>descartados em local adequado e regularizado.</w:t>
      </w:r>
    </w:p>
    <w:p w:rsidR="001B5294" w:rsidRDefault="001B5294" w:rsidP="001B5294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  <w:color w:val="000000"/>
          <w:sz w:val="24"/>
          <w:szCs w:val="24"/>
        </w:rPr>
      </w:pPr>
    </w:p>
    <w:p w:rsidR="002628F8" w:rsidRDefault="00623FD3" w:rsidP="001B5294">
      <w:pPr>
        <w:pStyle w:val="PargrafodaLista"/>
        <w:numPr>
          <w:ilvl w:val="1"/>
          <w:numId w:val="24"/>
        </w:numPr>
        <w:spacing w:after="100"/>
        <w:jc w:val="both"/>
        <w:rPr>
          <w:rFonts w:ascii="Arial" w:hAnsi="Arial" w:cs="Arial"/>
          <w:b/>
          <w:sz w:val="24"/>
          <w:szCs w:val="24"/>
        </w:rPr>
      </w:pPr>
      <w:r w:rsidRPr="002628F8">
        <w:rPr>
          <w:rFonts w:ascii="Arial" w:hAnsi="Arial" w:cs="Arial"/>
          <w:b/>
          <w:sz w:val="24"/>
          <w:szCs w:val="24"/>
        </w:rPr>
        <w:t xml:space="preserve"> </w:t>
      </w:r>
      <w:r w:rsidR="00D647D3" w:rsidRPr="002628F8">
        <w:rPr>
          <w:rFonts w:ascii="Arial" w:hAnsi="Arial" w:cs="Arial"/>
          <w:b/>
          <w:sz w:val="24"/>
          <w:szCs w:val="24"/>
        </w:rPr>
        <w:t>Terraplanagem</w:t>
      </w:r>
    </w:p>
    <w:p w:rsidR="002628F8" w:rsidRPr="003F0836" w:rsidRDefault="003F0836" w:rsidP="001B5294">
      <w:pPr>
        <w:spacing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3F0836">
        <w:rPr>
          <w:rFonts w:ascii="Arial" w:hAnsi="Arial" w:cs="Arial"/>
          <w:sz w:val="24"/>
          <w:szCs w:val="24"/>
        </w:rPr>
        <w:t>Após a remoção da camada vegetal, deverá ser avaliado a necessidade da execução da terraplanagem</w:t>
      </w:r>
      <w:r w:rsidR="00294B19">
        <w:rPr>
          <w:rFonts w:ascii="Arial" w:hAnsi="Arial" w:cs="Arial"/>
          <w:sz w:val="24"/>
          <w:szCs w:val="24"/>
        </w:rPr>
        <w:t xml:space="preserve"> (aterro ou corte)</w:t>
      </w:r>
      <w:r w:rsidRPr="003F0836">
        <w:rPr>
          <w:rFonts w:ascii="Arial" w:hAnsi="Arial" w:cs="Arial"/>
          <w:sz w:val="24"/>
          <w:szCs w:val="24"/>
        </w:rPr>
        <w:t xml:space="preserve"> do local da obra, respeitando as cotas de projeto.</w:t>
      </w:r>
    </w:p>
    <w:p w:rsidR="001B5294" w:rsidRPr="001B5294" w:rsidRDefault="001B5294" w:rsidP="001B5294">
      <w:pPr>
        <w:spacing w:after="100"/>
        <w:jc w:val="both"/>
        <w:rPr>
          <w:rFonts w:ascii="Arial" w:hAnsi="Arial" w:cs="Arial"/>
          <w:b/>
          <w:sz w:val="24"/>
          <w:szCs w:val="24"/>
        </w:rPr>
      </w:pPr>
    </w:p>
    <w:p w:rsidR="00930BD2" w:rsidRPr="005D2683" w:rsidRDefault="00623FD3" w:rsidP="001B5294">
      <w:pPr>
        <w:pStyle w:val="PargrafodaLista"/>
        <w:numPr>
          <w:ilvl w:val="1"/>
          <w:numId w:val="24"/>
        </w:numPr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30BD2" w:rsidRPr="005D2683">
        <w:rPr>
          <w:rFonts w:ascii="Arial" w:hAnsi="Arial" w:cs="Arial"/>
          <w:b/>
          <w:sz w:val="24"/>
          <w:szCs w:val="24"/>
        </w:rPr>
        <w:t>Execução do Sistema de Drenagem</w:t>
      </w:r>
    </w:p>
    <w:p w:rsidR="00627F1E" w:rsidRPr="00623FD3" w:rsidRDefault="00C66496" w:rsidP="001B5294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3.6.1 </w:t>
      </w:r>
      <w:r w:rsidR="00627F1E" w:rsidRPr="00623FD3">
        <w:rPr>
          <w:rFonts w:ascii="Arial" w:hAnsi="Arial" w:cs="Arial"/>
          <w:b/>
          <w:color w:val="000000"/>
          <w:sz w:val="24"/>
          <w:szCs w:val="24"/>
        </w:rPr>
        <w:t>Tubulaç</w:t>
      </w:r>
      <w:r>
        <w:rPr>
          <w:rFonts w:ascii="Arial" w:hAnsi="Arial" w:cs="Arial"/>
          <w:b/>
          <w:color w:val="000000"/>
          <w:sz w:val="24"/>
          <w:szCs w:val="24"/>
        </w:rPr>
        <w:t>ões</w:t>
      </w:r>
    </w:p>
    <w:p w:rsidR="00E51DFF" w:rsidRDefault="00E51DFF" w:rsidP="001B5294">
      <w:pPr>
        <w:autoSpaceDE w:val="0"/>
        <w:autoSpaceDN w:val="0"/>
        <w:adjustRightInd w:val="0"/>
        <w:spacing w:after="10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27F1E">
        <w:rPr>
          <w:rFonts w:ascii="Arial" w:hAnsi="Arial" w:cs="Arial"/>
          <w:color w:val="000000"/>
          <w:sz w:val="24"/>
          <w:szCs w:val="24"/>
        </w:rPr>
        <w:t xml:space="preserve">Os serviços de drenagem </w:t>
      </w:r>
      <w:r w:rsidR="00E50DBD">
        <w:rPr>
          <w:rFonts w:ascii="Arial" w:hAnsi="Arial" w:cs="Arial"/>
          <w:color w:val="000000"/>
          <w:sz w:val="24"/>
          <w:szCs w:val="24"/>
        </w:rPr>
        <w:t xml:space="preserve">do telhado e </w:t>
      </w:r>
      <w:r w:rsidR="00627F1E">
        <w:rPr>
          <w:rFonts w:ascii="Arial" w:hAnsi="Arial" w:cs="Arial"/>
          <w:color w:val="000000"/>
          <w:sz w:val="24"/>
          <w:szCs w:val="24"/>
        </w:rPr>
        <w:t xml:space="preserve">de toda a área </w:t>
      </w:r>
      <w:r w:rsidR="00E50DBD">
        <w:rPr>
          <w:rFonts w:ascii="Arial" w:hAnsi="Arial" w:cs="Arial"/>
          <w:color w:val="000000"/>
          <w:sz w:val="24"/>
          <w:szCs w:val="24"/>
        </w:rPr>
        <w:t>ao redor da nova construção te</w:t>
      </w:r>
      <w:r w:rsidRPr="00627F1E">
        <w:rPr>
          <w:rFonts w:ascii="Arial" w:hAnsi="Arial" w:cs="Arial"/>
          <w:color w:val="000000"/>
          <w:sz w:val="24"/>
          <w:szCs w:val="24"/>
        </w:rPr>
        <w:t>rão</w:t>
      </w:r>
      <w:r w:rsidR="00627F1E">
        <w:rPr>
          <w:rFonts w:ascii="Arial" w:hAnsi="Arial" w:cs="Arial"/>
          <w:color w:val="000000"/>
          <w:sz w:val="24"/>
          <w:szCs w:val="24"/>
        </w:rPr>
        <w:t xml:space="preserve"> </w:t>
      </w:r>
      <w:r w:rsidR="00E50DBD">
        <w:rPr>
          <w:rFonts w:ascii="Arial" w:hAnsi="Arial" w:cs="Arial"/>
          <w:color w:val="000000"/>
          <w:sz w:val="24"/>
          <w:szCs w:val="24"/>
        </w:rPr>
        <w:t>seu encaminhamento até o local apropriado com</w:t>
      </w:r>
      <w:r w:rsidR="00476D45">
        <w:rPr>
          <w:rFonts w:ascii="Arial" w:hAnsi="Arial" w:cs="Arial"/>
          <w:color w:val="000000"/>
          <w:sz w:val="24"/>
          <w:szCs w:val="24"/>
        </w:rPr>
        <w:t xml:space="preserve"> a</w:t>
      </w:r>
      <w:r w:rsidR="00E50DBD">
        <w:rPr>
          <w:rFonts w:ascii="Arial" w:hAnsi="Arial" w:cs="Arial"/>
          <w:color w:val="000000"/>
          <w:sz w:val="24"/>
          <w:szCs w:val="24"/>
        </w:rPr>
        <w:t xml:space="preserve"> cota mais baixa, s</w:t>
      </w:r>
      <w:r w:rsidR="00627F1E">
        <w:rPr>
          <w:rFonts w:ascii="Arial" w:hAnsi="Arial" w:cs="Arial"/>
          <w:color w:val="000000"/>
          <w:sz w:val="24"/>
          <w:szCs w:val="24"/>
        </w:rPr>
        <w:t>eguindo todos os critérios</w:t>
      </w:r>
      <w:r w:rsidR="00E50DBD">
        <w:rPr>
          <w:rFonts w:ascii="Arial" w:hAnsi="Arial" w:cs="Arial"/>
          <w:color w:val="000000"/>
          <w:sz w:val="24"/>
          <w:szCs w:val="24"/>
        </w:rPr>
        <w:t xml:space="preserve"> de qualidade</w:t>
      </w:r>
      <w:r w:rsidR="00627F1E">
        <w:rPr>
          <w:rFonts w:ascii="Arial" w:hAnsi="Arial" w:cs="Arial"/>
          <w:color w:val="000000"/>
          <w:sz w:val="24"/>
          <w:szCs w:val="24"/>
        </w:rPr>
        <w:t xml:space="preserve"> para instalação das tubulações de </w:t>
      </w:r>
      <w:r w:rsidR="00E50DBD">
        <w:rPr>
          <w:rFonts w:ascii="Arial" w:hAnsi="Arial" w:cs="Arial"/>
          <w:color w:val="000000"/>
          <w:sz w:val="24"/>
          <w:szCs w:val="24"/>
        </w:rPr>
        <w:t>PVC</w:t>
      </w:r>
      <w:r w:rsidR="00627F1E">
        <w:rPr>
          <w:rFonts w:ascii="Arial" w:hAnsi="Arial" w:cs="Arial"/>
          <w:color w:val="000000"/>
          <w:sz w:val="24"/>
          <w:szCs w:val="24"/>
        </w:rPr>
        <w:t>, como declividade, preparação da base, colocação e fixação dos tubos, vedação e demais itens necessários para garantir a qualidade do serviço.</w:t>
      </w:r>
    </w:p>
    <w:p w:rsidR="00476D45" w:rsidRDefault="00C66496" w:rsidP="00476D45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3.6.2 </w:t>
      </w:r>
      <w:r w:rsidR="00627F1E" w:rsidRPr="00623FD3">
        <w:rPr>
          <w:rFonts w:ascii="Arial" w:hAnsi="Arial" w:cs="Arial"/>
          <w:b/>
          <w:color w:val="000000"/>
          <w:sz w:val="24"/>
          <w:szCs w:val="24"/>
        </w:rPr>
        <w:t>Dispositivos Adicionais de Drenagem</w:t>
      </w:r>
    </w:p>
    <w:p w:rsidR="00396DC7" w:rsidRDefault="004E65A6" w:rsidP="00476D45">
      <w:pPr>
        <w:autoSpaceDE w:val="0"/>
        <w:autoSpaceDN w:val="0"/>
        <w:adjustRightInd w:val="0"/>
        <w:spacing w:after="10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Todo o sistema de Drenagem deve ser integrado com os dispositivos que irão auxiliar e controlar o escoamento das águas pluviais, como</w:t>
      </w:r>
      <w:r w:rsidR="00E50DBD">
        <w:rPr>
          <w:rFonts w:ascii="Arial" w:hAnsi="Arial" w:cs="Arial"/>
          <w:color w:val="000000"/>
          <w:sz w:val="24"/>
          <w:szCs w:val="24"/>
        </w:rPr>
        <w:t xml:space="preserve"> Calhas, Grelhas,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50DBD">
        <w:rPr>
          <w:rFonts w:ascii="Arial" w:hAnsi="Arial" w:cs="Arial"/>
          <w:color w:val="000000"/>
          <w:sz w:val="24"/>
          <w:szCs w:val="24"/>
        </w:rPr>
        <w:t xml:space="preserve">Caixas de Passagem </w:t>
      </w:r>
      <w:r w:rsidR="00627F1E">
        <w:rPr>
          <w:rFonts w:ascii="Arial" w:hAnsi="Arial" w:cs="Arial"/>
          <w:color w:val="000000"/>
          <w:sz w:val="24"/>
          <w:szCs w:val="24"/>
        </w:rPr>
        <w:t>e Dissipadores de Energia.</w:t>
      </w:r>
      <w:r w:rsidR="00396DC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27F1E" w:rsidRDefault="00396DC7" w:rsidP="00396DC7">
      <w:pPr>
        <w:autoSpaceDE w:val="0"/>
        <w:autoSpaceDN w:val="0"/>
        <w:adjustRightInd w:val="0"/>
        <w:spacing w:after="10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rufo da lateral do prédio sobre a cozinha existente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dando passagem e causando infiltrações. Deverá ser verificada a calha existente na junção do rufo com o telhado e substituí-la caso necessário, também será instalada uma calha na junção entre os telhados existente e novo, com descidas d’água em ambas as extremidades. </w:t>
      </w:r>
      <w:r w:rsidR="004E65A6">
        <w:rPr>
          <w:rFonts w:ascii="Arial" w:hAnsi="Arial" w:cs="Arial"/>
          <w:color w:val="000000"/>
          <w:sz w:val="24"/>
          <w:szCs w:val="24"/>
        </w:rPr>
        <w:t>A sua execução deverá seguir todos os critérios citados acima e as Normas Técnicas brasileiras.</w:t>
      </w:r>
    </w:p>
    <w:p w:rsidR="00E51DFF" w:rsidRDefault="00E51DFF" w:rsidP="001B5294">
      <w:pPr>
        <w:pStyle w:val="PargrafodaLista"/>
        <w:spacing w:after="100"/>
        <w:ind w:left="1800"/>
        <w:jc w:val="both"/>
        <w:rPr>
          <w:rFonts w:ascii="Arial" w:hAnsi="Arial" w:cs="Arial"/>
          <w:b/>
          <w:sz w:val="24"/>
          <w:szCs w:val="24"/>
        </w:rPr>
      </w:pPr>
    </w:p>
    <w:p w:rsidR="001B5294" w:rsidRDefault="001B5294" w:rsidP="001B5294">
      <w:pPr>
        <w:pStyle w:val="PargrafodaLista"/>
        <w:spacing w:after="100"/>
        <w:ind w:left="1800"/>
        <w:jc w:val="both"/>
        <w:rPr>
          <w:rFonts w:ascii="Arial" w:hAnsi="Arial" w:cs="Arial"/>
          <w:b/>
          <w:sz w:val="24"/>
          <w:szCs w:val="24"/>
        </w:rPr>
      </w:pPr>
    </w:p>
    <w:p w:rsidR="00930BD2" w:rsidRDefault="00C340DD" w:rsidP="001B5294">
      <w:pPr>
        <w:pStyle w:val="PargrafodaLista"/>
        <w:numPr>
          <w:ilvl w:val="1"/>
          <w:numId w:val="24"/>
        </w:numPr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Construção </w:t>
      </w:r>
      <w:r w:rsidRPr="005D2683">
        <w:rPr>
          <w:rFonts w:ascii="Arial" w:hAnsi="Arial" w:cs="Arial"/>
          <w:b/>
          <w:sz w:val="24"/>
          <w:szCs w:val="24"/>
        </w:rPr>
        <w:t>das Vias de Mobilidade e Acessibilidade</w:t>
      </w:r>
      <w:r w:rsidR="00930BD2" w:rsidRPr="00C340DD">
        <w:rPr>
          <w:rFonts w:ascii="Arial" w:hAnsi="Arial" w:cs="Arial"/>
          <w:b/>
          <w:sz w:val="24"/>
          <w:szCs w:val="24"/>
        </w:rPr>
        <w:t xml:space="preserve"> </w:t>
      </w:r>
    </w:p>
    <w:p w:rsidR="00C340DD" w:rsidRDefault="00C340DD" w:rsidP="001B5294">
      <w:pPr>
        <w:pStyle w:val="PargrafodaLista"/>
        <w:numPr>
          <w:ilvl w:val="2"/>
          <w:numId w:val="24"/>
        </w:numPr>
        <w:spacing w:after="100"/>
        <w:jc w:val="both"/>
        <w:rPr>
          <w:rFonts w:ascii="Arial" w:hAnsi="Arial" w:cs="Arial"/>
          <w:b/>
          <w:sz w:val="24"/>
          <w:szCs w:val="24"/>
        </w:rPr>
      </w:pPr>
      <w:r w:rsidRPr="00554D65">
        <w:rPr>
          <w:rFonts w:ascii="Arial" w:hAnsi="Arial" w:cs="Arial"/>
          <w:b/>
          <w:sz w:val="24"/>
          <w:szCs w:val="24"/>
        </w:rPr>
        <w:t>Calçadas e P</w:t>
      </w:r>
      <w:r w:rsidR="00554D65" w:rsidRPr="00554D65">
        <w:rPr>
          <w:rFonts w:ascii="Arial" w:hAnsi="Arial" w:cs="Arial"/>
          <w:b/>
          <w:sz w:val="24"/>
          <w:szCs w:val="24"/>
        </w:rPr>
        <w:t>asseios</w:t>
      </w:r>
    </w:p>
    <w:p w:rsidR="00554D65" w:rsidRPr="00554D65" w:rsidRDefault="00554D65" w:rsidP="001B5294">
      <w:pPr>
        <w:spacing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554D65">
        <w:rPr>
          <w:rFonts w:ascii="Arial" w:hAnsi="Arial" w:cs="Arial"/>
          <w:sz w:val="24"/>
          <w:szCs w:val="24"/>
        </w:rPr>
        <w:t xml:space="preserve">Serão construídas de concreto ao longo de toda a fachada da EMEI, possuir juntas de dilatação a cada 2,00 m, separadas por uma fileira de dois blocos de tijolos </w:t>
      </w:r>
      <w:proofErr w:type="spellStart"/>
      <w:r w:rsidRPr="00554D65">
        <w:rPr>
          <w:rFonts w:ascii="Arial" w:hAnsi="Arial" w:cs="Arial"/>
          <w:sz w:val="24"/>
          <w:szCs w:val="24"/>
        </w:rPr>
        <w:t>intertravados</w:t>
      </w:r>
      <w:proofErr w:type="spellEnd"/>
      <w:r w:rsidRPr="00554D65">
        <w:rPr>
          <w:rFonts w:ascii="Arial" w:hAnsi="Arial" w:cs="Arial"/>
          <w:sz w:val="24"/>
          <w:szCs w:val="24"/>
        </w:rPr>
        <w:t xml:space="preserve"> de concreto de 6x10x20 cm na coloração natural, formando uma divisão.</w:t>
      </w:r>
      <w:r w:rsidR="00396DC7">
        <w:rPr>
          <w:rFonts w:ascii="Arial" w:hAnsi="Arial" w:cs="Arial"/>
          <w:sz w:val="24"/>
          <w:szCs w:val="24"/>
        </w:rPr>
        <w:t xml:space="preserve"> Também será construída calçada de 1,0 m de largura ao redor da nova edificação e no trecho da entrada, abaixo da cobertura de policarbonato.</w:t>
      </w:r>
    </w:p>
    <w:p w:rsidR="00554D65" w:rsidRDefault="00554D65" w:rsidP="001B5294">
      <w:pPr>
        <w:pStyle w:val="PargrafodaLista"/>
        <w:numPr>
          <w:ilvl w:val="2"/>
          <w:numId w:val="24"/>
        </w:numPr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Escadas e Rampas de Acesso</w:t>
      </w:r>
    </w:p>
    <w:p w:rsidR="00554D65" w:rsidRPr="00554D65" w:rsidRDefault="00554D65" w:rsidP="001B5294">
      <w:pPr>
        <w:spacing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554D65">
        <w:rPr>
          <w:rFonts w:ascii="Arial" w:hAnsi="Arial" w:cs="Arial"/>
          <w:sz w:val="24"/>
          <w:szCs w:val="24"/>
        </w:rPr>
        <w:t>As escadas e rampas de acesso terão suas dimensões voltadas para atender ao Plano de Mobilidade e Acessibilidade Urbana do Município em conjunto com as Normas Técnicas da ABNT, sendo previsto uma rampa para acessibilidade entre a rua e a calçada em frente à entrada principal da EMEI.</w:t>
      </w:r>
    </w:p>
    <w:p w:rsidR="001B5294" w:rsidRPr="00554D65" w:rsidRDefault="001B5294" w:rsidP="001B5294">
      <w:pPr>
        <w:spacing w:after="100"/>
        <w:jc w:val="both"/>
        <w:rPr>
          <w:rFonts w:ascii="Arial" w:hAnsi="Arial" w:cs="Arial"/>
          <w:b/>
          <w:sz w:val="24"/>
          <w:szCs w:val="24"/>
        </w:rPr>
      </w:pPr>
    </w:p>
    <w:p w:rsidR="00C340DD" w:rsidRDefault="00554D65" w:rsidP="001B5294">
      <w:pPr>
        <w:pStyle w:val="PargrafodaLista"/>
        <w:numPr>
          <w:ilvl w:val="1"/>
          <w:numId w:val="24"/>
        </w:numPr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340DD">
        <w:rPr>
          <w:rFonts w:ascii="Arial" w:hAnsi="Arial" w:cs="Arial"/>
          <w:b/>
          <w:sz w:val="24"/>
          <w:szCs w:val="24"/>
        </w:rPr>
        <w:t>Estruturas</w:t>
      </w:r>
      <w:r>
        <w:rPr>
          <w:rFonts w:ascii="Arial" w:hAnsi="Arial" w:cs="Arial"/>
          <w:b/>
          <w:sz w:val="24"/>
          <w:szCs w:val="24"/>
        </w:rPr>
        <w:t xml:space="preserve"> de Concreto</w:t>
      </w:r>
      <w:r w:rsidR="00C340DD">
        <w:rPr>
          <w:rFonts w:ascii="Arial" w:hAnsi="Arial" w:cs="Arial"/>
          <w:b/>
          <w:sz w:val="24"/>
          <w:szCs w:val="24"/>
        </w:rPr>
        <w:t xml:space="preserve"> e Alvenaria</w:t>
      </w:r>
    </w:p>
    <w:p w:rsidR="00FD22C6" w:rsidRPr="001C18AD" w:rsidRDefault="00FD22C6" w:rsidP="001B5294">
      <w:pPr>
        <w:pStyle w:val="PargrafodaLista"/>
        <w:numPr>
          <w:ilvl w:val="2"/>
          <w:numId w:val="24"/>
        </w:numPr>
        <w:spacing w:after="100"/>
        <w:jc w:val="both"/>
        <w:rPr>
          <w:rFonts w:ascii="Arial" w:hAnsi="Arial" w:cs="Arial"/>
          <w:b/>
          <w:sz w:val="24"/>
          <w:szCs w:val="24"/>
        </w:rPr>
      </w:pPr>
      <w:r w:rsidRPr="001C18AD">
        <w:rPr>
          <w:rFonts w:ascii="Arial" w:hAnsi="Arial" w:cs="Arial"/>
          <w:b/>
          <w:sz w:val="24"/>
          <w:szCs w:val="24"/>
        </w:rPr>
        <w:t>Fundaç</w:t>
      </w:r>
      <w:r w:rsidR="00477290">
        <w:rPr>
          <w:rFonts w:ascii="Arial" w:hAnsi="Arial" w:cs="Arial"/>
          <w:b/>
          <w:sz w:val="24"/>
          <w:szCs w:val="24"/>
        </w:rPr>
        <w:t>ões</w:t>
      </w:r>
    </w:p>
    <w:p w:rsidR="00FD22C6" w:rsidRPr="001C18AD" w:rsidRDefault="001C18AD" w:rsidP="001B5294">
      <w:pPr>
        <w:spacing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D22C6" w:rsidRPr="001C18AD">
        <w:rPr>
          <w:rFonts w:ascii="Arial" w:hAnsi="Arial" w:cs="Arial"/>
          <w:sz w:val="24"/>
          <w:szCs w:val="24"/>
        </w:rPr>
        <w:t xml:space="preserve">A fundação será executada com estacas tipo brocas de concreto armado com 25 cm de diâmetro e profundidade de 5,0 m. Após a abertura das estacas, o fundo, previamente dever ser apiloado com uma camada de 10 de brita 1, na sequência será colocada a armadura com 04 barras de aço CA 50, diâmetro de 3/8” (10 mm) de diâmetro e estribos de ¼” (6,3 mm) a cada 20 cm, seguindo com a concretagem, com concreto com resistência </w:t>
      </w:r>
      <w:proofErr w:type="spellStart"/>
      <w:r w:rsidR="00FD22C6" w:rsidRPr="001C18AD">
        <w:rPr>
          <w:rFonts w:ascii="Arial" w:hAnsi="Arial" w:cs="Arial"/>
          <w:sz w:val="24"/>
          <w:szCs w:val="24"/>
        </w:rPr>
        <w:t>fck</w:t>
      </w:r>
      <w:proofErr w:type="spellEnd"/>
      <w:r w:rsidR="00FD22C6" w:rsidRPr="001C18AD">
        <w:rPr>
          <w:rFonts w:ascii="Arial" w:hAnsi="Arial" w:cs="Arial"/>
          <w:sz w:val="24"/>
          <w:szCs w:val="24"/>
        </w:rPr>
        <w:t>=25 MPa. O lançamento e adensamento do concreto deverá seguir todas as normas de qualidade, utilizando vibradores do tipo agulha.</w:t>
      </w:r>
    </w:p>
    <w:p w:rsidR="00FD22C6" w:rsidRPr="001C18AD" w:rsidRDefault="001C18AD" w:rsidP="001B5294">
      <w:pPr>
        <w:spacing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FD22C6" w:rsidRPr="001C18AD">
        <w:rPr>
          <w:rFonts w:ascii="Arial" w:hAnsi="Arial" w:cs="Arial"/>
          <w:sz w:val="24"/>
          <w:szCs w:val="24"/>
        </w:rPr>
        <w:t>A ligação entre as estacas deverá acontecer através da construção das vigas baldrames, que deverão ser unidas as estruturas de fundação existentes.</w:t>
      </w:r>
    </w:p>
    <w:p w:rsidR="00FD22C6" w:rsidRDefault="001C18AD" w:rsidP="001B5294">
      <w:pPr>
        <w:spacing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FD22C6" w:rsidRPr="001C18AD">
        <w:rPr>
          <w:rFonts w:ascii="Arial" w:hAnsi="Arial" w:cs="Arial"/>
          <w:sz w:val="24"/>
          <w:szCs w:val="24"/>
        </w:rPr>
        <w:t xml:space="preserve">As dimensões da viga, serão de 20 </w:t>
      </w:r>
      <w:proofErr w:type="gramStart"/>
      <w:r w:rsidR="00FD22C6" w:rsidRPr="001C18AD">
        <w:rPr>
          <w:rFonts w:ascii="Arial" w:hAnsi="Arial" w:cs="Arial"/>
          <w:sz w:val="24"/>
          <w:szCs w:val="24"/>
        </w:rPr>
        <w:t>x</w:t>
      </w:r>
      <w:proofErr w:type="gramEnd"/>
      <w:r w:rsidR="00FD22C6" w:rsidRPr="001C18AD">
        <w:rPr>
          <w:rFonts w:ascii="Arial" w:hAnsi="Arial" w:cs="Arial"/>
          <w:sz w:val="24"/>
          <w:szCs w:val="24"/>
        </w:rPr>
        <w:t xml:space="preserve"> 30 cm, com armadura de aço da viga em 6 barras de 3/8” (10 mm) de diâmetro e estribos de ¼” (6,3 mm) a cada 20 cm. O concreto deverá possuir resistência de 25 MPa.</w:t>
      </w:r>
    </w:p>
    <w:p w:rsidR="001B5294" w:rsidRPr="001C18AD" w:rsidRDefault="001B5294" w:rsidP="001B5294">
      <w:pPr>
        <w:spacing w:after="100"/>
        <w:jc w:val="both"/>
        <w:rPr>
          <w:rFonts w:ascii="Arial" w:hAnsi="Arial" w:cs="Arial"/>
          <w:sz w:val="24"/>
          <w:szCs w:val="24"/>
        </w:rPr>
      </w:pPr>
    </w:p>
    <w:p w:rsidR="00FD22C6" w:rsidRPr="001C18AD" w:rsidRDefault="00FD22C6" w:rsidP="001B5294">
      <w:pPr>
        <w:spacing w:after="100"/>
        <w:jc w:val="both"/>
        <w:rPr>
          <w:rFonts w:ascii="Arial" w:hAnsi="Arial" w:cs="Arial"/>
          <w:b/>
          <w:sz w:val="24"/>
          <w:szCs w:val="24"/>
        </w:rPr>
      </w:pPr>
      <w:r w:rsidRPr="001C18AD">
        <w:rPr>
          <w:rFonts w:ascii="Arial" w:hAnsi="Arial" w:cs="Arial"/>
          <w:b/>
          <w:sz w:val="24"/>
          <w:szCs w:val="24"/>
        </w:rPr>
        <w:t>3.8.2 Vigas e Pilares de Concreto</w:t>
      </w:r>
    </w:p>
    <w:p w:rsidR="00FD22C6" w:rsidRPr="001C18AD" w:rsidRDefault="00FD22C6" w:rsidP="001B5294">
      <w:pPr>
        <w:spacing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1C18AD">
        <w:rPr>
          <w:rFonts w:ascii="Arial" w:hAnsi="Arial" w:cs="Arial"/>
          <w:sz w:val="24"/>
          <w:szCs w:val="24"/>
        </w:rPr>
        <w:t xml:space="preserve">As estruturas de concreto armado deverão possuir armadura de aço CA 50 e executado com concreto com resistência </w:t>
      </w:r>
      <w:proofErr w:type="spellStart"/>
      <w:r w:rsidRPr="001C18AD">
        <w:rPr>
          <w:rFonts w:ascii="Arial" w:hAnsi="Arial" w:cs="Arial"/>
          <w:sz w:val="24"/>
          <w:szCs w:val="24"/>
        </w:rPr>
        <w:t>fck</w:t>
      </w:r>
      <w:proofErr w:type="spellEnd"/>
      <w:r w:rsidRPr="001C18AD">
        <w:rPr>
          <w:rFonts w:ascii="Arial" w:hAnsi="Arial" w:cs="Arial"/>
          <w:sz w:val="24"/>
          <w:szCs w:val="24"/>
        </w:rPr>
        <w:t>=25 MPa.</w:t>
      </w:r>
    </w:p>
    <w:p w:rsidR="00FD22C6" w:rsidRPr="001C18AD" w:rsidRDefault="00FD22C6" w:rsidP="001B5294">
      <w:pPr>
        <w:spacing w:after="100"/>
        <w:jc w:val="both"/>
        <w:rPr>
          <w:rFonts w:ascii="Arial" w:hAnsi="Arial" w:cs="Arial"/>
          <w:b/>
          <w:sz w:val="24"/>
          <w:szCs w:val="24"/>
        </w:rPr>
      </w:pPr>
      <w:r w:rsidRPr="001C18AD">
        <w:rPr>
          <w:rFonts w:ascii="Arial" w:hAnsi="Arial" w:cs="Arial"/>
          <w:b/>
          <w:sz w:val="24"/>
          <w:szCs w:val="24"/>
        </w:rPr>
        <w:t xml:space="preserve">3.8.3 Laje Pré-moldada </w:t>
      </w:r>
      <w:r w:rsidR="00396DC7">
        <w:rPr>
          <w:rFonts w:ascii="Arial" w:hAnsi="Arial" w:cs="Arial"/>
          <w:b/>
          <w:sz w:val="24"/>
          <w:szCs w:val="24"/>
        </w:rPr>
        <w:t>e Forro de PVC</w:t>
      </w:r>
    </w:p>
    <w:p w:rsidR="00FD22C6" w:rsidRDefault="00FD22C6" w:rsidP="001B5294">
      <w:pPr>
        <w:spacing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1C18AD">
        <w:rPr>
          <w:rFonts w:ascii="Arial" w:hAnsi="Arial" w:cs="Arial"/>
          <w:sz w:val="24"/>
          <w:szCs w:val="24"/>
        </w:rPr>
        <w:t xml:space="preserve">Todas as novas salas, berçário, banheiros, depósito e lavanderia deverão receber forração através da construção de laje pré-moldada com uma malha de tela metálica 10 </w:t>
      </w:r>
      <w:proofErr w:type="gramStart"/>
      <w:r w:rsidRPr="001C18AD">
        <w:rPr>
          <w:rFonts w:ascii="Arial" w:hAnsi="Arial" w:cs="Arial"/>
          <w:sz w:val="24"/>
          <w:szCs w:val="24"/>
        </w:rPr>
        <w:t>x</w:t>
      </w:r>
      <w:proofErr w:type="gramEnd"/>
      <w:r w:rsidRPr="001C18AD">
        <w:rPr>
          <w:rFonts w:ascii="Arial" w:hAnsi="Arial" w:cs="Arial"/>
          <w:sz w:val="24"/>
          <w:szCs w:val="24"/>
        </w:rPr>
        <w:t xml:space="preserve"> 10 cm de diâmetro 5 mm, que ficará a 2,0 cm acima da estrutura pré-moldada, ou seja, no interior do concreto com resistência </w:t>
      </w:r>
      <w:proofErr w:type="spellStart"/>
      <w:r w:rsidRPr="001C18AD">
        <w:rPr>
          <w:rFonts w:ascii="Arial" w:hAnsi="Arial" w:cs="Arial"/>
          <w:sz w:val="24"/>
          <w:szCs w:val="24"/>
        </w:rPr>
        <w:t>fck</w:t>
      </w:r>
      <w:proofErr w:type="spellEnd"/>
      <w:r w:rsidRPr="001C18AD">
        <w:rPr>
          <w:rFonts w:ascii="Arial" w:hAnsi="Arial" w:cs="Arial"/>
          <w:sz w:val="24"/>
          <w:szCs w:val="24"/>
        </w:rPr>
        <w:t>=25 M</w:t>
      </w:r>
      <w:r w:rsidR="00256474" w:rsidRPr="001C18AD">
        <w:rPr>
          <w:rFonts w:ascii="Arial" w:hAnsi="Arial" w:cs="Arial"/>
          <w:sz w:val="24"/>
          <w:szCs w:val="24"/>
        </w:rPr>
        <w:t>p</w:t>
      </w:r>
      <w:r w:rsidRPr="001C18AD">
        <w:rPr>
          <w:rFonts w:ascii="Arial" w:hAnsi="Arial" w:cs="Arial"/>
          <w:sz w:val="24"/>
          <w:szCs w:val="24"/>
        </w:rPr>
        <w:t>a</w:t>
      </w:r>
      <w:r w:rsidR="00256474">
        <w:rPr>
          <w:rFonts w:ascii="Arial" w:hAnsi="Arial" w:cs="Arial"/>
          <w:sz w:val="24"/>
          <w:szCs w:val="24"/>
        </w:rPr>
        <w:t>, que terá espessura de 5,5 cm</w:t>
      </w:r>
      <w:r w:rsidRPr="001C18AD">
        <w:rPr>
          <w:rFonts w:ascii="Arial" w:hAnsi="Arial" w:cs="Arial"/>
          <w:sz w:val="24"/>
          <w:szCs w:val="24"/>
        </w:rPr>
        <w:t>.</w:t>
      </w:r>
    </w:p>
    <w:p w:rsidR="00396DC7" w:rsidRPr="001C18AD" w:rsidRDefault="00396DC7" w:rsidP="001B5294">
      <w:pPr>
        <w:spacing w:after="10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Deverá ser instalado forro de PVC apenas na sala dos professores.</w:t>
      </w:r>
    </w:p>
    <w:p w:rsidR="00FD22C6" w:rsidRPr="001C18AD" w:rsidRDefault="00FD22C6" w:rsidP="001B5294">
      <w:pPr>
        <w:spacing w:after="100"/>
        <w:jc w:val="both"/>
        <w:rPr>
          <w:rFonts w:ascii="Arial" w:hAnsi="Arial" w:cs="Arial"/>
          <w:b/>
          <w:sz w:val="24"/>
          <w:szCs w:val="24"/>
        </w:rPr>
      </w:pPr>
      <w:r w:rsidRPr="001C18AD">
        <w:rPr>
          <w:rFonts w:ascii="Arial" w:hAnsi="Arial" w:cs="Arial"/>
          <w:b/>
          <w:sz w:val="24"/>
          <w:szCs w:val="24"/>
        </w:rPr>
        <w:t xml:space="preserve">3.8.4 Alvenaria </w:t>
      </w:r>
    </w:p>
    <w:p w:rsidR="00FD22C6" w:rsidRPr="001C18AD" w:rsidRDefault="00FD22C6" w:rsidP="001B5294">
      <w:pPr>
        <w:spacing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1C18AD">
        <w:rPr>
          <w:rFonts w:ascii="Arial" w:hAnsi="Arial" w:cs="Arial"/>
          <w:sz w:val="24"/>
          <w:szCs w:val="24"/>
        </w:rPr>
        <w:t xml:space="preserve">As paredes serão de alvenaria de blocos cerâmicos com argamassa de assentamento – 1:2:8 e verga e </w:t>
      </w:r>
      <w:proofErr w:type="spellStart"/>
      <w:r w:rsidRPr="001C18AD">
        <w:rPr>
          <w:rFonts w:ascii="Arial" w:hAnsi="Arial" w:cs="Arial"/>
          <w:sz w:val="24"/>
          <w:szCs w:val="24"/>
        </w:rPr>
        <w:t>contra-verga</w:t>
      </w:r>
      <w:proofErr w:type="spellEnd"/>
      <w:r w:rsidRPr="001C18AD">
        <w:rPr>
          <w:rFonts w:ascii="Arial" w:hAnsi="Arial" w:cs="Arial"/>
          <w:sz w:val="24"/>
          <w:szCs w:val="24"/>
        </w:rPr>
        <w:t xml:space="preserve"> em concreto e aço CA-50 barra de ferro bitola ¼” (d=6,3mm), com pé direito conforme descrito no projeto, espessura das paredes de 15cm, com revestimento em reboco sobre chapisco. </w:t>
      </w:r>
    </w:p>
    <w:p w:rsidR="00FD22C6" w:rsidRPr="00FD22C6" w:rsidRDefault="00FD22C6" w:rsidP="001B5294">
      <w:pPr>
        <w:spacing w:after="100"/>
        <w:jc w:val="both"/>
        <w:rPr>
          <w:rFonts w:ascii="Arial" w:hAnsi="Arial" w:cs="Arial"/>
          <w:b/>
          <w:sz w:val="24"/>
          <w:szCs w:val="24"/>
        </w:rPr>
      </w:pPr>
    </w:p>
    <w:p w:rsidR="00FD22C6" w:rsidRPr="00C340DD" w:rsidRDefault="001C18AD" w:rsidP="001B5294">
      <w:pPr>
        <w:pStyle w:val="PargrafodaLista"/>
        <w:numPr>
          <w:ilvl w:val="1"/>
          <w:numId w:val="24"/>
        </w:numPr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Cobertura </w:t>
      </w:r>
    </w:p>
    <w:p w:rsidR="000D037F" w:rsidRPr="00E74390" w:rsidRDefault="001C18AD" w:rsidP="001B5294">
      <w:pPr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3.9</w:t>
      </w:r>
      <w:r w:rsidR="00554D65">
        <w:rPr>
          <w:rFonts w:ascii="Arial" w:hAnsi="Arial" w:cs="Arial"/>
          <w:b/>
          <w:sz w:val="24"/>
          <w:szCs w:val="24"/>
        </w:rPr>
        <w:t xml:space="preserve">.1 </w:t>
      </w:r>
      <w:r>
        <w:rPr>
          <w:rFonts w:ascii="Arial" w:hAnsi="Arial" w:cs="Arial"/>
          <w:b/>
          <w:sz w:val="24"/>
          <w:szCs w:val="24"/>
        </w:rPr>
        <w:t>Estrutura</w:t>
      </w:r>
      <w:r w:rsidR="00715D9E">
        <w:rPr>
          <w:rFonts w:ascii="Arial" w:hAnsi="Arial" w:cs="Arial"/>
          <w:b/>
          <w:sz w:val="24"/>
          <w:szCs w:val="24"/>
        </w:rPr>
        <w:t xml:space="preserve"> Metálica</w:t>
      </w:r>
    </w:p>
    <w:p w:rsidR="001C18AD" w:rsidRDefault="00B32E1B" w:rsidP="001B5294">
      <w:pPr>
        <w:spacing w:after="10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1C18AD">
        <w:rPr>
          <w:rFonts w:ascii="Arial" w:hAnsi="Arial" w:cs="Arial"/>
          <w:sz w:val="24"/>
          <w:szCs w:val="24"/>
        </w:rPr>
        <w:t>estrutura</w:t>
      </w:r>
      <w:r w:rsidR="00554D65">
        <w:rPr>
          <w:rFonts w:ascii="Arial" w:hAnsi="Arial" w:cs="Arial"/>
          <w:sz w:val="24"/>
          <w:szCs w:val="24"/>
        </w:rPr>
        <w:t xml:space="preserve"> será executada com </w:t>
      </w:r>
      <w:r w:rsidR="001C18AD">
        <w:rPr>
          <w:rFonts w:ascii="Arial" w:hAnsi="Arial" w:cs="Arial"/>
          <w:sz w:val="24"/>
          <w:szCs w:val="24"/>
        </w:rPr>
        <w:t>treliças e perfis metálicos apoiados sobre a laje de concreto</w:t>
      </w:r>
      <w:r w:rsidR="00554D65">
        <w:rPr>
          <w:rFonts w:ascii="Arial" w:hAnsi="Arial" w:cs="Arial"/>
          <w:sz w:val="24"/>
          <w:szCs w:val="24"/>
        </w:rPr>
        <w:t xml:space="preserve">. Após a </w:t>
      </w:r>
      <w:r w:rsidR="001C18AD">
        <w:rPr>
          <w:rFonts w:ascii="Arial" w:hAnsi="Arial" w:cs="Arial"/>
          <w:sz w:val="24"/>
          <w:szCs w:val="24"/>
        </w:rPr>
        <w:t>acomodação da estrutura metálica da cobertura, a mesma deverá ser travada e soldada a estrutura existente.</w:t>
      </w:r>
    </w:p>
    <w:p w:rsidR="000D037F" w:rsidRDefault="00301DF9" w:rsidP="001B5294">
      <w:pPr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1C18AD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.2 </w:t>
      </w:r>
      <w:r w:rsidR="001C18AD">
        <w:rPr>
          <w:rFonts w:ascii="Arial" w:hAnsi="Arial" w:cs="Arial"/>
          <w:b/>
          <w:sz w:val="24"/>
          <w:szCs w:val="24"/>
        </w:rPr>
        <w:t>Telhas</w:t>
      </w:r>
    </w:p>
    <w:p w:rsidR="00301DF9" w:rsidRDefault="00301DF9" w:rsidP="001B5294">
      <w:pPr>
        <w:spacing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As </w:t>
      </w:r>
      <w:r w:rsidR="001C18AD">
        <w:rPr>
          <w:rFonts w:ascii="Arial" w:hAnsi="Arial" w:cs="Arial"/>
          <w:sz w:val="24"/>
          <w:szCs w:val="24"/>
        </w:rPr>
        <w:t>telha</w:t>
      </w:r>
      <w:r>
        <w:rPr>
          <w:rFonts w:ascii="Arial" w:hAnsi="Arial" w:cs="Arial"/>
          <w:sz w:val="24"/>
          <w:szCs w:val="24"/>
        </w:rPr>
        <w:t xml:space="preserve">s </w:t>
      </w:r>
      <w:r w:rsidR="001C18AD">
        <w:rPr>
          <w:rFonts w:ascii="Arial" w:hAnsi="Arial" w:cs="Arial"/>
          <w:sz w:val="24"/>
          <w:szCs w:val="24"/>
        </w:rPr>
        <w:t>metálicas deverão seguir o padrão do telhado existente e serão fixadas conforme norma</w:t>
      </w:r>
      <w:r w:rsidR="0008533D" w:rsidRPr="00C3246F">
        <w:rPr>
          <w:rFonts w:ascii="Arial" w:hAnsi="Arial" w:cs="Arial"/>
          <w:sz w:val="24"/>
          <w:szCs w:val="24"/>
        </w:rPr>
        <w:t>.</w:t>
      </w:r>
    </w:p>
    <w:p w:rsidR="0008533D" w:rsidRDefault="0008533D" w:rsidP="001B5294">
      <w:pPr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B8741D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.3 </w:t>
      </w:r>
      <w:r w:rsidR="00B8741D">
        <w:rPr>
          <w:rFonts w:ascii="Arial" w:hAnsi="Arial" w:cs="Arial"/>
          <w:b/>
          <w:sz w:val="24"/>
          <w:szCs w:val="24"/>
        </w:rPr>
        <w:t>Calhas e Rufos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8741D" w:rsidRDefault="0008533D" w:rsidP="001B5294">
      <w:pPr>
        <w:spacing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8741D" w:rsidRPr="00B8741D">
        <w:rPr>
          <w:rFonts w:ascii="Arial" w:hAnsi="Arial" w:cs="Arial"/>
          <w:sz w:val="24"/>
          <w:szCs w:val="24"/>
        </w:rPr>
        <w:t>O</w:t>
      </w:r>
      <w:r w:rsidR="00B8741D">
        <w:rPr>
          <w:rFonts w:ascii="Arial" w:hAnsi="Arial" w:cs="Arial"/>
          <w:sz w:val="24"/>
          <w:szCs w:val="24"/>
        </w:rPr>
        <w:t xml:space="preserve"> telhado acompanhará a queda da cobertura já existente,</w:t>
      </w:r>
      <w:r w:rsidR="00B8741D" w:rsidRPr="00B8741D">
        <w:rPr>
          <w:rFonts w:ascii="Arial" w:hAnsi="Arial" w:cs="Arial"/>
          <w:sz w:val="24"/>
          <w:szCs w:val="24"/>
        </w:rPr>
        <w:t xml:space="preserve"> </w:t>
      </w:r>
      <w:r w:rsidR="00B8741D" w:rsidRPr="00C3246F">
        <w:rPr>
          <w:rFonts w:ascii="Arial" w:hAnsi="Arial" w:cs="Arial"/>
          <w:sz w:val="24"/>
          <w:szCs w:val="24"/>
        </w:rPr>
        <w:t xml:space="preserve">em sistema de </w:t>
      </w:r>
      <w:r w:rsidR="00B8741D">
        <w:rPr>
          <w:rFonts w:ascii="Arial" w:hAnsi="Arial" w:cs="Arial"/>
          <w:sz w:val="24"/>
          <w:szCs w:val="24"/>
        </w:rPr>
        <w:t>1</w:t>
      </w:r>
      <w:r w:rsidR="00B8741D" w:rsidRPr="00C3246F">
        <w:rPr>
          <w:rFonts w:ascii="Arial" w:hAnsi="Arial" w:cs="Arial"/>
          <w:sz w:val="24"/>
          <w:szCs w:val="24"/>
        </w:rPr>
        <w:t xml:space="preserve"> água</w:t>
      </w:r>
      <w:r w:rsidR="00B8741D">
        <w:rPr>
          <w:rFonts w:ascii="Arial" w:hAnsi="Arial" w:cs="Arial"/>
          <w:sz w:val="24"/>
          <w:szCs w:val="24"/>
        </w:rPr>
        <w:t>, com uma calha na junção</w:t>
      </w:r>
      <w:r w:rsidR="00B8741D" w:rsidRPr="00C3246F">
        <w:rPr>
          <w:rFonts w:ascii="Arial" w:hAnsi="Arial" w:cs="Arial"/>
          <w:sz w:val="24"/>
          <w:szCs w:val="24"/>
        </w:rPr>
        <w:t xml:space="preserve"> e instalação de rufo / pingadeira em chapa galvanizada</w:t>
      </w:r>
      <w:r w:rsidR="006F7122">
        <w:rPr>
          <w:rFonts w:ascii="Arial" w:hAnsi="Arial" w:cs="Arial"/>
          <w:sz w:val="24"/>
          <w:szCs w:val="24"/>
        </w:rPr>
        <w:t xml:space="preserve"> nas laterais</w:t>
      </w:r>
      <w:r w:rsidR="00B8741D" w:rsidRPr="00C3246F">
        <w:rPr>
          <w:rFonts w:ascii="Arial" w:hAnsi="Arial" w:cs="Arial"/>
          <w:sz w:val="24"/>
          <w:szCs w:val="24"/>
        </w:rPr>
        <w:t>.</w:t>
      </w:r>
    </w:p>
    <w:p w:rsidR="006F7122" w:rsidRDefault="006F7122" w:rsidP="001B5294">
      <w:pPr>
        <w:spacing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 junção a calha dever ser fixada por baixo da telha existente e acima do novo telhado, de modo que se evite quaisquer tipos de infiltração.</w:t>
      </w:r>
    </w:p>
    <w:p w:rsidR="00310CA1" w:rsidRPr="00102755" w:rsidRDefault="00310CA1" w:rsidP="001B5294">
      <w:pPr>
        <w:spacing w:after="100"/>
        <w:ind w:firstLine="708"/>
        <w:jc w:val="both"/>
        <w:rPr>
          <w:rFonts w:ascii="Arial" w:hAnsi="Arial" w:cs="Arial"/>
          <w:sz w:val="24"/>
          <w:szCs w:val="24"/>
        </w:rPr>
      </w:pPr>
    </w:p>
    <w:p w:rsidR="003109FD" w:rsidRPr="003902C8" w:rsidRDefault="009072D9" w:rsidP="001B5294">
      <w:pPr>
        <w:pStyle w:val="PargrafodaLista"/>
        <w:numPr>
          <w:ilvl w:val="1"/>
          <w:numId w:val="24"/>
        </w:numPr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Esquadrias</w:t>
      </w:r>
    </w:p>
    <w:p w:rsidR="009072D9" w:rsidRDefault="009072D9" w:rsidP="001B5294">
      <w:pPr>
        <w:spacing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9072D9">
        <w:rPr>
          <w:rFonts w:ascii="Arial" w:hAnsi="Arial" w:cs="Arial"/>
          <w:sz w:val="24"/>
          <w:szCs w:val="24"/>
        </w:rPr>
        <w:t xml:space="preserve">Esquadrias de ferro tipo veneziana, </w:t>
      </w:r>
      <w:proofErr w:type="spellStart"/>
      <w:r w:rsidRPr="009072D9">
        <w:rPr>
          <w:rFonts w:ascii="Arial" w:hAnsi="Arial" w:cs="Arial"/>
          <w:sz w:val="24"/>
          <w:szCs w:val="24"/>
        </w:rPr>
        <w:t>vitrô</w:t>
      </w:r>
      <w:r w:rsidR="00306418">
        <w:rPr>
          <w:rFonts w:ascii="Arial" w:hAnsi="Arial" w:cs="Arial"/>
          <w:sz w:val="24"/>
          <w:szCs w:val="24"/>
        </w:rPr>
        <w:t>s</w:t>
      </w:r>
      <w:proofErr w:type="spellEnd"/>
      <w:r w:rsidRPr="009072D9">
        <w:rPr>
          <w:rFonts w:ascii="Arial" w:hAnsi="Arial" w:cs="Arial"/>
          <w:sz w:val="24"/>
          <w:szCs w:val="24"/>
        </w:rPr>
        <w:t xml:space="preserve"> basculante</w:t>
      </w:r>
      <w:r w:rsidR="00306418">
        <w:rPr>
          <w:rFonts w:ascii="Arial" w:hAnsi="Arial" w:cs="Arial"/>
          <w:sz w:val="24"/>
          <w:szCs w:val="24"/>
        </w:rPr>
        <w:t>s</w:t>
      </w:r>
      <w:r w:rsidRPr="009072D9">
        <w:rPr>
          <w:rFonts w:ascii="Arial" w:hAnsi="Arial" w:cs="Arial"/>
          <w:sz w:val="24"/>
          <w:szCs w:val="24"/>
        </w:rPr>
        <w:t xml:space="preserve"> e porta</w:t>
      </w:r>
      <w:r w:rsidR="00306418">
        <w:rPr>
          <w:rFonts w:ascii="Arial" w:hAnsi="Arial" w:cs="Arial"/>
          <w:sz w:val="24"/>
          <w:szCs w:val="24"/>
        </w:rPr>
        <w:t>s</w:t>
      </w:r>
      <w:r w:rsidRPr="009072D9">
        <w:rPr>
          <w:rFonts w:ascii="Arial" w:hAnsi="Arial" w:cs="Arial"/>
          <w:sz w:val="24"/>
          <w:szCs w:val="24"/>
        </w:rPr>
        <w:t xml:space="preserve"> de ferro </w:t>
      </w:r>
      <w:r w:rsidR="00306418">
        <w:rPr>
          <w:rFonts w:ascii="Arial" w:hAnsi="Arial" w:cs="Arial"/>
          <w:sz w:val="24"/>
          <w:szCs w:val="24"/>
        </w:rPr>
        <w:t xml:space="preserve">gradeada e quadriculada </w:t>
      </w:r>
      <w:r w:rsidRPr="009072D9">
        <w:rPr>
          <w:rFonts w:ascii="Arial" w:hAnsi="Arial" w:cs="Arial"/>
          <w:sz w:val="24"/>
          <w:szCs w:val="24"/>
        </w:rPr>
        <w:t>com vidro, sendo que as portas internas serão de madeira, nas dimensões especificadas no projeto.</w:t>
      </w:r>
    </w:p>
    <w:p w:rsidR="008F64CB" w:rsidRPr="003902C8" w:rsidRDefault="00E83B3D" w:rsidP="001B5294">
      <w:pPr>
        <w:pStyle w:val="PargrafodaLista"/>
        <w:numPr>
          <w:ilvl w:val="1"/>
          <w:numId w:val="24"/>
        </w:numPr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Piso</w:t>
      </w:r>
      <w:r w:rsidR="00B23DE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83B3D" w:rsidRDefault="009235BB" w:rsidP="001B5294">
      <w:pPr>
        <w:spacing w:after="10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construído contra piso de concreto desempenado em toda a área ampliada da EMEI e aplicado p</w:t>
      </w:r>
      <w:r w:rsidR="00E83B3D" w:rsidRPr="00C3246F">
        <w:rPr>
          <w:rFonts w:ascii="Arial" w:hAnsi="Arial" w:cs="Arial"/>
          <w:sz w:val="24"/>
          <w:szCs w:val="24"/>
        </w:rPr>
        <w:t xml:space="preserve">iso cerâmico </w:t>
      </w:r>
      <w:r>
        <w:rPr>
          <w:rFonts w:ascii="Arial" w:hAnsi="Arial" w:cs="Arial"/>
          <w:sz w:val="24"/>
          <w:szCs w:val="24"/>
        </w:rPr>
        <w:t xml:space="preserve">de boa qualidade </w:t>
      </w:r>
      <w:r w:rsidR="00E83B3D" w:rsidRPr="00C3246F">
        <w:rPr>
          <w:rFonts w:ascii="Arial" w:hAnsi="Arial" w:cs="Arial"/>
          <w:sz w:val="24"/>
          <w:szCs w:val="24"/>
        </w:rPr>
        <w:t>em todas as dependências da obra com argamassa colante e aplicação de rejunte.</w:t>
      </w:r>
    </w:p>
    <w:p w:rsidR="00302F43" w:rsidRPr="00C3246F" w:rsidRDefault="00302F43" w:rsidP="001B5294">
      <w:pPr>
        <w:spacing w:after="10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área externa da nova edificação será construído uma calçada de 1,0 m ao redor da mesma</w:t>
      </w:r>
      <w:r w:rsidR="00FF0480">
        <w:rPr>
          <w:rFonts w:ascii="Arial" w:hAnsi="Arial" w:cs="Arial"/>
          <w:sz w:val="24"/>
          <w:szCs w:val="24"/>
        </w:rPr>
        <w:t xml:space="preserve"> e no acesso, sempre com junta de dilatação a cada 2,0m.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0CA1" w:rsidRPr="00594D7E" w:rsidRDefault="00310CA1" w:rsidP="001B5294">
      <w:pPr>
        <w:spacing w:after="100"/>
        <w:jc w:val="both"/>
        <w:rPr>
          <w:rFonts w:ascii="Arial" w:hAnsi="Arial" w:cs="Arial"/>
          <w:b/>
          <w:sz w:val="20"/>
          <w:szCs w:val="20"/>
        </w:rPr>
      </w:pPr>
    </w:p>
    <w:p w:rsidR="008F64CB" w:rsidRPr="003902C8" w:rsidRDefault="009235BB" w:rsidP="001B5294">
      <w:pPr>
        <w:pStyle w:val="PargrafodaLista"/>
        <w:numPr>
          <w:ilvl w:val="1"/>
          <w:numId w:val="24"/>
        </w:numPr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Impermeabilização</w:t>
      </w:r>
    </w:p>
    <w:p w:rsidR="00181F6B" w:rsidRDefault="009235BB" w:rsidP="00EF19E3">
      <w:pPr>
        <w:pStyle w:val="NormalWeb"/>
        <w:shd w:val="clear" w:color="auto" w:fill="FFFFFF"/>
        <w:spacing w:afterAutospacing="0"/>
        <w:ind w:firstLine="708"/>
        <w:jc w:val="both"/>
        <w:rPr>
          <w:rFonts w:ascii="Arial" w:hAnsi="Arial" w:cs="Arial"/>
          <w:spacing w:val="8"/>
        </w:rPr>
      </w:pPr>
      <w:r w:rsidRPr="009235BB">
        <w:rPr>
          <w:rFonts w:ascii="Arial" w:hAnsi="Arial" w:cs="Arial"/>
        </w:rPr>
        <w:t>Inicialmente todas as superfícies das vigas baldrames</w:t>
      </w:r>
      <w:r w:rsidR="00AC6678" w:rsidRPr="009235BB">
        <w:rPr>
          <w:rFonts w:ascii="Arial" w:hAnsi="Arial" w:cs="Arial"/>
        </w:rPr>
        <w:t xml:space="preserve"> deverão ser limpas e </w:t>
      </w:r>
      <w:r w:rsidRPr="009235BB">
        <w:rPr>
          <w:rFonts w:ascii="Arial" w:hAnsi="Arial" w:cs="Arial"/>
        </w:rPr>
        <w:t>receber pintura impermeabilizante e na sequência, d</w:t>
      </w:r>
      <w:r w:rsidRPr="009235BB">
        <w:rPr>
          <w:rFonts w:ascii="Arial" w:hAnsi="Arial" w:cs="Arial"/>
          <w:spacing w:val="8"/>
        </w:rPr>
        <w:t>epois da regularização e nivelamento do</w:t>
      </w:r>
      <w:r>
        <w:rPr>
          <w:rFonts w:ascii="Arial" w:hAnsi="Arial" w:cs="Arial"/>
          <w:spacing w:val="8"/>
        </w:rPr>
        <w:t>s</w:t>
      </w:r>
      <w:r w:rsidRPr="009235BB">
        <w:rPr>
          <w:rFonts w:ascii="Arial" w:hAnsi="Arial" w:cs="Arial"/>
          <w:spacing w:val="8"/>
        </w:rPr>
        <w:t xml:space="preserve"> </w:t>
      </w:r>
      <w:proofErr w:type="spellStart"/>
      <w:r>
        <w:rPr>
          <w:rFonts w:ascii="Arial" w:hAnsi="Arial" w:cs="Arial"/>
          <w:spacing w:val="8"/>
        </w:rPr>
        <w:t>contra</w:t>
      </w:r>
      <w:r w:rsidRPr="009235BB">
        <w:rPr>
          <w:rFonts w:ascii="Arial" w:hAnsi="Arial" w:cs="Arial"/>
          <w:spacing w:val="8"/>
        </w:rPr>
        <w:t>piso</w:t>
      </w:r>
      <w:r>
        <w:rPr>
          <w:rFonts w:ascii="Arial" w:hAnsi="Arial" w:cs="Arial"/>
          <w:spacing w:val="8"/>
        </w:rPr>
        <w:t>s</w:t>
      </w:r>
      <w:proofErr w:type="spellEnd"/>
      <w:r w:rsidRPr="009235BB">
        <w:rPr>
          <w:rFonts w:ascii="Arial" w:hAnsi="Arial" w:cs="Arial"/>
          <w:spacing w:val="8"/>
        </w:rPr>
        <w:t xml:space="preserve"> e antes do revestimento final, deve-se impermeabilizar os pisos em geral, para que não ocorra infiltrações no</w:t>
      </w:r>
      <w:r w:rsidR="00181F6B">
        <w:rPr>
          <w:rFonts w:ascii="Arial" w:hAnsi="Arial" w:cs="Arial"/>
          <w:spacing w:val="8"/>
        </w:rPr>
        <w:t xml:space="preserve"> futuro. </w:t>
      </w:r>
      <w:r w:rsidRPr="009235BB">
        <w:rPr>
          <w:rFonts w:ascii="Arial" w:hAnsi="Arial" w:cs="Arial"/>
          <w:spacing w:val="8"/>
        </w:rPr>
        <w:t>No</w:t>
      </w:r>
      <w:r w:rsidR="00181F6B">
        <w:rPr>
          <w:rFonts w:ascii="Arial" w:hAnsi="Arial" w:cs="Arial"/>
          <w:spacing w:val="8"/>
        </w:rPr>
        <w:t>s</w:t>
      </w:r>
      <w:r w:rsidRPr="009235BB">
        <w:rPr>
          <w:rFonts w:ascii="Arial" w:hAnsi="Arial" w:cs="Arial"/>
          <w:spacing w:val="8"/>
        </w:rPr>
        <w:t xml:space="preserve"> banheiro</w:t>
      </w:r>
      <w:r w:rsidR="00181F6B">
        <w:rPr>
          <w:rFonts w:ascii="Arial" w:hAnsi="Arial" w:cs="Arial"/>
          <w:spacing w:val="8"/>
        </w:rPr>
        <w:t xml:space="preserve">s </w:t>
      </w:r>
      <w:r w:rsidR="00181F6B" w:rsidRPr="009235BB">
        <w:rPr>
          <w:rFonts w:ascii="Arial" w:hAnsi="Arial" w:cs="Arial"/>
          <w:spacing w:val="8"/>
        </w:rPr>
        <w:t>é essencial impermeabilizar as paredes do box</w:t>
      </w:r>
      <w:r w:rsidR="00181F6B">
        <w:rPr>
          <w:rFonts w:ascii="Arial" w:hAnsi="Arial" w:cs="Arial"/>
          <w:spacing w:val="8"/>
        </w:rPr>
        <w:t xml:space="preserve"> (área de banho)</w:t>
      </w:r>
      <w:r w:rsidR="00181F6B" w:rsidRPr="009235BB">
        <w:rPr>
          <w:rFonts w:ascii="Arial" w:hAnsi="Arial" w:cs="Arial"/>
          <w:spacing w:val="8"/>
        </w:rPr>
        <w:t xml:space="preserve"> até 2 metros de altura</w:t>
      </w:r>
      <w:r w:rsidR="00181F6B">
        <w:rPr>
          <w:rFonts w:ascii="Arial" w:hAnsi="Arial" w:cs="Arial"/>
          <w:spacing w:val="8"/>
        </w:rPr>
        <w:t xml:space="preserve"> </w:t>
      </w:r>
      <w:r w:rsidR="00181F6B" w:rsidRPr="009235BB">
        <w:rPr>
          <w:rFonts w:ascii="Arial" w:hAnsi="Arial" w:cs="Arial"/>
          <w:spacing w:val="8"/>
        </w:rPr>
        <w:t>e no restante do banheiro até 1</w:t>
      </w:r>
      <w:r w:rsidR="00181F6B">
        <w:rPr>
          <w:rFonts w:ascii="Arial" w:hAnsi="Arial" w:cs="Arial"/>
          <w:spacing w:val="8"/>
        </w:rPr>
        <w:t>,50</w:t>
      </w:r>
      <w:r w:rsidR="00181F6B" w:rsidRPr="009235BB">
        <w:rPr>
          <w:rFonts w:ascii="Arial" w:hAnsi="Arial" w:cs="Arial"/>
          <w:spacing w:val="8"/>
        </w:rPr>
        <w:t xml:space="preserve"> metro</w:t>
      </w:r>
      <w:r w:rsidR="00181F6B">
        <w:rPr>
          <w:rFonts w:ascii="Arial" w:hAnsi="Arial" w:cs="Arial"/>
          <w:spacing w:val="8"/>
        </w:rPr>
        <w:t>s</w:t>
      </w:r>
      <w:r w:rsidR="00181F6B" w:rsidRPr="009235BB">
        <w:rPr>
          <w:rFonts w:ascii="Arial" w:hAnsi="Arial" w:cs="Arial"/>
          <w:spacing w:val="8"/>
        </w:rPr>
        <w:t xml:space="preserve"> de altura</w:t>
      </w:r>
      <w:r w:rsidR="00181F6B">
        <w:rPr>
          <w:rFonts w:ascii="Arial" w:hAnsi="Arial" w:cs="Arial"/>
          <w:spacing w:val="8"/>
        </w:rPr>
        <w:t xml:space="preserve">. </w:t>
      </w:r>
      <w:r w:rsidRPr="009235BB">
        <w:rPr>
          <w:rFonts w:ascii="Arial" w:hAnsi="Arial" w:cs="Arial"/>
          <w:spacing w:val="8"/>
        </w:rPr>
        <w:t xml:space="preserve">Sobre a camada de impermeabilizante </w:t>
      </w:r>
      <w:r w:rsidR="00181F6B">
        <w:rPr>
          <w:rFonts w:ascii="Arial" w:hAnsi="Arial" w:cs="Arial"/>
          <w:spacing w:val="8"/>
        </w:rPr>
        <w:t>dev</w:t>
      </w:r>
      <w:r w:rsidRPr="009235BB">
        <w:rPr>
          <w:rFonts w:ascii="Arial" w:hAnsi="Arial" w:cs="Arial"/>
          <w:spacing w:val="8"/>
        </w:rPr>
        <w:t>e-se assentar pisos somente com cimento cola.</w:t>
      </w:r>
    </w:p>
    <w:p w:rsidR="001B5294" w:rsidRDefault="001B5294" w:rsidP="001B5294">
      <w:pPr>
        <w:pStyle w:val="NormalWeb"/>
        <w:shd w:val="clear" w:color="auto" w:fill="FFFFFF"/>
        <w:spacing w:afterAutospacing="0"/>
        <w:ind w:firstLine="360"/>
        <w:jc w:val="both"/>
        <w:rPr>
          <w:rFonts w:ascii="Arial" w:hAnsi="Arial" w:cs="Arial"/>
          <w:spacing w:val="8"/>
        </w:rPr>
      </w:pPr>
    </w:p>
    <w:p w:rsidR="003902C8" w:rsidRDefault="008D3F13" w:rsidP="001B5294">
      <w:pPr>
        <w:pStyle w:val="PargrafodaLista"/>
        <w:numPr>
          <w:ilvl w:val="1"/>
          <w:numId w:val="24"/>
        </w:numPr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Adequações para o AVCB </w:t>
      </w:r>
    </w:p>
    <w:p w:rsidR="008D3F13" w:rsidRDefault="00057874" w:rsidP="001B5294">
      <w:pPr>
        <w:spacing w:after="10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Deverão ser instalados 04 extintores para combate a incêndio, sendo 03 de pó químico e 01 de </w:t>
      </w:r>
      <w:r w:rsidR="00C66496">
        <w:rPr>
          <w:rFonts w:ascii="Arial" w:hAnsi="Arial" w:cs="Arial"/>
          <w:sz w:val="24"/>
          <w:szCs w:val="24"/>
        </w:rPr>
        <w:t>água pressurizada. Os extintores serão fixados nas paredes do salão principal</w:t>
      </w:r>
      <w:r w:rsidR="00BE577E">
        <w:rPr>
          <w:rFonts w:ascii="Arial" w:hAnsi="Arial" w:cs="Arial"/>
          <w:sz w:val="24"/>
          <w:szCs w:val="24"/>
        </w:rPr>
        <w:t xml:space="preserve"> e na lateral da Central de Gás</w:t>
      </w:r>
      <w:r w:rsidR="00C66496">
        <w:rPr>
          <w:rFonts w:ascii="Arial" w:hAnsi="Arial" w:cs="Arial"/>
          <w:sz w:val="24"/>
          <w:szCs w:val="24"/>
        </w:rPr>
        <w:t xml:space="preserve"> conforme projeto e terão sua altura e sinalização conforme Norma do Corpo de Bombeiros do Estado de São Paulo.</w:t>
      </w:r>
    </w:p>
    <w:p w:rsidR="00C66496" w:rsidRDefault="00C66496" w:rsidP="001B5294">
      <w:pPr>
        <w:spacing w:after="10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Também fazem parte da adequação</w:t>
      </w:r>
      <w:r w:rsidR="00CA2C6B">
        <w:rPr>
          <w:rFonts w:ascii="Arial" w:hAnsi="Arial" w:cs="Arial"/>
          <w:sz w:val="24"/>
          <w:szCs w:val="24"/>
        </w:rPr>
        <w:t xml:space="preserve"> da edificação e a</w:t>
      </w:r>
      <w:r>
        <w:rPr>
          <w:rFonts w:ascii="Arial" w:hAnsi="Arial" w:cs="Arial"/>
          <w:sz w:val="24"/>
          <w:szCs w:val="24"/>
        </w:rPr>
        <w:t xml:space="preserve"> </w:t>
      </w:r>
      <w:r w:rsidR="00CA2C6B">
        <w:rPr>
          <w:rFonts w:ascii="Arial" w:hAnsi="Arial" w:cs="Arial"/>
          <w:sz w:val="24"/>
          <w:szCs w:val="24"/>
        </w:rPr>
        <w:t>liberação</w:t>
      </w:r>
      <w:r>
        <w:rPr>
          <w:rFonts w:ascii="Arial" w:hAnsi="Arial" w:cs="Arial"/>
          <w:sz w:val="24"/>
          <w:szCs w:val="24"/>
        </w:rPr>
        <w:t xml:space="preserve"> </w:t>
      </w:r>
      <w:r w:rsidR="00CA2C6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AVCB, a instalação de luminárias de emergência e a instalação de placas de sinalização fotoluminescentes de saída de emergência e rota de fuga.</w:t>
      </w:r>
    </w:p>
    <w:p w:rsidR="00CA2C6B" w:rsidRDefault="00CA2C6B" w:rsidP="001B5294">
      <w:pPr>
        <w:spacing w:after="10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Central de </w:t>
      </w:r>
      <w:r w:rsidR="00BE577E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ás será construída em alvenaria para receber dois botijões de gás de 45 kg, </w:t>
      </w:r>
      <w:r w:rsidR="00BE577E">
        <w:rPr>
          <w:rFonts w:ascii="Arial" w:hAnsi="Arial" w:cs="Arial"/>
          <w:sz w:val="24"/>
          <w:szCs w:val="24"/>
        </w:rPr>
        <w:t xml:space="preserve">cobertura, </w:t>
      </w:r>
      <w:r>
        <w:rPr>
          <w:rFonts w:ascii="Arial" w:hAnsi="Arial" w:cs="Arial"/>
          <w:sz w:val="24"/>
          <w:szCs w:val="24"/>
        </w:rPr>
        <w:t>válvulas de segurança e tubulações em cobre e com certificado de qualidade/ garantia. Os botijões devem ser instalados cheios.</w:t>
      </w:r>
    </w:p>
    <w:p w:rsidR="00CA2C6B" w:rsidRDefault="00CA2C6B" w:rsidP="001B5294">
      <w:pPr>
        <w:spacing w:after="10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Contratada deverá emitir a ART e</w:t>
      </w:r>
      <w:r w:rsidR="00BE577E">
        <w:rPr>
          <w:rFonts w:ascii="Arial" w:hAnsi="Arial" w:cs="Arial"/>
          <w:sz w:val="24"/>
          <w:szCs w:val="24"/>
        </w:rPr>
        <w:t xml:space="preserve"> será responsável por</w:t>
      </w:r>
      <w:r>
        <w:rPr>
          <w:rFonts w:ascii="Arial" w:hAnsi="Arial" w:cs="Arial"/>
          <w:sz w:val="24"/>
          <w:szCs w:val="24"/>
        </w:rPr>
        <w:t xml:space="preserve"> retirar o AVCB junto ao corpo de Bombeiros. </w:t>
      </w:r>
    </w:p>
    <w:p w:rsidR="00C66496" w:rsidRPr="00057874" w:rsidRDefault="00C66496" w:rsidP="001B5294">
      <w:pPr>
        <w:spacing w:after="10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D3F13" w:rsidRDefault="008D3F13" w:rsidP="001B5294">
      <w:pPr>
        <w:pStyle w:val="PargrafodaLista"/>
        <w:numPr>
          <w:ilvl w:val="1"/>
          <w:numId w:val="24"/>
        </w:numPr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Reformas e reparos</w:t>
      </w:r>
    </w:p>
    <w:p w:rsidR="00A1091C" w:rsidRDefault="008D3F13" w:rsidP="001B5294">
      <w:pPr>
        <w:spacing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8D3F13">
        <w:rPr>
          <w:rFonts w:ascii="Arial" w:hAnsi="Arial" w:cs="Arial"/>
          <w:sz w:val="24"/>
          <w:szCs w:val="24"/>
        </w:rPr>
        <w:t>Os banheiros nas laterais do palco</w:t>
      </w:r>
      <w:r w:rsidR="00C758DC">
        <w:rPr>
          <w:rFonts w:ascii="Arial" w:hAnsi="Arial" w:cs="Arial"/>
          <w:sz w:val="24"/>
          <w:szCs w:val="24"/>
        </w:rPr>
        <w:t xml:space="preserve"> e do salão serão unificados,</w:t>
      </w:r>
      <w:r w:rsidRPr="008D3F13">
        <w:rPr>
          <w:rFonts w:ascii="Arial" w:hAnsi="Arial" w:cs="Arial"/>
          <w:sz w:val="24"/>
          <w:szCs w:val="24"/>
        </w:rPr>
        <w:t xml:space="preserve"> ampliados e adaptados para as crianças e bebês.</w:t>
      </w:r>
      <w:r>
        <w:rPr>
          <w:rFonts w:ascii="Arial" w:hAnsi="Arial" w:cs="Arial"/>
          <w:sz w:val="24"/>
          <w:szCs w:val="24"/>
        </w:rPr>
        <w:t xml:space="preserve"> Onde as portas dos </w:t>
      </w:r>
      <w:r w:rsidR="00761DAB">
        <w:rPr>
          <w:rFonts w:ascii="Arial" w:hAnsi="Arial" w:cs="Arial"/>
          <w:sz w:val="24"/>
          <w:szCs w:val="24"/>
        </w:rPr>
        <w:t>banheiros do palco (</w:t>
      </w:r>
      <w:r>
        <w:rPr>
          <w:rFonts w:ascii="Arial" w:hAnsi="Arial" w:cs="Arial"/>
          <w:sz w:val="24"/>
          <w:szCs w:val="24"/>
        </w:rPr>
        <w:t>depósitos</w:t>
      </w:r>
      <w:r w:rsidR="00761DA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serão retiradas e os vãos fechados. </w:t>
      </w:r>
      <w:r w:rsidR="00761DAB">
        <w:rPr>
          <w:rFonts w:ascii="Arial" w:hAnsi="Arial" w:cs="Arial"/>
          <w:sz w:val="24"/>
          <w:szCs w:val="24"/>
        </w:rPr>
        <w:t>Todos os</w:t>
      </w:r>
      <w:r w:rsidR="00BE577E">
        <w:rPr>
          <w:rFonts w:ascii="Arial" w:hAnsi="Arial" w:cs="Arial"/>
          <w:sz w:val="24"/>
          <w:szCs w:val="24"/>
        </w:rPr>
        <w:t xml:space="preserve"> pisos e</w:t>
      </w:r>
      <w:r w:rsidR="00761DAB">
        <w:rPr>
          <w:rFonts w:ascii="Arial" w:hAnsi="Arial" w:cs="Arial"/>
          <w:sz w:val="24"/>
          <w:szCs w:val="24"/>
        </w:rPr>
        <w:t xml:space="preserve"> vasos sanitários serão substituídos, sendo 02 em tamanho pequeno e 02 em tamanho normal. </w:t>
      </w:r>
      <w:r>
        <w:rPr>
          <w:rFonts w:ascii="Arial" w:hAnsi="Arial" w:cs="Arial"/>
          <w:sz w:val="24"/>
          <w:szCs w:val="24"/>
        </w:rPr>
        <w:t xml:space="preserve">Já as paredes entre os banheiros </w:t>
      </w:r>
      <w:r w:rsidR="00C758DC">
        <w:rPr>
          <w:rFonts w:ascii="Arial" w:hAnsi="Arial" w:cs="Arial"/>
          <w:sz w:val="24"/>
          <w:szCs w:val="24"/>
        </w:rPr>
        <w:t xml:space="preserve">do salão </w:t>
      </w:r>
      <w:r>
        <w:rPr>
          <w:rFonts w:ascii="Arial" w:hAnsi="Arial" w:cs="Arial"/>
          <w:sz w:val="24"/>
          <w:szCs w:val="24"/>
        </w:rPr>
        <w:t xml:space="preserve">e </w:t>
      </w:r>
      <w:r w:rsidR="00C758DC">
        <w:rPr>
          <w:rFonts w:ascii="Arial" w:hAnsi="Arial" w:cs="Arial"/>
          <w:sz w:val="24"/>
          <w:szCs w:val="24"/>
        </w:rPr>
        <w:t>palco</w:t>
      </w:r>
      <w:r>
        <w:rPr>
          <w:rFonts w:ascii="Arial" w:hAnsi="Arial" w:cs="Arial"/>
          <w:sz w:val="24"/>
          <w:szCs w:val="24"/>
        </w:rPr>
        <w:t xml:space="preserve"> terão um trecho demolido para </w:t>
      </w:r>
      <w:r w:rsidR="00C758DC">
        <w:rPr>
          <w:rFonts w:ascii="Arial" w:hAnsi="Arial" w:cs="Arial"/>
          <w:sz w:val="24"/>
          <w:szCs w:val="24"/>
        </w:rPr>
        <w:t xml:space="preserve">a unificação e </w:t>
      </w:r>
      <w:r>
        <w:rPr>
          <w:rFonts w:ascii="Arial" w:hAnsi="Arial" w:cs="Arial"/>
          <w:sz w:val="24"/>
          <w:szCs w:val="24"/>
        </w:rPr>
        <w:t>ampliação.</w:t>
      </w:r>
      <w:r w:rsidR="00C66496">
        <w:rPr>
          <w:rFonts w:ascii="Arial" w:hAnsi="Arial" w:cs="Arial"/>
          <w:sz w:val="24"/>
          <w:szCs w:val="24"/>
        </w:rPr>
        <w:t xml:space="preserve"> Também serão construídos trocadores de bebê com base revestida de granito e bordas com ressalto lateral.</w:t>
      </w:r>
      <w:r w:rsidR="00BE577E">
        <w:rPr>
          <w:rFonts w:ascii="Arial" w:hAnsi="Arial" w:cs="Arial"/>
          <w:sz w:val="24"/>
          <w:szCs w:val="24"/>
        </w:rPr>
        <w:t xml:space="preserve"> Na varanda da facha será construída a sala dos Professores conforme projeto.</w:t>
      </w:r>
    </w:p>
    <w:p w:rsidR="008D3F13" w:rsidRDefault="008D3F13" w:rsidP="001B5294">
      <w:pPr>
        <w:spacing w:after="10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todas as salas, cozinha, banheiros, varanda, palco e no salão, serão realizadas pequenas reformas, como correção do forro, piso, reboco e pintura.</w:t>
      </w:r>
    </w:p>
    <w:p w:rsidR="00761DAB" w:rsidRDefault="00761DAB" w:rsidP="001B5294">
      <w:pPr>
        <w:spacing w:after="10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cobertura do atual prédio, existem algumas goteiras e infiltrações na parede lateral das salas e cozinha, portanto deverá ser instalada uma calha nova entre o rufo e a telha metálica.</w:t>
      </w:r>
    </w:p>
    <w:p w:rsidR="008D3F13" w:rsidRDefault="008D3F13" w:rsidP="001B5294">
      <w:pPr>
        <w:spacing w:after="10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Também será realizada uma revisão geral nas instalações hidráulicas e elétricas, de modo que toda as instalações da EMEI estejam de acordo com as Normas Técnicas Brasileiras.</w:t>
      </w:r>
    </w:p>
    <w:p w:rsidR="008D3F13" w:rsidRPr="00594D7E" w:rsidRDefault="008D3F13" w:rsidP="001B5294">
      <w:pPr>
        <w:spacing w:after="100"/>
        <w:ind w:firstLine="708"/>
        <w:jc w:val="both"/>
        <w:rPr>
          <w:rFonts w:ascii="Arial" w:hAnsi="Arial" w:cs="Arial"/>
          <w:sz w:val="20"/>
          <w:szCs w:val="20"/>
        </w:rPr>
      </w:pPr>
    </w:p>
    <w:p w:rsidR="00181F6B" w:rsidRDefault="00181F6B" w:rsidP="001B5294">
      <w:pPr>
        <w:pStyle w:val="PargrafodaLista"/>
        <w:numPr>
          <w:ilvl w:val="1"/>
          <w:numId w:val="24"/>
        </w:numPr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Instalações Hidráulicas</w:t>
      </w:r>
    </w:p>
    <w:p w:rsidR="00181F6B" w:rsidRDefault="00181F6B" w:rsidP="001B5294">
      <w:pPr>
        <w:spacing w:after="10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 instalado uma nova caixa d’água de 1000 litros para atender os dois novos </w:t>
      </w:r>
      <w:r w:rsidR="00BE577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anheiros e a Lavanderia d</w:t>
      </w:r>
      <w:r w:rsidRPr="00C3246F">
        <w:rPr>
          <w:rFonts w:ascii="Arial" w:hAnsi="Arial" w:cs="Arial"/>
          <w:sz w:val="24"/>
          <w:szCs w:val="24"/>
        </w:rPr>
        <w:t xml:space="preserve">e acordo com as </w:t>
      </w:r>
      <w:r w:rsidR="00D45BC2">
        <w:rPr>
          <w:rFonts w:ascii="Arial" w:hAnsi="Arial" w:cs="Arial"/>
          <w:sz w:val="24"/>
          <w:szCs w:val="24"/>
        </w:rPr>
        <w:t xml:space="preserve">necessidades da EMEI e das </w:t>
      </w:r>
      <w:r w:rsidRPr="00C3246F">
        <w:rPr>
          <w:rFonts w:ascii="Arial" w:hAnsi="Arial" w:cs="Arial"/>
          <w:sz w:val="24"/>
          <w:szCs w:val="24"/>
        </w:rPr>
        <w:t>especificações do SAAE – Serviço Autônomo de Água e Esgoto de Pirajuí.</w:t>
      </w:r>
    </w:p>
    <w:p w:rsidR="00181F6B" w:rsidRDefault="00D45BC2" w:rsidP="001B5294">
      <w:pPr>
        <w:spacing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D45BC2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tubulações de esgotos primeiramente passarão por uma caixa de gordura e na sequência serão interligadas a tubulação de esgoto da EMEI se a mesma atender a demanda. Caso a tubulação de esgoto não atenda a demanda, deverá as novas tubulações serem ligadas diretamente a tubulação do SAAE.</w:t>
      </w:r>
    </w:p>
    <w:p w:rsidR="00594D7E" w:rsidRDefault="00594D7E" w:rsidP="001B5294">
      <w:pPr>
        <w:spacing w:after="100"/>
        <w:jc w:val="both"/>
        <w:rPr>
          <w:rFonts w:ascii="Arial" w:hAnsi="Arial" w:cs="Arial"/>
          <w:sz w:val="20"/>
          <w:szCs w:val="20"/>
        </w:rPr>
      </w:pPr>
    </w:p>
    <w:p w:rsidR="00181F6B" w:rsidRDefault="00181F6B" w:rsidP="001B5294">
      <w:pPr>
        <w:pStyle w:val="PargrafodaLista"/>
        <w:numPr>
          <w:ilvl w:val="1"/>
          <w:numId w:val="24"/>
        </w:numPr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Instalações Elétricas</w:t>
      </w:r>
    </w:p>
    <w:p w:rsidR="00181F6B" w:rsidRPr="00181F6B" w:rsidRDefault="00181F6B" w:rsidP="001B5294">
      <w:pPr>
        <w:spacing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181F6B">
        <w:rPr>
          <w:rFonts w:ascii="Arial" w:hAnsi="Arial" w:cs="Arial"/>
          <w:sz w:val="24"/>
          <w:szCs w:val="24"/>
        </w:rPr>
        <w:t>O Sistema de Elétrico será formado por um quadro de distribuição dimensionado para atender as necessidades d</w:t>
      </w:r>
      <w:r w:rsidR="00D45BC2">
        <w:rPr>
          <w:rFonts w:ascii="Arial" w:hAnsi="Arial" w:cs="Arial"/>
          <w:sz w:val="24"/>
          <w:szCs w:val="24"/>
        </w:rPr>
        <w:t>os novos ambientes</w:t>
      </w:r>
      <w:r w:rsidRPr="00181F6B">
        <w:rPr>
          <w:rFonts w:ascii="Arial" w:hAnsi="Arial" w:cs="Arial"/>
          <w:sz w:val="24"/>
          <w:szCs w:val="24"/>
        </w:rPr>
        <w:t xml:space="preserve">, </w:t>
      </w:r>
      <w:r w:rsidR="00D45BC2">
        <w:rPr>
          <w:rFonts w:ascii="Arial" w:hAnsi="Arial" w:cs="Arial"/>
          <w:sz w:val="24"/>
          <w:szCs w:val="24"/>
        </w:rPr>
        <w:t xml:space="preserve">com novos </w:t>
      </w:r>
      <w:r w:rsidRPr="00181F6B">
        <w:rPr>
          <w:rFonts w:ascii="Arial" w:hAnsi="Arial" w:cs="Arial"/>
          <w:sz w:val="24"/>
          <w:szCs w:val="24"/>
        </w:rPr>
        <w:t>eletrodutos, luminárias</w:t>
      </w:r>
      <w:r w:rsidR="00A92089">
        <w:rPr>
          <w:rFonts w:ascii="Arial" w:hAnsi="Arial" w:cs="Arial"/>
          <w:sz w:val="24"/>
          <w:szCs w:val="24"/>
        </w:rPr>
        <w:t>, holofotes</w:t>
      </w:r>
      <w:r w:rsidR="00D45BC2">
        <w:rPr>
          <w:rFonts w:ascii="Arial" w:hAnsi="Arial" w:cs="Arial"/>
          <w:sz w:val="24"/>
          <w:szCs w:val="24"/>
        </w:rPr>
        <w:t>, tomadas e interruptores</w:t>
      </w:r>
      <w:r w:rsidRPr="00181F6B">
        <w:rPr>
          <w:rFonts w:ascii="Arial" w:hAnsi="Arial" w:cs="Arial"/>
          <w:sz w:val="24"/>
          <w:szCs w:val="24"/>
        </w:rPr>
        <w:t>.</w:t>
      </w:r>
    </w:p>
    <w:p w:rsidR="00181F6B" w:rsidRPr="00181F6B" w:rsidRDefault="00181F6B" w:rsidP="001B5294">
      <w:pPr>
        <w:autoSpaceDE w:val="0"/>
        <w:autoSpaceDN w:val="0"/>
        <w:adjustRightInd w:val="0"/>
        <w:spacing w:after="10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181F6B">
        <w:rPr>
          <w:rFonts w:ascii="Arial" w:hAnsi="Arial" w:cs="Arial"/>
          <w:sz w:val="24"/>
          <w:szCs w:val="24"/>
        </w:rPr>
        <w:t>Todo o cabeamento deve ser subterrâneo</w:t>
      </w:r>
      <w:r w:rsidR="00D45BC2">
        <w:rPr>
          <w:rFonts w:ascii="Arial" w:hAnsi="Arial" w:cs="Arial"/>
          <w:sz w:val="24"/>
          <w:szCs w:val="24"/>
        </w:rPr>
        <w:t>, embutido nas paredes ou sobre a laje</w:t>
      </w:r>
      <w:r w:rsidRPr="00181F6B">
        <w:rPr>
          <w:rFonts w:ascii="Arial" w:hAnsi="Arial" w:cs="Arial"/>
          <w:sz w:val="24"/>
          <w:szCs w:val="24"/>
        </w:rPr>
        <w:t>, não tendo nenhuma “fiação” aérea</w:t>
      </w:r>
      <w:r w:rsidR="00D45BC2">
        <w:rPr>
          <w:rFonts w:ascii="Arial" w:hAnsi="Arial" w:cs="Arial"/>
          <w:sz w:val="24"/>
          <w:szCs w:val="24"/>
        </w:rPr>
        <w:t xml:space="preserve"> ou exposta</w:t>
      </w:r>
      <w:r w:rsidRPr="00181F6B">
        <w:rPr>
          <w:rFonts w:ascii="Arial" w:hAnsi="Arial" w:cs="Arial"/>
          <w:sz w:val="24"/>
          <w:szCs w:val="24"/>
        </w:rPr>
        <w:t xml:space="preserve">. Os eletrodutos enterrados deverão receber uma proteção de concreto, formando envelopes de concreto, com profundidade de 0,60 cm. </w:t>
      </w:r>
    </w:p>
    <w:p w:rsidR="00181F6B" w:rsidRPr="00181F6B" w:rsidRDefault="00181F6B" w:rsidP="001B5294">
      <w:pPr>
        <w:autoSpaceDE w:val="0"/>
        <w:autoSpaceDN w:val="0"/>
        <w:adjustRightInd w:val="0"/>
        <w:spacing w:after="10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81F6B">
        <w:rPr>
          <w:rFonts w:ascii="Arial" w:hAnsi="Arial" w:cs="Arial"/>
          <w:color w:val="000000"/>
          <w:sz w:val="24"/>
          <w:szCs w:val="24"/>
        </w:rPr>
        <w:t>Os instrumentos e equipamentos elétricos, eletrônicos, bem como os materiais e acessórios, devem apresentar certificados do tipo de proteção compatível com a respectiva classificação da área, emitidos pelo INMETRO ou órgão credenciado, fornecidos conforme ABNT e atender as recomendações das Normas Técnicas.</w:t>
      </w:r>
    </w:p>
    <w:p w:rsidR="00181F6B" w:rsidRPr="00181F6B" w:rsidRDefault="00181F6B" w:rsidP="001B5294">
      <w:pPr>
        <w:autoSpaceDE w:val="0"/>
        <w:autoSpaceDN w:val="0"/>
        <w:adjustRightInd w:val="0"/>
        <w:spacing w:after="10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81F6B">
        <w:rPr>
          <w:rFonts w:ascii="Arial" w:hAnsi="Arial" w:cs="Arial"/>
          <w:color w:val="000000"/>
          <w:sz w:val="24"/>
          <w:szCs w:val="24"/>
        </w:rPr>
        <w:t>É responsabilidade da CONTRATADA manter os eletrodutos limpos e desobstruídos, com o guia instalado e tamponado para evitar a entrada de água ou lama até o momento de lançamento dos cabos.</w:t>
      </w:r>
    </w:p>
    <w:p w:rsidR="00181F6B" w:rsidRPr="00181F6B" w:rsidRDefault="00D45BC2" w:rsidP="001B5294">
      <w:pPr>
        <w:autoSpaceDE w:val="0"/>
        <w:autoSpaceDN w:val="0"/>
        <w:adjustRightInd w:val="0"/>
        <w:spacing w:after="10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181F6B" w:rsidRPr="00181F6B">
        <w:rPr>
          <w:rFonts w:ascii="Arial" w:hAnsi="Arial" w:cs="Arial"/>
          <w:color w:val="000000"/>
          <w:sz w:val="24"/>
          <w:szCs w:val="24"/>
        </w:rPr>
        <w:t>erviços de montagem elétrica para o SPDA, com base nas Normas Técnicas. Que compreendem também os serviços de instalação dos cabos da malha de aterramento, malhas de referência sob o piso do abrigo, hastes de aterramento com poço de inspeção e caixas de medição nas descidas junto ao abrigo, conforme NBR-5419. O valor da resistência de aterramento deve ser determinado através da definição dos potenciais de passo e toque esperados. Deve ser previsto estudo de estratificação do solo através do método WENNER (resistência do solo) conforme a norma.</w:t>
      </w:r>
    </w:p>
    <w:p w:rsidR="00181F6B" w:rsidRPr="00181F6B" w:rsidRDefault="00181F6B" w:rsidP="001B5294">
      <w:pPr>
        <w:spacing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181F6B">
        <w:rPr>
          <w:rFonts w:ascii="Arial" w:hAnsi="Arial" w:cs="Arial"/>
          <w:sz w:val="24"/>
          <w:szCs w:val="24"/>
        </w:rPr>
        <w:t>As luminárias serão em LED e deverão atender aos critérios de luminosidade especificados nas Normas Técnicas Brasileiras para iluminação</w:t>
      </w:r>
      <w:r w:rsidR="00D45BC2">
        <w:rPr>
          <w:rFonts w:ascii="Arial" w:hAnsi="Arial" w:cs="Arial"/>
          <w:sz w:val="24"/>
          <w:szCs w:val="24"/>
        </w:rPr>
        <w:t>.</w:t>
      </w:r>
    </w:p>
    <w:p w:rsidR="00181F6B" w:rsidRDefault="00181F6B" w:rsidP="001B5294">
      <w:pPr>
        <w:spacing w:after="100"/>
        <w:ind w:firstLine="360"/>
        <w:jc w:val="both"/>
        <w:rPr>
          <w:rFonts w:ascii="Arial" w:hAnsi="Arial" w:cs="Arial"/>
          <w:sz w:val="24"/>
          <w:szCs w:val="24"/>
        </w:rPr>
      </w:pPr>
      <w:r w:rsidRPr="00181F6B">
        <w:rPr>
          <w:rFonts w:ascii="Arial" w:hAnsi="Arial" w:cs="Arial"/>
          <w:sz w:val="24"/>
          <w:szCs w:val="24"/>
        </w:rPr>
        <w:t>Todo o Sistema</w:t>
      </w:r>
      <w:r w:rsidR="00D45BC2">
        <w:rPr>
          <w:rFonts w:ascii="Arial" w:hAnsi="Arial" w:cs="Arial"/>
          <w:sz w:val="24"/>
          <w:szCs w:val="24"/>
        </w:rPr>
        <w:t xml:space="preserve"> Elétrico deverá ser testado e aprovado na presença fiscalização da Prefeitura. </w:t>
      </w:r>
      <w:r w:rsidRPr="00181F6B">
        <w:rPr>
          <w:rFonts w:ascii="Arial" w:hAnsi="Arial" w:cs="Arial"/>
          <w:sz w:val="24"/>
          <w:szCs w:val="24"/>
        </w:rPr>
        <w:t xml:space="preserve"> </w:t>
      </w:r>
    </w:p>
    <w:p w:rsidR="00302F43" w:rsidRPr="00181F6B" w:rsidRDefault="00302F43" w:rsidP="001B5294">
      <w:pPr>
        <w:spacing w:after="100"/>
        <w:ind w:firstLine="360"/>
        <w:jc w:val="both"/>
        <w:rPr>
          <w:rFonts w:ascii="Arial" w:hAnsi="Arial" w:cs="Arial"/>
          <w:sz w:val="24"/>
          <w:szCs w:val="24"/>
        </w:rPr>
      </w:pPr>
    </w:p>
    <w:p w:rsidR="00181F6B" w:rsidRDefault="00181F6B" w:rsidP="001B5294">
      <w:pPr>
        <w:pStyle w:val="PargrafodaLista"/>
        <w:numPr>
          <w:ilvl w:val="1"/>
          <w:numId w:val="24"/>
        </w:numPr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Pintura</w:t>
      </w:r>
    </w:p>
    <w:p w:rsidR="00A96CEA" w:rsidRDefault="00A96CEA" w:rsidP="001B5294">
      <w:pPr>
        <w:spacing w:after="10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esquadrias e demais estruturas metálicas receberão pintura protetora do tipo “zarcão” e pintura de acabamento em esmalte sintético</w:t>
      </w:r>
      <w:r w:rsidR="00302F43">
        <w:rPr>
          <w:rFonts w:ascii="Arial" w:hAnsi="Arial" w:cs="Arial"/>
          <w:sz w:val="24"/>
          <w:szCs w:val="24"/>
        </w:rPr>
        <w:t xml:space="preserve"> na cor azul</w:t>
      </w:r>
      <w:r>
        <w:rPr>
          <w:rFonts w:ascii="Arial" w:hAnsi="Arial" w:cs="Arial"/>
          <w:sz w:val="24"/>
          <w:szCs w:val="24"/>
        </w:rPr>
        <w:t>.</w:t>
      </w:r>
    </w:p>
    <w:p w:rsidR="00181F6B" w:rsidRDefault="00A96CEA" w:rsidP="001B5294">
      <w:pPr>
        <w:spacing w:after="10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Já nas paredes de alvenaria, </w:t>
      </w:r>
      <w:r w:rsidR="00181F6B">
        <w:rPr>
          <w:rFonts w:ascii="Arial" w:hAnsi="Arial" w:cs="Arial"/>
          <w:sz w:val="24"/>
          <w:szCs w:val="24"/>
        </w:rPr>
        <w:t>deverá ser utilizado tinta Látex Acrílico na cor Branca</w:t>
      </w:r>
      <w:r w:rsidR="00302F43">
        <w:rPr>
          <w:rFonts w:ascii="Arial" w:hAnsi="Arial" w:cs="Arial"/>
          <w:sz w:val="24"/>
          <w:szCs w:val="24"/>
        </w:rPr>
        <w:t xml:space="preserve"> com um barrado azul faceando o solo</w:t>
      </w:r>
      <w:r>
        <w:rPr>
          <w:rFonts w:ascii="Arial" w:hAnsi="Arial" w:cs="Arial"/>
          <w:sz w:val="24"/>
          <w:szCs w:val="24"/>
        </w:rPr>
        <w:t>.</w:t>
      </w:r>
    </w:p>
    <w:p w:rsidR="00633EEC" w:rsidRDefault="00633EEC" w:rsidP="001B5294">
      <w:pPr>
        <w:spacing w:after="10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calçadas internas ao redor do prédio da escola serão pintadas Látex Acrílico para piso na cor cinza.</w:t>
      </w:r>
    </w:p>
    <w:p w:rsidR="00181F6B" w:rsidRPr="00594D7E" w:rsidRDefault="00181F6B" w:rsidP="001B5294">
      <w:pPr>
        <w:spacing w:after="100"/>
        <w:jc w:val="both"/>
        <w:rPr>
          <w:rFonts w:ascii="Arial" w:hAnsi="Arial" w:cs="Arial"/>
          <w:b/>
          <w:sz w:val="20"/>
          <w:szCs w:val="20"/>
        </w:rPr>
      </w:pPr>
    </w:p>
    <w:p w:rsidR="00181F6B" w:rsidRDefault="0078409E" w:rsidP="001B5294">
      <w:pPr>
        <w:pStyle w:val="PargrafodaLista"/>
        <w:numPr>
          <w:ilvl w:val="1"/>
          <w:numId w:val="24"/>
        </w:numPr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Aparelhos Elétricos</w:t>
      </w:r>
    </w:p>
    <w:p w:rsidR="0078409E" w:rsidRPr="0078409E" w:rsidRDefault="0078409E" w:rsidP="0078409E">
      <w:pPr>
        <w:spacing w:after="10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Deverão ser fornecidos e instalados</w:t>
      </w:r>
      <w:r w:rsidR="006E570C">
        <w:rPr>
          <w:rFonts w:ascii="Arial" w:hAnsi="Arial" w:cs="Arial"/>
          <w:sz w:val="24"/>
          <w:szCs w:val="24"/>
        </w:rPr>
        <w:t xml:space="preserve"> diversos aparelhos elétricos, como:</w:t>
      </w:r>
      <w:r>
        <w:rPr>
          <w:rFonts w:ascii="Arial" w:hAnsi="Arial" w:cs="Arial"/>
          <w:sz w:val="24"/>
          <w:szCs w:val="24"/>
        </w:rPr>
        <w:t xml:space="preserve"> Bebedouro, chuveiros elétricos, exaustores e ventiladores. Todos os aparelhos deverão </w:t>
      </w:r>
      <w:r w:rsidR="006E570C">
        <w:rPr>
          <w:rFonts w:ascii="Arial" w:hAnsi="Arial" w:cs="Arial"/>
          <w:sz w:val="24"/>
          <w:szCs w:val="24"/>
        </w:rPr>
        <w:t xml:space="preserve">ser testados 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possuir certificado de garantia.</w:t>
      </w:r>
    </w:p>
    <w:p w:rsidR="0078409E" w:rsidRPr="0078409E" w:rsidRDefault="0078409E" w:rsidP="0078409E">
      <w:pPr>
        <w:spacing w:after="100"/>
        <w:jc w:val="both"/>
        <w:rPr>
          <w:rFonts w:ascii="Arial" w:hAnsi="Arial" w:cs="Arial"/>
          <w:b/>
          <w:sz w:val="24"/>
          <w:szCs w:val="24"/>
        </w:rPr>
      </w:pPr>
    </w:p>
    <w:p w:rsidR="00BE577E" w:rsidRDefault="00BE577E" w:rsidP="00BE577E">
      <w:pPr>
        <w:pStyle w:val="PargrafodaLista"/>
        <w:numPr>
          <w:ilvl w:val="1"/>
          <w:numId w:val="24"/>
        </w:numPr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Documentação Final</w:t>
      </w:r>
    </w:p>
    <w:p w:rsidR="00310CA1" w:rsidRDefault="00AC6678" w:rsidP="001B5294">
      <w:pPr>
        <w:spacing w:after="10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Deverá ser entregue toda a documentação que foi originada pela obra, como RDO (relatório diário de obras), Data-book com todos os relatórios, certificados e garantias das atividades executadas e o As </w:t>
      </w:r>
      <w:proofErr w:type="spellStart"/>
      <w:r>
        <w:rPr>
          <w:rFonts w:ascii="Arial" w:hAnsi="Arial" w:cs="Arial"/>
          <w:sz w:val="24"/>
          <w:szCs w:val="24"/>
        </w:rPr>
        <w:t>Built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30521">
        <w:rPr>
          <w:rFonts w:ascii="Arial" w:hAnsi="Arial" w:cs="Arial"/>
          <w:sz w:val="24"/>
          <w:szCs w:val="24"/>
        </w:rPr>
        <w:t>do projeto</w:t>
      </w:r>
      <w:r w:rsidR="008425A1">
        <w:rPr>
          <w:rFonts w:ascii="Arial" w:hAnsi="Arial" w:cs="Arial"/>
          <w:sz w:val="24"/>
          <w:szCs w:val="24"/>
        </w:rPr>
        <w:t xml:space="preserve"> caso o mesmo sofra alguma alteração</w:t>
      </w:r>
      <w:r w:rsidR="00830521">
        <w:rPr>
          <w:rFonts w:ascii="Arial" w:hAnsi="Arial" w:cs="Arial"/>
          <w:sz w:val="24"/>
          <w:szCs w:val="24"/>
        </w:rPr>
        <w:t>.</w:t>
      </w:r>
    </w:p>
    <w:p w:rsidR="00830521" w:rsidRDefault="00830521" w:rsidP="001B5294">
      <w:pPr>
        <w:spacing w:after="100"/>
        <w:ind w:firstLine="708"/>
        <w:jc w:val="both"/>
        <w:rPr>
          <w:rFonts w:ascii="Arial" w:hAnsi="Arial" w:cs="Arial"/>
          <w:sz w:val="20"/>
          <w:szCs w:val="20"/>
        </w:rPr>
      </w:pPr>
    </w:p>
    <w:p w:rsidR="0078409E" w:rsidRDefault="0078409E" w:rsidP="001B5294">
      <w:pPr>
        <w:spacing w:after="100"/>
        <w:ind w:firstLine="708"/>
        <w:jc w:val="both"/>
        <w:rPr>
          <w:rFonts w:ascii="Arial" w:hAnsi="Arial" w:cs="Arial"/>
          <w:sz w:val="20"/>
          <w:szCs w:val="20"/>
        </w:rPr>
      </w:pPr>
    </w:p>
    <w:p w:rsidR="0078409E" w:rsidRPr="00594D7E" w:rsidRDefault="0078409E" w:rsidP="001B5294">
      <w:pPr>
        <w:spacing w:after="100"/>
        <w:ind w:firstLine="708"/>
        <w:jc w:val="both"/>
        <w:rPr>
          <w:rFonts w:ascii="Arial" w:hAnsi="Arial" w:cs="Arial"/>
          <w:sz w:val="20"/>
          <w:szCs w:val="20"/>
        </w:rPr>
      </w:pPr>
    </w:p>
    <w:p w:rsidR="00930BD2" w:rsidRPr="005D2683" w:rsidRDefault="00930BD2" w:rsidP="001B5294">
      <w:pPr>
        <w:pStyle w:val="PargrafodaLista"/>
        <w:numPr>
          <w:ilvl w:val="1"/>
          <w:numId w:val="24"/>
        </w:numPr>
        <w:spacing w:after="100"/>
        <w:jc w:val="both"/>
        <w:rPr>
          <w:rFonts w:ascii="Arial" w:hAnsi="Arial" w:cs="Arial"/>
          <w:b/>
          <w:sz w:val="24"/>
          <w:szCs w:val="24"/>
        </w:rPr>
      </w:pPr>
      <w:r w:rsidRPr="005D2683">
        <w:rPr>
          <w:rFonts w:ascii="Arial" w:hAnsi="Arial" w:cs="Arial"/>
          <w:b/>
          <w:sz w:val="24"/>
          <w:szCs w:val="24"/>
        </w:rPr>
        <w:t>Desmobilização</w:t>
      </w:r>
    </w:p>
    <w:p w:rsidR="00590860" w:rsidRDefault="00004CC7" w:rsidP="001B5294">
      <w:pPr>
        <w:spacing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004CC7">
        <w:rPr>
          <w:rFonts w:ascii="Arial" w:hAnsi="Arial" w:cs="Arial"/>
          <w:sz w:val="24"/>
          <w:szCs w:val="24"/>
        </w:rPr>
        <w:t xml:space="preserve">A desmobilização </w:t>
      </w:r>
      <w:r>
        <w:rPr>
          <w:rFonts w:ascii="Arial" w:hAnsi="Arial" w:cs="Arial"/>
          <w:sz w:val="24"/>
          <w:szCs w:val="24"/>
        </w:rPr>
        <w:t>da obra se dará a partir do momento em que todos os serviços estiverem executados e aprovados pela Prefeitura, documentação final entregue e aprovada, o canteiro retirado e a área toda restaurada.</w:t>
      </w:r>
      <w:r w:rsidR="00590860">
        <w:rPr>
          <w:rFonts w:ascii="Arial" w:hAnsi="Arial" w:cs="Arial"/>
          <w:sz w:val="24"/>
          <w:szCs w:val="24"/>
        </w:rPr>
        <w:t xml:space="preserve"> </w:t>
      </w:r>
    </w:p>
    <w:p w:rsidR="00057F65" w:rsidRDefault="00057F65" w:rsidP="001B5294">
      <w:pPr>
        <w:spacing w:after="100"/>
        <w:rPr>
          <w:rFonts w:ascii="Arial" w:hAnsi="Arial" w:cs="Arial"/>
          <w:sz w:val="24"/>
          <w:szCs w:val="24"/>
        </w:rPr>
      </w:pPr>
    </w:p>
    <w:p w:rsidR="0078409E" w:rsidRDefault="0078409E" w:rsidP="001B5294">
      <w:pPr>
        <w:spacing w:after="100"/>
        <w:rPr>
          <w:rFonts w:ascii="Arial" w:hAnsi="Arial" w:cs="Arial"/>
          <w:sz w:val="24"/>
          <w:szCs w:val="24"/>
        </w:rPr>
      </w:pPr>
    </w:p>
    <w:p w:rsidR="001B5294" w:rsidRDefault="001B5294" w:rsidP="001B5294">
      <w:pPr>
        <w:spacing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Pirajuí, 04 de </w:t>
      </w:r>
      <w:proofErr w:type="gramStart"/>
      <w:r>
        <w:rPr>
          <w:rFonts w:ascii="Arial" w:hAnsi="Arial" w:cs="Arial"/>
          <w:sz w:val="24"/>
          <w:szCs w:val="24"/>
        </w:rPr>
        <w:t>Novembro</w:t>
      </w:r>
      <w:proofErr w:type="gramEnd"/>
      <w:r>
        <w:rPr>
          <w:rFonts w:ascii="Arial" w:hAnsi="Arial" w:cs="Arial"/>
          <w:sz w:val="24"/>
          <w:szCs w:val="24"/>
        </w:rPr>
        <w:t xml:space="preserve"> de 2019</w:t>
      </w:r>
    </w:p>
    <w:p w:rsidR="00594D7E" w:rsidRDefault="00594D7E" w:rsidP="001B5294">
      <w:pPr>
        <w:spacing w:after="100"/>
        <w:jc w:val="center"/>
        <w:rPr>
          <w:rFonts w:ascii="Arial" w:hAnsi="Arial" w:cs="Arial"/>
          <w:sz w:val="24"/>
          <w:szCs w:val="24"/>
        </w:rPr>
      </w:pPr>
    </w:p>
    <w:p w:rsidR="00590860" w:rsidRDefault="00590860" w:rsidP="001B5294">
      <w:pPr>
        <w:spacing w:after="100"/>
        <w:jc w:val="center"/>
        <w:rPr>
          <w:rFonts w:ascii="Arial" w:hAnsi="Arial" w:cs="Arial"/>
          <w:sz w:val="24"/>
          <w:szCs w:val="24"/>
        </w:rPr>
      </w:pPr>
    </w:p>
    <w:p w:rsidR="0078409E" w:rsidRDefault="0078409E" w:rsidP="001B5294">
      <w:pPr>
        <w:spacing w:after="100"/>
        <w:jc w:val="center"/>
        <w:rPr>
          <w:rFonts w:ascii="Arial" w:hAnsi="Arial" w:cs="Arial"/>
          <w:sz w:val="24"/>
          <w:szCs w:val="24"/>
        </w:rPr>
      </w:pPr>
    </w:p>
    <w:p w:rsidR="009006B2" w:rsidRDefault="009006B2" w:rsidP="001B5294">
      <w:pPr>
        <w:spacing w:after="100"/>
        <w:jc w:val="center"/>
        <w:rPr>
          <w:rFonts w:ascii="Arial" w:hAnsi="Arial" w:cs="Arial"/>
          <w:sz w:val="24"/>
          <w:szCs w:val="24"/>
        </w:rPr>
      </w:pPr>
    </w:p>
    <w:p w:rsidR="0078409E" w:rsidRDefault="0078409E" w:rsidP="001B5294">
      <w:pPr>
        <w:spacing w:after="100"/>
        <w:jc w:val="center"/>
        <w:rPr>
          <w:rFonts w:ascii="Arial" w:hAnsi="Arial" w:cs="Arial"/>
          <w:sz w:val="24"/>
          <w:szCs w:val="24"/>
        </w:rPr>
      </w:pPr>
    </w:p>
    <w:p w:rsidR="009006B2" w:rsidRDefault="009006B2" w:rsidP="001B5294">
      <w:pPr>
        <w:spacing w:after="100"/>
        <w:jc w:val="center"/>
        <w:rPr>
          <w:rFonts w:ascii="Arial" w:hAnsi="Arial" w:cs="Arial"/>
          <w:sz w:val="24"/>
          <w:szCs w:val="24"/>
        </w:rPr>
      </w:pPr>
    </w:p>
    <w:p w:rsidR="00594D7E" w:rsidRPr="00594D7E" w:rsidRDefault="00590860" w:rsidP="001B5294">
      <w:pPr>
        <w:spacing w:after="100"/>
        <w:jc w:val="center"/>
        <w:rPr>
          <w:rFonts w:ascii="Arial" w:hAnsi="Arial" w:cs="Arial"/>
          <w:b/>
        </w:rPr>
      </w:pPr>
      <w:r w:rsidRPr="00594D7E">
        <w:rPr>
          <w:rFonts w:ascii="Arial" w:hAnsi="Arial" w:cs="Arial"/>
          <w:b/>
        </w:rPr>
        <w:t>ALEXANDRE FARIA BARROZO</w:t>
      </w:r>
    </w:p>
    <w:p w:rsidR="00594D7E" w:rsidRDefault="00594D7E" w:rsidP="001B5294">
      <w:pPr>
        <w:spacing w:after="1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ENGENHEIRO CIVIL</w:t>
      </w:r>
    </w:p>
    <w:p w:rsidR="00004CC7" w:rsidRPr="00594D7E" w:rsidRDefault="00590860" w:rsidP="001B5294">
      <w:pPr>
        <w:spacing w:after="100"/>
        <w:jc w:val="center"/>
        <w:rPr>
          <w:rFonts w:ascii="Arial" w:hAnsi="Arial" w:cs="Arial"/>
          <w:b/>
        </w:rPr>
      </w:pPr>
      <w:r w:rsidRPr="00594D7E">
        <w:rPr>
          <w:rFonts w:ascii="Arial" w:hAnsi="Arial" w:cs="Arial"/>
          <w:b/>
        </w:rPr>
        <w:t>CREA: 5061404417</w:t>
      </w:r>
    </w:p>
    <w:p w:rsidR="00590860" w:rsidRDefault="00590860" w:rsidP="001B5294">
      <w:pPr>
        <w:spacing w:after="10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57F65" w:rsidRDefault="00057F65" w:rsidP="001B5294">
      <w:pPr>
        <w:spacing w:after="10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244CB" w:rsidRPr="00590860" w:rsidRDefault="002244CB" w:rsidP="001B5294">
      <w:pPr>
        <w:spacing w:after="10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90860" w:rsidRDefault="00590860" w:rsidP="001B5294">
      <w:pPr>
        <w:spacing w:after="10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8409E" w:rsidRDefault="0078409E" w:rsidP="001B5294">
      <w:pPr>
        <w:spacing w:after="10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8409E" w:rsidRDefault="0078409E" w:rsidP="001B5294">
      <w:pPr>
        <w:spacing w:after="10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006B2" w:rsidRPr="00590860" w:rsidRDefault="009006B2" w:rsidP="001B5294">
      <w:pPr>
        <w:spacing w:after="10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80438" w:rsidRDefault="00590860" w:rsidP="001B5294">
      <w:pPr>
        <w:spacing w:after="100"/>
        <w:jc w:val="center"/>
      </w:pPr>
      <w:r w:rsidRPr="00590860">
        <w:rPr>
          <w:rFonts w:ascii="Arial" w:hAnsi="Arial" w:cs="Arial"/>
          <w:b/>
          <w:sz w:val="24"/>
          <w:szCs w:val="24"/>
        </w:rPr>
        <w:t xml:space="preserve">CESAR HENRIQUE DA CUNHA FIALA                                                                             PREFEITO MUNICIPAL </w:t>
      </w:r>
    </w:p>
    <w:sectPr w:rsidR="00D8043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E8" w:rsidRDefault="00B23DE8" w:rsidP="00D80438">
      <w:pPr>
        <w:spacing w:after="0" w:line="240" w:lineRule="auto"/>
      </w:pPr>
      <w:r>
        <w:separator/>
      </w:r>
    </w:p>
  </w:endnote>
  <w:endnote w:type="continuationSeparator" w:id="0">
    <w:p w:rsidR="00B23DE8" w:rsidRDefault="00B23DE8" w:rsidP="00D8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B23DE8" w:rsidRPr="00D80438" w:rsidTr="00D80438">
      <w:tc>
        <w:tcPr>
          <w:tcW w:w="2831" w:type="dxa"/>
        </w:tcPr>
        <w:p w:rsidR="00B23DE8" w:rsidRPr="00D80438" w:rsidRDefault="00B23DE8" w:rsidP="00D80438">
          <w:pPr>
            <w:pStyle w:val="Rodap"/>
            <w:jc w:val="both"/>
            <w:rPr>
              <w:rFonts w:ascii="Arial" w:hAnsi="Arial" w:cs="Arial"/>
              <w:sz w:val="18"/>
              <w:szCs w:val="18"/>
            </w:rPr>
          </w:pPr>
          <w:r w:rsidRPr="00D80438">
            <w:rPr>
              <w:rFonts w:ascii="Arial" w:hAnsi="Arial" w:cs="Arial"/>
              <w:sz w:val="18"/>
              <w:szCs w:val="18"/>
            </w:rPr>
            <w:t>ELABORAÇÃO</w:t>
          </w:r>
        </w:p>
      </w:tc>
      <w:tc>
        <w:tcPr>
          <w:tcW w:w="2831" w:type="dxa"/>
        </w:tcPr>
        <w:p w:rsidR="00B23DE8" w:rsidRPr="00D80438" w:rsidRDefault="00B23DE8" w:rsidP="00D80438">
          <w:pPr>
            <w:pStyle w:val="Rodap"/>
            <w:jc w:val="both"/>
            <w:rPr>
              <w:rFonts w:ascii="Arial" w:hAnsi="Arial" w:cs="Arial"/>
              <w:sz w:val="18"/>
              <w:szCs w:val="18"/>
            </w:rPr>
          </w:pPr>
          <w:r w:rsidRPr="00D80438">
            <w:rPr>
              <w:rFonts w:ascii="Arial" w:hAnsi="Arial" w:cs="Arial"/>
              <w:sz w:val="18"/>
              <w:szCs w:val="18"/>
            </w:rPr>
            <w:t>ALEXANDRE</w:t>
          </w:r>
          <w:r>
            <w:rPr>
              <w:rFonts w:ascii="Arial" w:hAnsi="Arial" w:cs="Arial"/>
              <w:sz w:val="18"/>
              <w:szCs w:val="18"/>
            </w:rPr>
            <w:t xml:space="preserve"> FARIA BARROZO</w:t>
          </w:r>
        </w:p>
      </w:tc>
      <w:tc>
        <w:tcPr>
          <w:tcW w:w="2832" w:type="dxa"/>
        </w:tcPr>
        <w:p w:rsidR="00B23DE8" w:rsidRPr="00D80438" w:rsidRDefault="00B23DE8" w:rsidP="00D80438">
          <w:pPr>
            <w:pStyle w:val="Rodap"/>
            <w:jc w:val="both"/>
            <w:rPr>
              <w:rFonts w:ascii="Arial" w:hAnsi="Arial" w:cs="Arial"/>
              <w:sz w:val="18"/>
              <w:szCs w:val="18"/>
            </w:rPr>
          </w:pPr>
        </w:p>
      </w:tc>
    </w:tr>
    <w:tr w:rsidR="00B23DE8" w:rsidRPr="00D80438" w:rsidTr="00D80438">
      <w:tc>
        <w:tcPr>
          <w:tcW w:w="2831" w:type="dxa"/>
        </w:tcPr>
        <w:p w:rsidR="00B23DE8" w:rsidRPr="00D80438" w:rsidRDefault="00B23DE8" w:rsidP="00D80438">
          <w:pPr>
            <w:pStyle w:val="Rodap"/>
            <w:jc w:val="both"/>
            <w:rPr>
              <w:rFonts w:ascii="Arial" w:hAnsi="Arial" w:cs="Arial"/>
              <w:sz w:val="18"/>
              <w:szCs w:val="18"/>
            </w:rPr>
          </w:pPr>
          <w:r w:rsidRPr="00D80438">
            <w:rPr>
              <w:rFonts w:ascii="Arial" w:hAnsi="Arial" w:cs="Arial"/>
              <w:sz w:val="18"/>
              <w:szCs w:val="18"/>
            </w:rPr>
            <w:t>VERIFICAÇÃO</w:t>
          </w:r>
        </w:p>
      </w:tc>
      <w:tc>
        <w:tcPr>
          <w:tcW w:w="2831" w:type="dxa"/>
        </w:tcPr>
        <w:p w:rsidR="00B23DE8" w:rsidRPr="00D80438" w:rsidRDefault="00B23DE8" w:rsidP="00D80438">
          <w:pPr>
            <w:pStyle w:val="Rodap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ANDRÉA GRACIA GUARNIERI</w:t>
          </w:r>
        </w:p>
      </w:tc>
      <w:tc>
        <w:tcPr>
          <w:tcW w:w="2832" w:type="dxa"/>
        </w:tcPr>
        <w:p w:rsidR="00B23DE8" w:rsidRPr="00D80438" w:rsidRDefault="00B23DE8" w:rsidP="00D80438">
          <w:pPr>
            <w:pStyle w:val="Rodap"/>
            <w:jc w:val="both"/>
            <w:rPr>
              <w:rFonts w:ascii="Arial" w:hAnsi="Arial" w:cs="Arial"/>
              <w:sz w:val="18"/>
              <w:szCs w:val="18"/>
            </w:rPr>
          </w:pPr>
        </w:p>
      </w:tc>
    </w:tr>
    <w:tr w:rsidR="00B23DE8" w:rsidRPr="00D80438" w:rsidTr="00D80438">
      <w:tc>
        <w:tcPr>
          <w:tcW w:w="2831" w:type="dxa"/>
        </w:tcPr>
        <w:p w:rsidR="00B23DE8" w:rsidRPr="00D80438" w:rsidRDefault="00B23DE8" w:rsidP="00D80438">
          <w:pPr>
            <w:pStyle w:val="Rodap"/>
            <w:jc w:val="both"/>
            <w:rPr>
              <w:rFonts w:ascii="Arial" w:hAnsi="Arial" w:cs="Arial"/>
              <w:sz w:val="18"/>
              <w:szCs w:val="18"/>
            </w:rPr>
          </w:pPr>
          <w:r w:rsidRPr="00D80438">
            <w:rPr>
              <w:rFonts w:ascii="Arial" w:hAnsi="Arial" w:cs="Arial"/>
              <w:sz w:val="18"/>
              <w:szCs w:val="18"/>
            </w:rPr>
            <w:t>APROVAÇÃO</w:t>
          </w:r>
        </w:p>
      </w:tc>
      <w:tc>
        <w:tcPr>
          <w:tcW w:w="2831" w:type="dxa"/>
        </w:tcPr>
        <w:p w:rsidR="00B23DE8" w:rsidRPr="00D80438" w:rsidRDefault="00B23DE8" w:rsidP="00D80438">
          <w:pPr>
            <w:pStyle w:val="Rodap"/>
            <w:jc w:val="both"/>
            <w:rPr>
              <w:rFonts w:ascii="Arial" w:hAnsi="Arial" w:cs="Arial"/>
              <w:sz w:val="18"/>
              <w:szCs w:val="18"/>
            </w:rPr>
          </w:pPr>
          <w:r w:rsidRPr="00D80438">
            <w:rPr>
              <w:rFonts w:ascii="Arial" w:hAnsi="Arial" w:cs="Arial"/>
              <w:sz w:val="18"/>
              <w:szCs w:val="18"/>
            </w:rPr>
            <w:t>CÉSAR</w:t>
          </w:r>
          <w:r>
            <w:rPr>
              <w:rFonts w:ascii="Arial" w:hAnsi="Arial" w:cs="Arial"/>
              <w:sz w:val="18"/>
              <w:szCs w:val="18"/>
            </w:rPr>
            <w:t xml:space="preserve"> HENRIQUE C. FIALA</w:t>
          </w:r>
        </w:p>
      </w:tc>
      <w:tc>
        <w:tcPr>
          <w:tcW w:w="2832" w:type="dxa"/>
        </w:tcPr>
        <w:p w:rsidR="00B23DE8" w:rsidRPr="00D80438" w:rsidRDefault="00B23DE8" w:rsidP="00CA7221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Página   </w:t>
          </w:r>
          <w:r w:rsidRPr="00CA7221">
            <w:rPr>
              <w:rFonts w:ascii="Arial" w:hAnsi="Arial" w:cs="Arial"/>
              <w:sz w:val="18"/>
              <w:szCs w:val="18"/>
            </w:rPr>
            <w:fldChar w:fldCharType="begin"/>
          </w:r>
          <w:r w:rsidRPr="00CA7221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CA7221">
            <w:rPr>
              <w:rFonts w:ascii="Arial" w:hAnsi="Arial" w:cs="Arial"/>
              <w:sz w:val="18"/>
              <w:szCs w:val="18"/>
            </w:rPr>
            <w:fldChar w:fldCharType="separate"/>
          </w:r>
          <w:r w:rsidR="006E570C">
            <w:rPr>
              <w:rFonts w:ascii="Arial" w:hAnsi="Arial" w:cs="Arial"/>
              <w:noProof/>
              <w:sz w:val="18"/>
              <w:szCs w:val="18"/>
            </w:rPr>
            <w:t>11</w:t>
          </w:r>
          <w:r w:rsidRPr="00CA722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B23DE8" w:rsidRPr="00D80438" w:rsidRDefault="00B23DE8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E8" w:rsidRDefault="00B23DE8" w:rsidP="00D80438">
      <w:pPr>
        <w:spacing w:after="0" w:line="240" w:lineRule="auto"/>
      </w:pPr>
      <w:r>
        <w:separator/>
      </w:r>
    </w:p>
  </w:footnote>
  <w:footnote w:type="continuationSeparator" w:id="0">
    <w:p w:rsidR="00B23DE8" w:rsidRDefault="00B23DE8" w:rsidP="00D8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4"/>
        <w:szCs w:val="20"/>
        <w:lang w:eastAsia="pt-BR"/>
      </w:rPr>
      <w:id w:val="581576067"/>
      <w:docPartObj>
        <w:docPartGallery w:val="Page Numbers (Top of Page)"/>
        <w:docPartUnique/>
      </w:docPartObj>
    </w:sdtPr>
    <w:sdtEndPr>
      <w:rPr>
        <w:color w:val="4472C4" w:themeColor="accent5"/>
      </w:rPr>
    </w:sdtEndPr>
    <w:sdtContent>
      <w:p w:rsidR="00B23DE8" w:rsidRDefault="00B23DE8" w:rsidP="00CA7221">
        <w:r>
          <w:rPr>
            <w:noProof/>
            <w:lang w:eastAsia="pt-BR"/>
          </w:rPr>
          <w:drawing>
            <wp:anchor distT="0" distB="0" distL="114300" distR="114300" simplePos="0" relativeHeight="251672064" behindDoc="0" locked="0" layoutInCell="1" allowOverlap="1" wp14:anchorId="425571E1" wp14:editId="62FEA339">
              <wp:simplePos x="0" y="0"/>
              <wp:positionH relativeFrom="column">
                <wp:posOffset>-453390</wp:posOffset>
              </wp:positionH>
              <wp:positionV relativeFrom="paragraph">
                <wp:posOffset>15240</wp:posOffset>
              </wp:positionV>
              <wp:extent cx="812800" cy="939800"/>
              <wp:effectExtent l="0" t="0" r="6350" b="0"/>
              <wp:wrapSquare wrapText="right"/>
              <wp:docPr id="3" name="Imagem 3" descr="Brasa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 descr="Brasa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2800" cy="93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25731">
          <w:rPr>
            <w:rFonts w:ascii="Old English Text MT" w:hAnsi="Old English Text MT"/>
            <w:color w:val="002060"/>
            <w:sz w:val="56"/>
            <w:szCs w:val="56"/>
          </w:rPr>
          <w:t xml:space="preserve">        </w:t>
        </w:r>
      </w:p>
      <w:p w:rsidR="00B23DE8" w:rsidRPr="00F952F9" w:rsidRDefault="00B23DE8" w:rsidP="00CA7221">
        <w:pPr>
          <w:jc w:val="center"/>
          <w:rPr>
            <w:rFonts w:ascii="Algerian" w:hAnsi="Algerian"/>
            <w:b/>
            <w:color w:val="2F5496"/>
            <w:sz w:val="44"/>
            <w:szCs w:val="44"/>
          </w:rPr>
        </w:pPr>
        <w:r>
          <w:rPr>
            <w:rFonts w:ascii="Algerian" w:hAnsi="Algerian"/>
            <w:b/>
            <w:color w:val="2F5496"/>
            <w:sz w:val="44"/>
            <w:szCs w:val="44"/>
          </w:rPr>
          <w:t>MUNICÍPIO</w:t>
        </w:r>
        <w:r w:rsidRPr="00F952F9">
          <w:rPr>
            <w:rFonts w:ascii="Algerian" w:hAnsi="Algerian"/>
            <w:b/>
            <w:color w:val="2F5496"/>
            <w:sz w:val="44"/>
            <w:szCs w:val="44"/>
          </w:rPr>
          <w:t xml:space="preserve"> DE PIRAJUÍ</w:t>
        </w:r>
      </w:p>
      <w:p w:rsidR="00B23DE8" w:rsidRPr="00F952F9" w:rsidRDefault="00B23DE8" w:rsidP="00057F65">
        <w:pPr>
          <w:pStyle w:val="Recuodecorpodetexto"/>
          <w:ind w:left="284"/>
          <w:rPr>
            <w:color w:val="2F5496"/>
            <w:sz w:val="20"/>
          </w:rPr>
        </w:pPr>
        <w:r w:rsidRPr="00F952F9">
          <w:rPr>
            <w:color w:val="2F5496"/>
            <w:sz w:val="20"/>
          </w:rPr>
          <w:t xml:space="preserve">Praça Dr. Pedro da Rocha Braga nº116 </w:t>
        </w:r>
        <w:r>
          <w:rPr>
            <w:color w:val="2F5496"/>
            <w:sz w:val="20"/>
          </w:rPr>
          <w:t>-</w:t>
        </w:r>
        <w:r w:rsidRPr="00F952F9">
          <w:rPr>
            <w:color w:val="2F5496"/>
            <w:sz w:val="20"/>
          </w:rPr>
          <w:t xml:space="preserve"> CEP 16.600-0</w:t>
        </w:r>
        <w:r>
          <w:rPr>
            <w:color w:val="2F5496"/>
            <w:sz w:val="20"/>
          </w:rPr>
          <w:t>41</w:t>
        </w:r>
        <w:r w:rsidRPr="00F952F9">
          <w:rPr>
            <w:color w:val="2F5496"/>
            <w:sz w:val="20"/>
          </w:rPr>
          <w:t xml:space="preserve"> </w:t>
        </w:r>
        <w:r>
          <w:rPr>
            <w:color w:val="2F5496"/>
            <w:sz w:val="20"/>
          </w:rPr>
          <w:t>-</w:t>
        </w:r>
        <w:r w:rsidRPr="00F952F9">
          <w:rPr>
            <w:color w:val="2F5496"/>
            <w:sz w:val="20"/>
          </w:rPr>
          <w:t xml:space="preserve"> </w:t>
        </w:r>
        <w:r>
          <w:rPr>
            <w:color w:val="2F5496"/>
            <w:sz w:val="20"/>
          </w:rPr>
          <w:t>CNPJ</w:t>
        </w:r>
        <w:r w:rsidRPr="00F952F9">
          <w:rPr>
            <w:color w:val="2F5496"/>
            <w:sz w:val="20"/>
          </w:rPr>
          <w:t xml:space="preserve"> 44.555.027/0001-16</w:t>
        </w:r>
      </w:p>
      <w:p w:rsidR="00B23DE8" w:rsidRPr="00CA7221" w:rsidRDefault="00B23DE8" w:rsidP="00CA7221">
        <w:pPr>
          <w:pStyle w:val="Recuodecorpodetexto"/>
          <w:ind w:left="284"/>
          <w:jc w:val="center"/>
          <w:rPr>
            <w:color w:val="4472C4" w:themeColor="accent5"/>
          </w:rPr>
        </w:pPr>
        <w:r w:rsidRPr="00F952F9">
          <w:rPr>
            <w:color w:val="2F5496"/>
            <w:sz w:val="20"/>
            <w:szCs w:val="22"/>
          </w:rPr>
          <w:t>Fone: (14) 3572-8222 - Pirajuí – Estado de São Paulo</w:t>
        </w:r>
        <w:r>
          <w:rPr>
            <w:color w:val="2F5496"/>
            <w:sz w:val="20"/>
            <w:szCs w:val="22"/>
          </w:rPr>
          <w:t xml:space="preserve">                </w:t>
        </w:r>
      </w:p>
    </w:sdtContent>
  </w:sdt>
  <w:p w:rsidR="00B23DE8" w:rsidRDefault="00B23DE8" w:rsidP="00D804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BEF"/>
    <w:multiLevelType w:val="multilevel"/>
    <w:tmpl w:val="F1C6C6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C9721CF"/>
    <w:multiLevelType w:val="hybridMultilevel"/>
    <w:tmpl w:val="7F24F1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7D27"/>
    <w:multiLevelType w:val="hybridMultilevel"/>
    <w:tmpl w:val="11E27D68"/>
    <w:lvl w:ilvl="0" w:tplc="0416000F">
      <w:start w:val="1"/>
      <w:numFmt w:val="decimal"/>
      <w:lvlText w:val="%1."/>
      <w:lvlJc w:val="left"/>
      <w:pPr>
        <w:ind w:left="1658" w:hanging="360"/>
      </w:pPr>
    </w:lvl>
    <w:lvl w:ilvl="1" w:tplc="04160019" w:tentative="1">
      <w:start w:val="1"/>
      <w:numFmt w:val="lowerLetter"/>
      <w:lvlText w:val="%2."/>
      <w:lvlJc w:val="left"/>
      <w:pPr>
        <w:ind w:left="2378" w:hanging="360"/>
      </w:pPr>
    </w:lvl>
    <w:lvl w:ilvl="2" w:tplc="0416001B" w:tentative="1">
      <w:start w:val="1"/>
      <w:numFmt w:val="lowerRoman"/>
      <w:lvlText w:val="%3."/>
      <w:lvlJc w:val="right"/>
      <w:pPr>
        <w:ind w:left="3098" w:hanging="180"/>
      </w:pPr>
    </w:lvl>
    <w:lvl w:ilvl="3" w:tplc="0416000F" w:tentative="1">
      <w:start w:val="1"/>
      <w:numFmt w:val="decimal"/>
      <w:lvlText w:val="%4."/>
      <w:lvlJc w:val="left"/>
      <w:pPr>
        <w:ind w:left="3818" w:hanging="360"/>
      </w:pPr>
    </w:lvl>
    <w:lvl w:ilvl="4" w:tplc="04160019" w:tentative="1">
      <w:start w:val="1"/>
      <w:numFmt w:val="lowerLetter"/>
      <w:lvlText w:val="%5."/>
      <w:lvlJc w:val="left"/>
      <w:pPr>
        <w:ind w:left="4538" w:hanging="360"/>
      </w:pPr>
    </w:lvl>
    <w:lvl w:ilvl="5" w:tplc="0416001B" w:tentative="1">
      <w:start w:val="1"/>
      <w:numFmt w:val="lowerRoman"/>
      <w:lvlText w:val="%6."/>
      <w:lvlJc w:val="right"/>
      <w:pPr>
        <w:ind w:left="5258" w:hanging="180"/>
      </w:pPr>
    </w:lvl>
    <w:lvl w:ilvl="6" w:tplc="0416000F" w:tentative="1">
      <w:start w:val="1"/>
      <w:numFmt w:val="decimal"/>
      <w:lvlText w:val="%7."/>
      <w:lvlJc w:val="left"/>
      <w:pPr>
        <w:ind w:left="5978" w:hanging="360"/>
      </w:pPr>
    </w:lvl>
    <w:lvl w:ilvl="7" w:tplc="04160019" w:tentative="1">
      <w:start w:val="1"/>
      <w:numFmt w:val="lowerLetter"/>
      <w:lvlText w:val="%8."/>
      <w:lvlJc w:val="left"/>
      <w:pPr>
        <w:ind w:left="6698" w:hanging="360"/>
      </w:pPr>
    </w:lvl>
    <w:lvl w:ilvl="8" w:tplc="0416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" w15:restartNumberingAfterBreak="0">
    <w:nsid w:val="17A00BC8"/>
    <w:multiLevelType w:val="hybridMultilevel"/>
    <w:tmpl w:val="683C65FA"/>
    <w:lvl w:ilvl="0" w:tplc="7F52E0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904A7"/>
    <w:multiLevelType w:val="singleLevel"/>
    <w:tmpl w:val="8BBA0B44"/>
    <w:lvl w:ilvl="0">
      <w:start w:val="9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/>
        <w:sz w:val="24"/>
        <w:u w:val="none"/>
      </w:rPr>
    </w:lvl>
  </w:abstractNum>
  <w:abstractNum w:abstractNumId="5" w15:restartNumberingAfterBreak="0">
    <w:nsid w:val="1CF10344"/>
    <w:multiLevelType w:val="hybridMultilevel"/>
    <w:tmpl w:val="EE5E0C52"/>
    <w:lvl w:ilvl="0" w:tplc="7EFAC0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67D6D"/>
    <w:multiLevelType w:val="multilevel"/>
    <w:tmpl w:val="54629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13B6ABA"/>
    <w:multiLevelType w:val="hybridMultilevel"/>
    <w:tmpl w:val="393297B8"/>
    <w:lvl w:ilvl="0" w:tplc="53BEFA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D5E44"/>
    <w:multiLevelType w:val="hybridMultilevel"/>
    <w:tmpl w:val="76BEB33C"/>
    <w:lvl w:ilvl="0" w:tplc="102A65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C6E89"/>
    <w:multiLevelType w:val="multilevel"/>
    <w:tmpl w:val="9912D9D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1C68C6"/>
    <w:multiLevelType w:val="hybridMultilevel"/>
    <w:tmpl w:val="893E9AFA"/>
    <w:lvl w:ilvl="0" w:tplc="102A65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2464"/>
    <w:multiLevelType w:val="hybridMultilevel"/>
    <w:tmpl w:val="A61E53BC"/>
    <w:lvl w:ilvl="0" w:tplc="C3CACE46">
      <w:numFmt w:val="bullet"/>
      <w:lvlText w:val="o"/>
      <w:lvlJc w:val="left"/>
      <w:pPr>
        <w:ind w:left="842" w:hanging="361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DEFE760A">
      <w:numFmt w:val="bullet"/>
      <w:lvlText w:val=""/>
      <w:lvlJc w:val="left"/>
      <w:pPr>
        <w:ind w:left="938" w:hanging="358"/>
      </w:pPr>
      <w:rPr>
        <w:rFonts w:ascii="Symbol" w:eastAsia="Symbol" w:hAnsi="Symbol" w:cs="Symbol" w:hint="default"/>
        <w:w w:val="99"/>
        <w:sz w:val="20"/>
        <w:szCs w:val="20"/>
      </w:rPr>
    </w:lvl>
    <w:lvl w:ilvl="2" w:tplc="DEC6F450">
      <w:numFmt w:val="bullet"/>
      <w:lvlText w:val="•"/>
      <w:lvlJc w:val="left"/>
      <w:pPr>
        <w:ind w:left="1934" w:hanging="358"/>
      </w:pPr>
      <w:rPr>
        <w:rFonts w:hint="default"/>
      </w:rPr>
    </w:lvl>
    <w:lvl w:ilvl="3" w:tplc="5CCC68E2">
      <w:numFmt w:val="bullet"/>
      <w:lvlText w:val="•"/>
      <w:lvlJc w:val="left"/>
      <w:pPr>
        <w:ind w:left="2928" w:hanging="358"/>
      </w:pPr>
      <w:rPr>
        <w:rFonts w:hint="default"/>
      </w:rPr>
    </w:lvl>
    <w:lvl w:ilvl="4" w:tplc="17EAD0D6">
      <w:numFmt w:val="bullet"/>
      <w:lvlText w:val="•"/>
      <w:lvlJc w:val="left"/>
      <w:pPr>
        <w:ind w:left="3923" w:hanging="358"/>
      </w:pPr>
      <w:rPr>
        <w:rFonts w:hint="default"/>
      </w:rPr>
    </w:lvl>
    <w:lvl w:ilvl="5" w:tplc="439641FC">
      <w:numFmt w:val="bullet"/>
      <w:lvlText w:val="•"/>
      <w:lvlJc w:val="left"/>
      <w:pPr>
        <w:ind w:left="4917" w:hanging="358"/>
      </w:pPr>
      <w:rPr>
        <w:rFonts w:hint="default"/>
      </w:rPr>
    </w:lvl>
    <w:lvl w:ilvl="6" w:tplc="BAEC827E">
      <w:numFmt w:val="bullet"/>
      <w:lvlText w:val="•"/>
      <w:lvlJc w:val="left"/>
      <w:pPr>
        <w:ind w:left="5911" w:hanging="358"/>
      </w:pPr>
      <w:rPr>
        <w:rFonts w:hint="default"/>
      </w:rPr>
    </w:lvl>
    <w:lvl w:ilvl="7" w:tplc="93A236BC">
      <w:numFmt w:val="bullet"/>
      <w:lvlText w:val="•"/>
      <w:lvlJc w:val="left"/>
      <w:pPr>
        <w:ind w:left="6906" w:hanging="358"/>
      </w:pPr>
      <w:rPr>
        <w:rFonts w:hint="default"/>
      </w:rPr>
    </w:lvl>
    <w:lvl w:ilvl="8" w:tplc="4736355E">
      <w:numFmt w:val="bullet"/>
      <w:lvlText w:val="•"/>
      <w:lvlJc w:val="left"/>
      <w:pPr>
        <w:ind w:left="7900" w:hanging="358"/>
      </w:pPr>
      <w:rPr>
        <w:rFonts w:hint="default"/>
      </w:rPr>
    </w:lvl>
  </w:abstractNum>
  <w:abstractNum w:abstractNumId="12" w15:restartNumberingAfterBreak="0">
    <w:nsid w:val="3AB32A7F"/>
    <w:multiLevelType w:val="hybridMultilevel"/>
    <w:tmpl w:val="545232CC"/>
    <w:lvl w:ilvl="0" w:tplc="1B6ECC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646D"/>
    <w:multiLevelType w:val="hybridMultilevel"/>
    <w:tmpl w:val="B56C857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B1023"/>
    <w:multiLevelType w:val="hybridMultilevel"/>
    <w:tmpl w:val="A1665FD2"/>
    <w:lvl w:ilvl="0" w:tplc="102A65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C08DE"/>
    <w:multiLevelType w:val="multilevel"/>
    <w:tmpl w:val="BCE40A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5D0908"/>
    <w:multiLevelType w:val="hybridMultilevel"/>
    <w:tmpl w:val="3D7066D2"/>
    <w:lvl w:ilvl="0" w:tplc="102A65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D4991"/>
    <w:multiLevelType w:val="hybridMultilevel"/>
    <w:tmpl w:val="ABA2DA6E"/>
    <w:lvl w:ilvl="0" w:tplc="19F2A4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D3611"/>
    <w:multiLevelType w:val="multilevel"/>
    <w:tmpl w:val="54629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94A5D36"/>
    <w:multiLevelType w:val="hybridMultilevel"/>
    <w:tmpl w:val="A630FCFE"/>
    <w:lvl w:ilvl="0" w:tplc="DC121A4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D61DC"/>
    <w:multiLevelType w:val="multilevel"/>
    <w:tmpl w:val="07EC53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DA5602"/>
    <w:multiLevelType w:val="hybridMultilevel"/>
    <w:tmpl w:val="B07CFA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75BDB"/>
    <w:multiLevelType w:val="multilevel"/>
    <w:tmpl w:val="4A0E8F7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7C11E15"/>
    <w:multiLevelType w:val="hybridMultilevel"/>
    <w:tmpl w:val="91422E44"/>
    <w:lvl w:ilvl="0" w:tplc="3CBE93EC">
      <w:start w:val="1"/>
      <w:numFmt w:val="decimal"/>
      <w:lvlText w:val="%1)"/>
      <w:lvlJc w:val="left"/>
      <w:pPr>
        <w:ind w:left="717" w:hanging="23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F7AA42E">
      <w:numFmt w:val="bullet"/>
      <w:lvlText w:val="•"/>
      <w:lvlJc w:val="left"/>
      <w:pPr>
        <w:ind w:left="1636" w:hanging="238"/>
      </w:pPr>
      <w:rPr>
        <w:rFonts w:hint="default"/>
      </w:rPr>
    </w:lvl>
    <w:lvl w:ilvl="2" w:tplc="E350059C">
      <w:numFmt w:val="bullet"/>
      <w:lvlText w:val="•"/>
      <w:lvlJc w:val="left"/>
      <w:pPr>
        <w:ind w:left="2553" w:hanging="238"/>
      </w:pPr>
      <w:rPr>
        <w:rFonts w:hint="default"/>
      </w:rPr>
    </w:lvl>
    <w:lvl w:ilvl="3" w:tplc="AA4CA5DE">
      <w:numFmt w:val="bullet"/>
      <w:lvlText w:val="•"/>
      <w:lvlJc w:val="left"/>
      <w:pPr>
        <w:ind w:left="3470" w:hanging="238"/>
      </w:pPr>
      <w:rPr>
        <w:rFonts w:hint="default"/>
      </w:rPr>
    </w:lvl>
    <w:lvl w:ilvl="4" w:tplc="E612BDDE">
      <w:numFmt w:val="bullet"/>
      <w:lvlText w:val="•"/>
      <w:lvlJc w:val="left"/>
      <w:pPr>
        <w:ind w:left="4387" w:hanging="238"/>
      </w:pPr>
      <w:rPr>
        <w:rFonts w:hint="default"/>
      </w:rPr>
    </w:lvl>
    <w:lvl w:ilvl="5" w:tplc="6EB0DAE6">
      <w:numFmt w:val="bullet"/>
      <w:lvlText w:val="•"/>
      <w:lvlJc w:val="left"/>
      <w:pPr>
        <w:ind w:left="5304" w:hanging="238"/>
      </w:pPr>
      <w:rPr>
        <w:rFonts w:hint="default"/>
      </w:rPr>
    </w:lvl>
    <w:lvl w:ilvl="6" w:tplc="59C4273C">
      <w:numFmt w:val="bullet"/>
      <w:lvlText w:val="•"/>
      <w:lvlJc w:val="left"/>
      <w:pPr>
        <w:ind w:left="6221" w:hanging="238"/>
      </w:pPr>
      <w:rPr>
        <w:rFonts w:hint="default"/>
      </w:rPr>
    </w:lvl>
    <w:lvl w:ilvl="7" w:tplc="6D248146">
      <w:numFmt w:val="bullet"/>
      <w:lvlText w:val="•"/>
      <w:lvlJc w:val="left"/>
      <w:pPr>
        <w:ind w:left="7138" w:hanging="238"/>
      </w:pPr>
      <w:rPr>
        <w:rFonts w:hint="default"/>
      </w:rPr>
    </w:lvl>
    <w:lvl w:ilvl="8" w:tplc="CB24DA7C">
      <w:numFmt w:val="bullet"/>
      <w:lvlText w:val="•"/>
      <w:lvlJc w:val="left"/>
      <w:pPr>
        <w:ind w:left="8055" w:hanging="238"/>
      </w:pPr>
      <w:rPr>
        <w:rFonts w:hint="default"/>
      </w:rPr>
    </w:lvl>
  </w:abstractNum>
  <w:abstractNum w:abstractNumId="24" w15:restartNumberingAfterBreak="0">
    <w:nsid w:val="6F333E31"/>
    <w:multiLevelType w:val="multilevel"/>
    <w:tmpl w:val="683C65F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26DE3"/>
    <w:multiLevelType w:val="multilevel"/>
    <w:tmpl w:val="0BA2A53A"/>
    <w:lvl w:ilvl="0">
      <w:start w:val="5"/>
      <w:numFmt w:val="decimal"/>
      <w:lvlText w:val="%1"/>
      <w:lvlJc w:val="left"/>
      <w:pPr>
        <w:ind w:left="576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284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</w:rPr>
    </w:lvl>
    <w:lvl w:ilvl="2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851" w:hanging="361"/>
      </w:pPr>
      <w:rPr>
        <w:rFonts w:hint="default"/>
      </w:rPr>
    </w:lvl>
    <w:lvl w:ilvl="4">
      <w:numFmt w:val="bullet"/>
      <w:lvlText w:val="•"/>
      <w:lvlJc w:val="left"/>
      <w:pPr>
        <w:ind w:left="3856" w:hanging="361"/>
      </w:pPr>
      <w:rPr>
        <w:rFonts w:hint="default"/>
      </w:rPr>
    </w:lvl>
    <w:lvl w:ilvl="5">
      <w:numFmt w:val="bullet"/>
      <w:lvlText w:val="•"/>
      <w:lvlJc w:val="left"/>
      <w:pPr>
        <w:ind w:left="4862" w:hanging="361"/>
      </w:pPr>
      <w:rPr>
        <w:rFonts w:hint="default"/>
      </w:rPr>
    </w:lvl>
    <w:lvl w:ilvl="6">
      <w:numFmt w:val="bullet"/>
      <w:lvlText w:val="•"/>
      <w:lvlJc w:val="left"/>
      <w:pPr>
        <w:ind w:left="5867" w:hanging="361"/>
      </w:pPr>
      <w:rPr>
        <w:rFonts w:hint="default"/>
      </w:rPr>
    </w:lvl>
    <w:lvl w:ilvl="7">
      <w:numFmt w:val="bullet"/>
      <w:lvlText w:val="•"/>
      <w:lvlJc w:val="left"/>
      <w:pPr>
        <w:ind w:left="6873" w:hanging="361"/>
      </w:pPr>
      <w:rPr>
        <w:rFonts w:hint="default"/>
      </w:rPr>
    </w:lvl>
    <w:lvl w:ilvl="8">
      <w:numFmt w:val="bullet"/>
      <w:lvlText w:val="•"/>
      <w:lvlJc w:val="left"/>
      <w:pPr>
        <w:ind w:left="7878" w:hanging="361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11"/>
  </w:num>
  <w:num w:numId="5">
    <w:abstractNumId w:val="25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19"/>
  </w:num>
  <w:num w:numId="11">
    <w:abstractNumId w:val="5"/>
  </w:num>
  <w:num w:numId="12">
    <w:abstractNumId w:val="3"/>
  </w:num>
  <w:num w:numId="13">
    <w:abstractNumId w:val="24"/>
  </w:num>
  <w:num w:numId="14">
    <w:abstractNumId w:val="17"/>
  </w:num>
  <w:num w:numId="15">
    <w:abstractNumId w:val="15"/>
  </w:num>
  <w:num w:numId="16">
    <w:abstractNumId w:val="21"/>
  </w:num>
  <w:num w:numId="17">
    <w:abstractNumId w:val="4"/>
  </w:num>
  <w:num w:numId="18">
    <w:abstractNumId w:val="12"/>
  </w:num>
  <w:num w:numId="19">
    <w:abstractNumId w:val="14"/>
  </w:num>
  <w:num w:numId="20">
    <w:abstractNumId w:val="16"/>
  </w:num>
  <w:num w:numId="21">
    <w:abstractNumId w:val="8"/>
  </w:num>
  <w:num w:numId="22">
    <w:abstractNumId w:val="10"/>
  </w:num>
  <w:num w:numId="23">
    <w:abstractNumId w:val="13"/>
  </w:num>
  <w:num w:numId="24">
    <w:abstractNumId w:val="20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38"/>
    <w:rsid w:val="00004CC7"/>
    <w:rsid w:val="00005069"/>
    <w:rsid w:val="00011680"/>
    <w:rsid w:val="00026F31"/>
    <w:rsid w:val="0003052E"/>
    <w:rsid w:val="00044983"/>
    <w:rsid w:val="00057874"/>
    <w:rsid w:val="00057F65"/>
    <w:rsid w:val="0008533D"/>
    <w:rsid w:val="000B33D9"/>
    <w:rsid w:val="000D037F"/>
    <w:rsid w:val="000D07D0"/>
    <w:rsid w:val="000D2C9F"/>
    <w:rsid w:val="000E79C5"/>
    <w:rsid w:val="000F01E1"/>
    <w:rsid w:val="00102755"/>
    <w:rsid w:val="001278CB"/>
    <w:rsid w:val="00181F6B"/>
    <w:rsid w:val="001B5294"/>
    <w:rsid w:val="001C18AD"/>
    <w:rsid w:val="001D48D6"/>
    <w:rsid w:val="0020456D"/>
    <w:rsid w:val="002244CB"/>
    <w:rsid w:val="00226212"/>
    <w:rsid w:val="002346B0"/>
    <w:rsid w:val="00250352"/>
    <w:rsid w:val="00250AEB"/>
    <w:rsid w:val="00256474"/>
    <w:rsid w:val="002628F8"/>
    <w:rsid w:val="002638E1"/>
    <w:rsid w:val="0029466B"/>
    <w:rsid w:val="00294B19"/>
    <w:rsid w:val="002E60E2"/>
    <w:rsid w:val="002F0657"/>
    <w:rsid w:val="002F6748"/>
    <w:rsid w:val="00301DF9"/>
    <w:rsid w:val="00302F43"/>
    <w:rsid w:val="00306418"/>
    <w:rsid w:val="003109FD"/>
    <w:rsid w:val="00310CA1"/>
    <w:rsid w:val="00322A8D"/>
    <w:rsid w:val="003258BC"/>
    <w:rsid w:val="00325AED"/>
    <w:rsid w:val="00343FA0"/>
    <w:rsid w:val="00346B74"/>
    <w:rsid w:val="00361257"/>
    <w:rsid w:val="0036407A"/>
    <w:rsid w:val="003656C6"/>
    <w:rsid w:val="00371E4A"/>
    <w:rsid w:val="003902C8"/>
    <w:rsid w:val="00396DC7"/>
    <w:rsid w:val="003F0836"/>
    <w:rsid w:val="0043252E"/>
    <w:rsid w:val="0044006B"/>
    <w:rsid w:val="004441A8"/>
    <w:rsid w:val="00476D45"/>
    <w:rsid w:val="00477290"/>
    <w:rsid w:val="004A2A39"/>
    <w:rsid w:val="004D69A6"/>
    <w:rsid w:val="004E65A6"/>
    <w:rsid w:val="004F43CD"/>
    <w:rsid w:val="00554D65"/>
    <w:rsid w:val="0056310A"/>
    <w:rsid w:val="00571773"/>
    <w:rsid w:val="00590860"/>
    <w:rsid w:val="00594D7E"/>
    <w:rsid w:val="005A395A"/>
    <w:rsid w:val="005D2683"/>
    <w:rsid w:val="0060118A"/>
    <w:rsid w:val="00623FD3"/>
    <w:rsid w:val="00627F1E"/>
    <w:rsid w:val="00633EEC"/>
    <w:rsid w:val="00647EED"/>
    <w:rsid w:val="00671B00"/>
    <w:rsid w:val="00683FFC"/>
    <w:rsid w:val="006960CC"/>
    <w:rsid w:val="006E092D"/>
    <w:rsid w:val="006E570C"/>
    <w:rsid w:val="006F7122"/>
    <w:rsid w:val="006F776A"/>
    <w:rsid w:val="00715D9E"/>
    <w:rsid w:val="00735992"/>
    <w:rsid w:val="00741295"/>
    <w:rsid w:val="00761DAB"/>
    <w:rsid w:val="007655C3"/>
    <w:rsid w:val="0078409E"/>
    <w:rsid w:val="007B3A77"/>
    <w:rsid w:val="007B73C3"/>
    <w:rsid w:val="007C65B5"/>
    <w:rsid w:val="007D0279"/>
    <w:rsid w:val="007D0915"/>
    <w:rsid w:val="007F3C47"/>
    <w:rsid w:val="00801890"/>
    <w:rsid w:val="00830521"/>
    <w:rsid w:val="00836779"/>
    <w:rsid w:val="008425A1"/>
    <w:rsid w:val="00850745"/>
    <w:rsid w:val="00875D2D"/>
    <w:rsid w:val="008B4BF3"/>
    <w:rsid w:val="008D3F13"/>
    <w:rsid w:val="008D5F95"/>
    <w:rsid w:val="008E5D06"/>
    <w:rsid w:val="008F64CB"/>
    <w:rsid w:val="008F697F"/>
    <w:rsid w:val="009006B2"/>
    <w:rsid w:val="009072D9"/>
    <w:rsid w:val="009235BB"/>
    <w:rsid w:val="0092454E"/>
    <w:rsid w:val="00930BD2"/>
    <w:rsid w:val="00944C0D"/>
    <w:rsid w:val="00951D53"/>
    <w:rsid w:val="009559C9"/>
    <w:rsid w:val="009B466C"/>
    <w:rsid w:val="009E1251"/>
    <w:rsid w:val="00A043E7"/>
    <w:rsid w:val="00A0559D"/>
    <w:rsid w:val="00A1091C"/>
    <w:rsid w:val="00A1240B"/>
    <w:rsid w:val="00A3141A"/>
    <w:rsid w:val="00A40DF5"/>
    <w:rsid w:val="00A603B6"/>
    <w:rsid w:val="00A8183A"/>
    <w:rsid w:val="00A92089"/>
    <w:rsid w:val="00A96CEA"/>
    <w:rsid w:val="00AA2BA7"/>
    <w:rsid w:val="00AC6678"/>
    <w:rsid w:val="00AF3956"/>
    <w:rsid w:val="00B042BD"/>
    <w:rsid w:val="00B23DE8"/>
    <w:rsid w:val="00B32E1B"/>
    <w:rsid w:val="00B8741D"/>
    <w:rsid w:val="00BB0A76"/>
    <w:rsid w:val="00BE577E"/>
    <w:rsid w:val="00BF53C8"/>
    <w:rsid w:val="00C143FB"/>
    <w:rsid w:val="00C202FD"/>
    <w:rsid w:val="00C2665B"/>
    <w:rsid w:val="00C3246F"/>
    <w:rsid w:val="00C340DD"/>
    <w:rsid w:val="00C66496"/>
    <w:rsid w:val="00C758DC"/>
    <w:rsid w:val="00C75BAD"/>
    <w:rsid w:val="00CA2C6B"/>
    <w:rsid w:val="00CA56E3"/>
    <w:rsid w:val="00CA7221"/>
    <w:rsid w:val="00CC047D"/>
    <w:rsid w:val="00CC7558"/>
    <w:rsid w:val="00D403C2"/>
    <w:rsid w:val="00D45BC2"/>
    <w:rsid w:val="00D505D5"/>
    <w:rsid w:val="00D647D3"/>
    <w:rsid w:val="00D756AA"/>
    <w:rsid w:val="00D7698C"/>
    <w:rsid w:val="00D80438"/>
    <w:rsid w:val="00D9723D"/>
    <w:rsid w:val="00DB6776"/>
    <w:rsid w:val="00DE7BEF"/>
    <w:rsid w:val="00DF2CBB"/>
    <w:rsid w:val="00DF32EE"/>
    <w:rsid w:val="00E13A9D"/>
    <w:rsid w:val="00E41098"/>
    <w:rsid w:val="00E50DBD"/>
    <w:rsid w:val="00E51DFF"/>
    <w:rsid w:val="00E74390"/>
    <w:rsid w:val="00E83B3D"/>
    <w:rsid w:val="00EA15DF"/>
    <w:rsid w:val="00EA35FF"/>
    <w:rsid w:val="00EC7D21"/>
    <w:rsid w:val="00EE2E7F"/>
    <w:rsid w:val="00EF19E3"/>
    <w:rsid w:val="00EF3402"/>
    <w:rsid w:val="00F3728C"/>
    <w:rsid w:val="00F714AC"/>
    <w:rsid w:val="00F85A5B"/>
    <w:rsid w:val="00F85C61"/>
    <w:rsid w:val="00F87DB7"/>
    <w:rsid w:val="00F912F3"/>
    <w:rsid w:val="00FB758B"/>
    <w:rsid w:val="00FC587E"/>
    <w:rsid w:val="00FD1F72"/>
    <w:rsid w:val="00FD22C6"/>
    <w:rsid w:val="00FE1565"/>
    <w:rsid w:val="00FF0480"/>
    <w:rsid w:val="00FF5D9F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2CB5A9E3"/>
  <w15:docId w15:val="{0ED346A5-2357-46E9-B73D-BE3CEED7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3246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0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0438"/>
  </w:style>
  <w:style w:type="paragraph" w:styleId="Rodap">
    <w:name w:val="footer"/>
    <w:basedOn w:val="Normal"/>
    <w:link w:val="RodapChar"/>
    <w:uiPriority w:val="99"/>
    <w:unhideWhenUsed/>
    <w:rsid w:val="00D80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438"/>
  </w:style>
  <w:style w:type="table" w:styleId="Tabelacomgrade">
    <w:name w:val="Table Grid"/>
    <w:basedOn w:val="Tabelanormal"/>
    <w:uiPriority w:val="39"/>
    <w:rsid w:val="00D8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2C9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D09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EC9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C3246F"/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3246F"/>
    <w:pPr>
      <w:spacing w:after="0" w:line="240" w:lineRule="auto"/>
      <w:jc w:val="center"/>
    </w:pPr>
    <w:rPr>
      <w:rFonts w:ascii="Arial" w:eastAsia="Times New Roman" w:hAnsi="Arial" w:cs="Times New Roman"/>
      <w:b/>
      <w:i/>
      <w:sz w:val="36"/>
      <w:szCs w:val="20"/>
      <w:u w:val="words"/>
      <w:lang w:eastAsia="pt-BR"/>
    </w:rPr>
  </w:style>
  <w:style w:type="character" w:customStyle="1" w:styleId="TtuloChar">
    <w:name w:val="Título Char"/>
    <w:basedOn w:val="Fontepargpadro"/>
    <w:link w:val="Ttulo"/>
    <w:rsid w:val="00C3246F"/>
    <w:rPr>
      <w:rFonts w:ascii="Arial" w:eastAsia="Times New Roman" w:hAnsi="Arial" w:cs="Times New Roman"/>
      <w:b/>
      <w:i/>
      <w:sz w:val="36"/>
      <w:szCs w:val="20"/>
      <w:u w:val="words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A2A3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color w:val="2E74B5" w:themeColor="accent1" w:themeShade="BF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CA72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A722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2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3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DDF3B-D456-41C0-B468-B8D7F13C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11</Pages>
  <Words>3065</Words>
  <Characters>16555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alexandrebarrozo</dc:creator>
  <cp:keywords/>
  <dc:description/>
  <cp:lastModifiedBy>Alexandre</cp:lastModifiedBy>
  <cp:revision>47</cp:revision>
  <cp:lastPrinted>2017-12-11T15:31:00Z</cp:lastPrinted>
  <dcterms:created xsi:type="dcterms:W3CDTF">2018-04-08T14:40:00Z</dcterms:created>
  <dcterms:modified xsi:type="dcterms:W3CDTF">2019-11-13T19:59:00Z</dcterms:modified>
</cp:coreProperties>
</file>