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B2" w:rsidRDefault="00C31FB2"/>
    <w:p w:rsidR="00200CA1" w:rsidRDefault="00200CA1"/>
    <w:p w:rsidR="006B27BE" w:rsidRDefault="006B27BE" w:rsidP="006B27B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REL</w:t>
      </w:r>
      <w:r w:rsidRPr="00576E95">
        <w:rPr>
          <w:rFonts w:ascii="Arial" w:hAnsi="Arial" w:cs="Arial"/>
          <w:b/>
          <w:sz w:val="32"/>
          <w:szCs w:val="32"/>
          <w:u w:val="single"/>
        </w:rPr>
        <w:t xml:space="preserve">AÇÃO DE </w:t>
      </w:r>
      <w:r>
        <w:rPr>
          <w:rFonts w:ascii="Arial" w:hAnsi="Arial" w:cs="Arial"/>
          <w:b/>
          <w:sz w:val="32"/>
          <w:szCs w:val="32"/>
          <w:u w:val="single"/>
        </w:rPr>
        <w:t xml:space="preserve">RUAS A SEREM RECUPERADAS </w:t>
      </w:r>
    </w:p>
    <w:p w:rsidR="006B27BE" w:rsidRDefault="006B27BE" w:rsidP="006B27BE">
      <w:pPr>
        <w:jc w:val="center"/>
      </w:pPr>
    </w:p>
    <w:p w:rsidR="006B27BE" w:rsidRPr="00CA5A5C" w:rsidRDefault="006B27BE" w:rsidP="00CA5A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A5A5C">
        <w:rPr>
          <w:rFonts w:ascii="Arial" w:hAnsi="Arial" w:cs="Arial"/>
          <w:sz w:val="24"/>
          <w:szCs w:val="24"/>
        </w:rPr>
        <w:t>Segue abaixo a relação de ruas e suas respectivas áreas que deverão passar pelo processo de recuperação através de recapeamento asfáltico.</w:t>
      </w:r>
    </w:p>
    <w:p w:rsidR="00CA5A5C" w:rsidRPr="00CA5A5C" w:rsidRDefault="00CA5A5C" w:rsidP="006B27BE">
      <w:pPr>
        <w:ind w:firstLine="360"/>
        <w:rPr>
          <w:rFonts w:ascii="Arial" w:hAnsi="Arial" w:cs="Arial"/>
          <w:sz w:val="24"/>
          <w:szCs w:val="24"/>
        </w:rPr>
      </w:pPr>
    </w:p>
    <w:p w:rsidR="006B27BE" w:rsidRPr="00CA5A5C" w:rsidRDefault="006B27BE" w:rsidP="006B27BE">
      <w:pPr>
        <w:pStyle w:val="Corpodetexto"/>
        <w:numPr>
          <w:ilvl w:val="0"/>
          <w:numId w:val="1"/>
        </w:numPr>
        <w:tabs>
          <w:tab w:val="left" w:pos="0"/>
        </w:tabs>
        <w:spacing w:before="120" w:line="320" w:lineRule="exact"/>
        <w:rPr>
          <w:rFonts w:cs="Arial"/>
          <w:sz w:val="24"/>
          <w:szCs w:val="24"/>
        </w:rPr>
      </w:pPr>
      <w:r w:rsidRPr="00CA5A5C">
        <w:rPr>
          <w:rFonts w:cs="Arial"/>
          <w:sz w:val="24"/>
          <w:szCs w:val="24"/>
        </w:rPr>
        <w:t xml:space="preserve">Rua </w:t>
      </w:r>
      <w:r w:rsidR="00A83F97">
        <w:rPr>
          <w:rFonts w:cs="Arial"/>
          <w:sz w:val="24"/>
          <w:szCs w:val="24"/>
        </w:rPr>
        <w:t>das Orquídeas</w:t>
      </w:r>
      <w:r w:rsidRPr="00CA5A5C">
        <w:rPr>
          <w:rFonts w:cs="Arial"/>
          <w:sz w:val="24"/>
          <w:szCs w:val="24"/>
        </w:rPr>
        <w:t xml:space="preserve">, com </w:t>
      </w:r>
      <w:r w:rsidR="00A83F97">
        <w:rPr>
          <w:rFonts w:cs="Arial"/>
          <w:sz w:val="24"/>
          <w:szCs w:val="24"/>
        </w:rPr>
        <w:t>2.356,82</w:t>
      </w:r>
      <w:r w:rsidR="009E082E">
        <w:rPr>
          <w:rFonts w:cs="Arial"/>
          <w:sz w:val="24"/>
          <w:szCs w:val="24"/>
        </w:rPr>
        <w:t xml:space="preserve"> </w:t>
      </w:r>
      <w:r w:rsidRPr="00CA5A5C">
        <w:rPr>
          <w:rFonts w:cs="Arial"/>
          <w:sz w:val="24"/>
          <w:szCs w:val="24"/>
        </w:rPr>
        <w:t>m²;</w:t>
      </w:r>
    </w:p>
    <w:p w:rsidR="006B27BE" w:rsidRPr="00CA5A5C" w:rsidRDefault="006B27BE" w:rsidP="006B27BE">
      <w:pPr>
        <w:pStyle w:val="Corpodetexto"/>
        <w:numPr>
          <w:ilvl w:val="0"/>
          <w:numId w:val="1"/>
        </w:numPr>
        <w:tabs>
          <w:tab w:val="left" w:pos="0"/>
        </w:tabs>
        <w:spacing w:before="120" w:line="320" w:lineRule="exact"/>
        <w:rPr>
          <w:rFonts w:cs="Arial"/>
          <w:color w:val="000000"/>
          <w:sz w:val="24"/>
          <w:szCs w:val="24"/>
        </w:rPr>
      </w:pPr>
      <w:r w:rsidRPr="00CA5A5C">
        <w:rPr>
          <w:rFonts w:cs="Arial"/>
          <w:color w:val="000000"/>
          <w:sz w:val="24"/>
          <w:szCs w:val="24"/>
        </w:rPr>
        <w:t xml:space="preserve">Avenida </w:t>
      </w:r>
      <w:r w:rsidR="00A83F97">
        <w:rPr>
          <w:rFonts w:cs="Arial"/>
          <w:color w:val="000000"/>
          <w:sz w:val="24"/>
          <w:szCs w:val="24"/>
        </w:rPr>
        <w:t>Vitória Régia</w:t>
      </w:r>
      <w:r w:rsidR="00200CA1">
        <w:rPr>
          <w:rFonts w:cs="Arial"/>
          <w:color w:val="000000"/>
          <w:sz w:val="24"/>
          <w:szCs w:val="24"/>
        </w:rPr>
        <w:t>,</w:t>
      </w:r>
      <w:r w:rsidRPr="00CA5A5C">
        <w:rPr>
          <w:rFonts w:cs="Arial"/>
          <w:sz w:val="24"/>
          <w:szCs w:val="24"/>
        </w:rPr>
        <w:t xml:space="preserve"> com </w:t>
      </w:r>
      <w:r w:rsidR="00A83F97">
        <w:rPr>
          <w:rFonts w:cs="Arial"/>
          <w:sz w:val="24"/>
          <w:szCs w:val="24"/>
        </w:rPr>
        <w:t>1.071,47</w:t>
      </w:r>
      <w:r w:rsidR="00200CA1">
        <w:rPr>
          <w:rFonts w:cs="Arial"/>
          <w:sz w:val="24"/>
          <w:szCs w:val="24"/>
        </w:rPr>
        <w:t xml:space="preserve"> m².</w:t>
      </w:r>
    </w:p>
    <w:p w:rsidR="006B27BE" w:rsidRPr="00CA5A5C" w:rsidRDefault="006B27BE">
      <w:pPr>
        <w:rPr>
          <w:rFonts w:ascii="Arial" w:hAnsi="Arial" w:cs="Arial"/>
        </w:rPr>
      </w:pPr>
    </w:p>
    <w:p w:rsidR="006B27BE" w:rsidRPr="00CA5A5C" w:rsidRDefault="006B27BE">
      <w:pPr>
        <w:rPr>
          <w:rFonts w:ascii="Arial" w:hAnsi="Arial" w:cs="Arial"/>
          <w:b/>
          <w:sz w:val="24"/>
          <w:szCs w:val="24"/>
        </w:rPr>
      </w:pPr>
      <w:r w:rsidRPr="00CA5A5C">
        <w:rPr>
          <w:rFonts w:ascii="Arial" w:hAnsi="Arial" w:cs="Arial"/>
          <w:b/>
          <w:sz w:val="24"/>
          <w:szCs w:val="24"/>
        </w:rPr>
        <w:t xml:space="preserve">Totalizando </w:t>
      </w:r>
      <w:r w:rsidR="00A83F97">
        <w:rPr>
          <w:rFonts w:ascii="Arial" w:hAnsi="Arial" w:cs="Arial"/>
          <w:b/>
          <w:sz w:val="24"/>
          <w:szCs w:val="24"/>
        </w:rPr>
        <w:t>3.428,29</w:t>
      </w:r>
      <w:r w:rsidRPr="00CA5A5C">
        <w:rPr>
          <w:rFonts w:ascii="Arial" w:hAnsi="Arial" w:cs="Arial"/>
          <w:b/>
          <w:sz w:val="24"/>
          <w:szCs w:val="24"/>
        </w:rPr>
        <w:t xml:space="preserve"> m²</w:t>
      </w:r>
      <w:r w:rsidR="00200CA1">
        <w:rPr>
          <w:rFonts w:ascii="Arial" w:hAnsi="Arial" w:cs="Arial"/>
          <w:b/>
          <w:sz w:val="24"/>
          <w:szCs w:val="24"/>
        </w:rPr>
        <w:t>.</w:t>
      </w:r>
    </w:p>
    <w:p w:rsidR="006B27BE" w:rsidRDefault="006B27BE" w:rsidP="00200CA1">
      <w:pPr>
        <w:jc w:val="center"/>
        <w:rPr>
          <w:rFonts w:ascii="Arial" w:hAnsi="Arial" w:cs="Arial"/>
          <w:b/>
          <w:sz w:val="24"/>
          <w:szCs w:val="24"/>
        </w:rPr>
      </w:pPr>
    </w:p>
    <w:p w:rsidR="00200CA1" w:rsidRDefault="00200CA1" w:rsidP="00200CA1">
      <w:pPr>
        <w:jc w:val="center"/>
        <w:rPr>
          <w:rFonts w:ascii="Arial" w:hAnsi="Arial" w:cs="Arial"/>
          <w:b/>
          <w:sz w:val="24"/>
          <w:szCs w:val="24"/>
        </w:rPr>
      </w:pPr>
    </w:p>
    <w:p w:rsidR="00200CA1" w:rsidRDefault="00200CA1" w:rsidP="00200C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Pirajuí, 10 de </w:t>
      </w:r>
      <w:bookmarkStart w:id="0" w:name="_GoBack"/>
      <w:bookmarkEnd w:id="0"/>
      <w:r w:rsidR="00321D3E">
        <w:rPr>
          <w:rFonts w:ascii="Arial" w:hAnsi="Arial" w:cs="Arial"/>
          <w:b/>
          <w:sz w:val="24"/>
          <w:szCs w:val="24"/>
        </w:rPr>
        <w:t>dezembro</w:t>
      </w:r>
      <w:r>
        <w:rPr>
          <w:rFonts w:ascii="Arial" w:hAnsi="Arial" w:cs="Arial"/>
          <w:b/>
          <w:sz w:val="24"/>
          <w:szCs w:val="24"/>
        </w:rPr>
        <w:t xml:space="preserve"> de 2018</w:t>
      </w:r>
    </w:p>
    <w:p w:rsidR="00200CA1" w:rsidRPr="00CA5A5C" w:rsidRDefault="00200CA1">
      <w:pPr>
        <w:rPr>
          <w:rFonts w:ascii="Arial" w:hAnsi="Arial" w:cs="Arial"/>
          <w:b/>
          <w:sz w:val="24"/>
          <w:szCs w:val="24"/>
        </w:rPr>
      </w:pPr>
    </w:p>
    <w:p w:rsidR="006B27BE" w:rsidRPr="00CA5A5C" w:rsidRDefault="006B27BE">
      <w:pPr>
        <w:rPr>
          <w:rFonts w:ascii="Arial" w:hAnsi="Arial" w:cs="Arial"/>
          <w:b/>
          <w:sz w:val="24"/>
          <w:szCs w:val="24"/>
        </w:rPr>
      </w:pPr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A5C">
        <w:rPr>
          <w:rFonts w:ascii="Arial" w:hAnsi="Arial" w:cs="Arial"/>
          <w:b/>
          <w:sz w:val="24"/>
          <w:szCs w:val="24"/>
        </w:rPr>
        <w:t xml:space="preserve">Alexandre Faria </w:t>
      </w:r>
      <w:proofErr w:type="spellStart"/>
      <w:r w:rsidRPr="00CA5A5C">
        <w:rPr>
          <w:rFonts w:ascii="Arial" w:hAnsi="Arial" w:cs="Arial"/>
          <w:b/>
          <w:sz w:val="24"/>
          <w:szCs w:val="24"/>
        </w:rPr>
        <w:t>Barrozo</w:t>
      </w:r>
      <w:proofErr w:type="spellEnd"/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A5C">
        <w:rPr>
          <w:rFonts w:ascii="Arial" w:hAnsi="Arial" w:cs="Arial"/>
          <w:b/>
          <w:sz w:val="24"/>
          <w:szCs w:val="24"/>
        </w:rPr>
        <w:t>Engenheiro Civil</w:t>
      </w:r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A5C">
        <w:rPr>
          <w:rFonts w:ascii="Arial" w:hAnsi="Arial" w:cs="Arial"/>
          <w:b/>
          <w:sz w:val="24"/>
          <w:szCs w:val="24"/>
        </w:rPr>
        <w:t xml:space="preserve">CREA 5061404417 </w:t>
      </w:r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A5C">
        <w:rPr>
          <w:rFonts w:ascii="Arial" w:hAnsi="Arial" w:cs="Arial"/>
          <w:b/>
          <w:sz w:val="24"/>
          <w:szCs w:val="24"/>
        </w:rPr>
        <w:t xml:space="preserve">Cesar Henrique da Cunha </w:t>
      </w:r>
      <w:proofErr w:type="spellStart"/>
      <w:r w:rsidRPr="00CA5A5C">
        <w:rPr>
          <w:rFonts w:ascii="Arial" w:hAnsi="Arial" w:cs="Arial"/>
          <w:b/>
          <w:sz w:val="24"/>
          <w:szCs w:val="24"/>
        </w:rPr>
        <w:t>Fiala</w:t>
      </w:r>
      <w:proofErr w:type="spellEnd"/>
    </w:p>
    <w:p w:rsidR="006B27BE" w:rsidRPr="00CA5A5C" w:rsidRDefault="006B27BE" w:rsidP="006B2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A5C">
        <w:rPr>
          <w:rFonts w:ascii="Arial" w:hAnsi="Arial" w:cs="Arial"/>
          <w:b/>
          <w:sz w:val="24"/>
          <w:szCs w:val="24"/>
        </w:rPr>
        <w:t>Prefeito Municipal</w:t>
      </w:r>
    </w:p>
    <w:sectPr w:rsidR="006B27BE" w:rsidRPr="00CA5A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BE" w:rsidRDefault="006B27BE" w:rsidP="006B27BE">
      <w:pPr>
        <w:spacing w:after="0" w:line="240" w:lineRule="auto"/>
      </w:pPr>
      <w:r>
        <w:separator/>
      </w:r>
    </w:p>
  </w:endnote>
  <w:endnote w:type="continuationSeparator" w:id="0">
    <w:p w:rsidR="006B27BE" w:rsidRDefault="006B27BE" w:rsidP="006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BE" w:rsidRDefault="006B27BE" w:rsidP="006B27BE">
      <w:pPr>
        <w:spacing w:after="0" w:line="240" w:lineRule="auto"/>
      </w:pPr>
      <w:r>
        <w:separator/>
      </w:r>
    </w:p>
  </w:footnote>
  <w:footnote w:type="continuationSeparator" w:id="0">
    <w:p w:rsidR="006B27BE" w:rsidRDefault="006B27BE" w:rsidP="006B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BE" w:rsidRDefault="006B27BE" w:rsidP="006B27BE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139065</wp:posOffset>
          </wp:positionV>
          <wp:extent cx="812800" cy="939800"/>
          <wp:effectExtent l="0" t="0" r="6350" b="0"/>
          <wp:wrapSquare wrapText="right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3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91">
      <w:rPr>
        <w:rFonts w:ascii="Old English Text MT" w:hAnsi="Old English Text MT"/>
        <w:color w:val="002060"/>
        <w:sz w:val="56"/>
        <w:szCs w:val="56"/>
      </w:rPr>
      <w:t xml:space="preserve">        </w:t>
    </w:r>
  </w:p>
  <w:p w:rsidR="006B27BE" w:rsidRPr="006B27BE" w:rsidRDefault="006B27BE" w:rsidP="006B27BE">
    <w:pPr>
      <w:jc w:val="center"/>
      <w:rPr>
        <w:rFonts w:ascii="Algerian" w:hAnsi="Algerian"/>
        <w:b/>
        <w:color w:val="002060"/>
        <w:sz w:val="44"/>
        <w:szCs w:val="44"/>
      </w:rPr>
    </w:pPr>
    <w:r w:rsidRPr="006B27BE">
      <w:rPr>
        <w:rFonts w:ascii="Algerian" w:hAnsi="Algerian"/>
        <w:b/>
        <w:color w:val="002060"/>
        <w:sz w:val="44"/>
        <w:szCs w:val="44"/>
      </w:rPr>
      <w:t>MUNICÍPIO DE PIRAJUÍ</w:t>
    </w:r>
  </w:p>
  <w:p w:rsidR="006B27BE" w:rsidRPr="006B27BE" w:rsidRDefault="006B27BE" w:rsidP="006B27BE">
    <w:pPr>
      <w:pStyle w:val="Recuodecorpodetexto"/>
      <w:ind w:left="284"/>
      <w:jc w:val="center"/>
      <w:rPr>
        <w:color w:val="002060"/>
        <w:sz w:val="20"/>
      </w:rPr>
    </w:pPr>
    <w:r w:rsidRPr="006B27BE">
      <w:rPr>
        <w:color w:val="002060"/>
        <w:sz w:val="20"/>
      </w:rPr>
      <w:t>Praça Dr. Pedro da Rocha Braga nº116 – CEP 16.600-000 Insc. no CGC (MF) 44.555.027/0001-16</w:t>
    </w:r>
  </w:p>
  <w:p w:rsidR="006B27BE" w:rsidRPr="006B27BE" w:rsidRDefault="006B27BE" w:rsidP="006B27BE">
    <w:pPr>
      <w:pStyle w:val="Recuodecorpodetexto"/>
      <w:ind w:left="284"/>
      <w:jc w:val="center"/>
      <w:rPr>
        <w:color w:val="002060"/>
        <w:sz w:val="20"/>
        <w:szCs w:val="22"/>
      </w:rPr>
    </w:pPr>
    <w:r w:rsidRPr="006B27BE">
      <w:rPr>
        <w:color w:val="002060"/>
        <w:sz w:val="20"/>
        <w:szCs w:val="22"/>
      </w:rPr>
      <w:t>Fone/Fax: DDD (14) 3572-8222 - Pirajuí – 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BDE"/>
    <w:multiLevelType w:val="hybridMultilevel"/>
    <w:tmpl w:val="4236A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BE"/>
    <w:rsid w:val="00200CA1"/>
    <w:rsid w:val="00321D3E"/>
    <w:rsid w:val="006B27BE"/>
    <w:rsid w:val="009E082E"/>
    <w:rsid w:val="00A83F97"/>
    <w:rsid w:val="00C31FB2"/>
    <w:rsid w:val="00C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8D76"/>
  <w15:chartTrackingRefBased/>
  <w15:docId w15:val="{EAE4EB27-B71F-4386-A2C4-8B8921F6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B27BE"/>
    <w:pPr>
      <w:spacing w:after="0" w:line="360" w:lineRule="atLeast"/>
      <w:jc w:val="both"/>
    </w:pPr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27BE"/>
    <w:rPr>
      <w:rFonts w:ascii="Arial" w:eastAsia="Times New Roman" w:hAnsi="Arial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2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BE"/>
  </w:style>
  <w:style w:type="paragraph" w:styleId="Rodap">
    <w:name w:val="footer"/>
    <w:basedOn w:val="Normal"/>
    <w:link w:val="RodapChar"/>
    <w:uiPriority w:val="99"/>
    <w:unhideWhenUsed/>
    <w:rsid w:val="006B2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BE"/>
  </w:style>
  <w:style w:type="paragraph" w:styleId="Recuodecorpodetexto">
    <w:name w:val="Body Text Indent"/>
    <w:basedOn w:val="Normal"/>
    <w:link w:val="RecuodecorpodetextoChar"/>
    <w:rsid w:val="006B27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B27B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Azevedo</cp:lastModifiedBy>
  <cp:revision>6</cp:revision>
  <dcterms:created xsi:type="dcterms:W3CDTF">2018-05-11T17:01:00Z</dcterms:created>
  <dcterms:modified xsi:type="dcterms:W3CDTF">2019-03-15T12:13:00Z</dcterms:modified>
</cp:coreProperties>
</file>