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EF" w:rsidRPr="001E24FB" w:rsidRDefault="004745EF" w:rsidP="001E24F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 xml:space="preserve">ATA DE REGISTRO DE PREÇOS Nº </w:t>
      </w:r>
      <w:r w:rsidR="0087559E" w:rsidRPr="001E24FB">
        <w:rPr>
          <w:rFonts w:ascii="Book Antiqua" w:hAnsi="Book Antiqua" w:cs="Consolas"/>
          <w:b/>
          <w:bCs/>
          <w:sz w:val="40"/>
          <w:szCs w:val="28"/>
        </w:rPr>
        <w:t>03</w:t>
      </w:r>
      <w:r w:rsidR="00B9358E" w:rsidRPr="001E24FB">
        <w:rPr>
          <w:rFonts w:ascii="Book Antiqua" w:hAnsi="Book Antiqua" w:cs="Consolas"/>
          <w:b/>
          <w:bCs/>
          <w:sz w:val="40"/>
          <w:szCs w:val="28"/>
        </w:rPr>
        <w:t>7</w:t>
      </w:r>
      <w:r w:rsidR="0087559E"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058/2019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99613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D82C92">
        <w:rPr>
          <w:rFonts w:ascii="Book Antiqua" w:hAnsi="Book Antiqua" w:cs="Consolas"/>
          <w:b/>
          <w:bCs/>
          <w:sz w:val="28"/>
          <w:szCs w:val="28"/>
        </w:rPr>
        <w:t>4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Denominação: 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B9358E">
        <w:rPr>
          <w:rFonts w:ascii="Book Antiqua" w:hAnsi="Book Antiqua" w:cs="Consolas"/>
          <w:b/>
          <w:bCs/>
          <w:sz w:val="28"/>
          <w:szCs w:val="28"/>
        </w:rPr>
        <w:t>MEDIMPORT COMÉRCIO DE PRODUTOS HOSPITALARES EIRELI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Endereço: </w:t>
      </w:r>
      <w:r w:rsidR="00B9358E">
        <w:rPr>
          <w:rFonts w:ascii="Book Antiqua" w:hAnsi="Book Antiqua" w:cs="Consolas"/>
          <w:sz w:val="28"/>
          <w:szCs w:val="28"/>
        </w:rPr>
        <w:t xml:space="preserve">Rua Anhanguera nº 876 – Bairro Piratininga – CEP 06.230-110 – Osasco </w:t>
      </w:r>
      <w:r w:rsidR="001E24FB">
        <w:rPr>
          <w:rFonts w:ascii="Book Antiqua" w:hAnsi="Book Antiqua" w:cs="Consolas"/>
          <w:sz w:val="28"/>
          <w:szCs w:val="28"/>
        </w:rPr>
        <w:t xml:space="preserve">– SP – Fone (0XX11) </w:t>
      </w:r>
      <w:r w:rsidR="009C21E9">
        <w:rPr>
          <w:rFonts w:ascii="Book Antiqua" w:hAnsi="Book Antiqua" w:cs="Consolas"/>
          <w:sz w:val="28"/>
          <w:szCs w:val="28"/>
        </w:rPr>
        <w:t>3837</w:t>
      </w:r>
      <w:bookmarkStart w:id="0" w:name="_GoBack"/>
      <w:bookmarkEnd w:id="0"/>
      <w:r w:rsidR="001E24FB">
        <w:rPr>
          <w:rFonts w:ascii="Book Antiqua" w:hAnsi="Book Antiqua" w:cs="Consolas"/>
          <w:sz w:val="28"/>
          <w:szCs w:val="28"/>
        </w:rPr>
        <w:t>-9517.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CNPJ: </w:t>
      </w:r>
      <w:r w:rsidR="00B9358E">
        <w:rPr>
          <w:rFonts w:ascii="Book Antiqua" w:hAnsi="Book Antiqua" w:cs="Consolas"/>
          <w:sz w:val="28"/>
          <w:szCs w:val="28"/>
        </w:rPr>
        <w:t>03.434.334/0001-61</w:t>
      </w:r>
      <w:r w:rsidRPr="00B46AC0">
        <w:rPr>
          <w:rFonts w:ascii="Book Antiqua" w:hAnsi="Book Antiqua" w:cs="Consolas"/>
          <w:sz w:val="28"/>
          <w:szCs w:val="28"/>
        </w:rPr>
        <w:t xml:space="preserve"> 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Representante Legal: </w:t>
      </w:r>
      <w:r w:rsidR="00B9358E">
        <w:rPr>
          <w:rFonts w:ascii="Book Antiqua" w:hAnsi="Book Antiqua" w:cs="Consolas"/>
          <w:sz w:val="28"/>
          <w:szCs w:val="28"/>
        </w:rPr>
        <w:t xml:space="preserve">Patrícia de Castro Sanches </w:t>
      </w:r>
      <w:r w:rsidR="008C33E9">
        <w:rPr>
          <w:rFonts w:ascii="Book Antiqua" w:hAnsi="Book Antiqua" w:cs="Consolas"/>
          <w:sz w:val="28"/>
          <w:szCs w:val="28"/>
        </w:rPr>
        <w:t xml:space="preserve"> 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4745EF" w:rsidRPr="00190E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CPF: </w:t>
      </w:r>
      <w:r w:rsidR="00B9358E">
        <w:rPr>
          <w:rFonts w:ascii="Book Antiqua" w:hAnsi="Book Antiqua" w:cs="Consolas"/>
          <w:sz w:val="28"/>
          <w:szCs w:val="28"/>
        </w:rPr>
        <w:t>095.539.138-57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4745EF">
        <w:rPr>
          <w:rFonts w:ascii="Book Antiqua" w:hAnsi="Book Antiqua" w:cs="Consolas"/>
          <w:bCs/>
          <w:sz w:val="28"/>
          <w:szCs w:val="28"/>
        </w:rPr>
        <w:t xml:space="preserve">Valor total: </w:t>
      </w:r>
      <w:r>
        <w:rPr>
          <w:rFonts w:ascii="Book Antiqua" w:hAnsi="Book Antiqua" w:cs="Consolas"/>
          <w:bCs/>
          <w:sz w:val="28"/>
          <w:szCs w:val="28"/>
        </w:rPr>
        <w:t xml:space="preserve">R$ </w:t>
      </w:r>
      <w:r w:rsidR="00D82C92" w:rsidRPr="00D82C92">
        <w:rPr>
          <w:rFonts w:ascii="Book Antiqua" w:hAnsi="Book Antiqua" w:cs="Consolas"/>
          <w:bCs/>
          <w:sz w:val="28"/>
          <w:szCs w:val="28"/>
        </w:rPr>
        <w:t xml:space="preserve">29.460,00 </w:t>
      </w:r>
      <w:r>
        <w:rPr>
          <w:rFonts w:ascii="Book Antiqua" w:hAnsi="Book Antiqua" w:cs="Consolas"/>
          <w:bCs/>
          <w:sz w:val="28"/>
          <w:szCs w:val="28"/>
        </w:rPr>
        <w:t>(</w:t>
      </w:r>
      <w:r w:rsidR="00D82C92">
        <w:rPr>
          <w:rFonts w:ascii="Book Antiqua" w:hAnsi="Book Antiqua" w:cs="Consolas"/>
          <w:bCs/>
          <w:sz w:val="28"/>
          <w:szCs w:val="28"/>
        </w:rPr>
        <w:t>vinte e nove mil e quatrocentos e sessenta</w:t>
      </w:r>
      <w:r w:rsidR="0099613F">
        <w:rPr>
          <w:rFonts w:ascii="Book Antiqua" w:hAnsi="Book Antiqua" w:cs="Consolas"/>
          <w:bCs/>
          <w:sz w:val="28"/>
          <w:szCs w:val="28"/>
        </w:rPr>
        <w:t xml:space="preserve"> reais</w:t>
      </w:r>
      <w:r>
        <w:rPr>
          <w:rFonts w:ascii="Book Antiqua" w:hAnsi="Book Antiqua" w:cs="Consolas"/>
          <w:bCs/>
          <w:sz w:val="28"/>
          <w:szCs w:val="28"/>
        </w:rPr>
        <w:t>)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B9358E" w:rsidRDefault="00B9358E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B9358E" w:rsidRDefault="00B9358E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B9358E" w:rsidRDefault="00B9358E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Fraldas,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559"/>
        <w:gridCol w:w="771"/>
        <w:gridCol w:w="1011"/>
        <w:gridCol w:w="1375"/>
        <w:gridCol w:w="1208"/>
      </w:tblGrid>
      <w:tr w:rsidR="00D82C92" w:rsidRPr="00D82C92" w:rsidTr="00D82C92">
        <w:trPr>
          <w:trHeight w:val="240"/>
        </w:trPr>
        <w:tc>
          <w:tcPr>
            <w:tcW w:w="9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MEDIMPORT COMERCIO DE PRODUTOS HOSPITALARES EIRELI</w:t>
            </w:r>
          </w:p>
        </w:tc>
      </w:tr>
      <w:tr w:rsidR="00D82C92" w:rsidRPr="00D82C92" w:rsidTr="00D82C9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82C92" w:rsidRPr="00D82C92" w:rsidTr="00D82C9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GERIÁTRICA, tamanho Médio, prática, anatômica e confortável com polpa de celulose, gel polímero super absorvente, com barreiras lateral ante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vazamento, elásticos, filme de polietileno, fibras de polipropileno e adesivo termoplástico, embalada em no mínimo 8 unidades e máximo 24 unidades. Na embalagem deverão estar impressos todos os dados do fabricante, lote 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>validade.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18.750,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R$ 21.375,00</w:t>
            </w:r>
          </w:p>
        </w:tc>
      </w:tr>
      <w:tr w:rsidR="00D82C92" w:rsidRPr="00D82C92" w:rsidTr="00D82C9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002.020.590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92" w:rsidRPr="006A6532" w:rsidRDefault="00D82C92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Geriatrica Tamanho Juvenil - Fralda descartavel uso juvenil  formato anatomico indicada para casos de incontinencia urinaria/fecal forte, com gel absorvente que proporciona segurança e</w:t>
            </w: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br/>
              <w:t xml:space="preserve">proteção durante todo o tempo de uso do produto. Composição minima da fralda:- camada interna de não tecido, fibras de celulose, dry gel (polimero super absorvente), camada externa de polietileno, fios de elastano, adesivo temoplastico e fitas adesivas para fixação, com barreiras protetoras que protege e ajuda a prevenir vazamentos, com aloe vera (cobertura de não tecido), cobertura hipoalergenicaque permite a passagem rapida dos liquidos proporcionando proteção a pele, contem fitas reposicionaveis sobrepostas em duas camadas, sendo uma branca e uma verde, toque suave na camada externa. Contem indicador de umidade, que altera de cor em contato com a urina, sem necessidade de abrir e fechar a fralda. Cada pacote deverá conter 11 unidades de fralda, utilização para pessoas com peso entre 20 a 33kg e cintura entre 42cm e 72cm.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6A6532" w:rsidRDefault="00D82C92" w:rsidP="001A01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R$ 3.000,00</w:t>
            </w:r>
          </w:p>
        </w:tc>
      </w:tr>
      <w:tr w:rsidR="00D82C92" w:rsidRPr="00D82C92" w:rsidTr="00D82C9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002.021.065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92" w:rsidRPr="006A6532" w:rsidRDefault="00D82C92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turma da Mônica tamanho Grande - ORDEM JUDICIAL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3.000,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R$ 3.150,00</w:t>
            </w:r>
          </w:p>
        </w:tc>
      </w:tr>
      <w:tr w:rsidR="00D82C92" w:rsidRPr="00D82C92" w:rsidTr="00D82C92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002.021.066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92" w:rsidRPr="006A6532" w:rsidRDefault="00D82C92" w:rsidP="001A014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turma da Mônica tamanho Extra Grande - ORDEM JUDICIAL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R$ 1.935,00</w:t>
            </w:r>
          </w:p>
        </w:tc>
      </w:tr>
      <w:tr w:rsidR="00D82C92" w:rsidRPr="00D82C92" w:rsidTr="00D82C92">
        <w:trPr>
          <w:trHeight w:val="240"/>
        </w:trPr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C92" w:rsidRPr="00D82C92" w:rsidRDefault="00D82C92" w:rsidP="00D82C9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D82C92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R$ 29.460,00</w:t>
            </w:r>
          </w:p>
        </w:tc>
      </w:tr>
    </w:tbl>
    <w:p w:rsidR="007E5DCE" w:rsidRDefault="007E5DCE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B94981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1E24FB" w:rsidRDefault="001E24FB" w:rsidP="004745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5C75F2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F019DF" w:rsidRPr="00B94981" w:rsidRDefault="00F019D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</w:t>
      </w:r>
      <w:r w:rsidRPr="00B94981">
        <w:rPr>
          <w:rFonts w:ascii="Book Antiqua" w:hAnsi="Book Antiqua" w:cs="Consolas"/>
          <w:sz w:val="28"/>
          <w:szCs w:val="28"/>
        </w:rPr>
        <w:t xml:space="preserve">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745EF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E24FB" w:rsidRPr="00B94981" w:rsidRDefault="001E24FB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1E24FB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24FB" w:rsidRPr="00B94981" w:rsidRDefault="001E24FB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E24FB" w:rsidRDefault="001E24FB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MEDIMPORT COMÉRCIO DE PRODUTOS HOSPITALARES EIRELI</w:t>
      </w:r>
      <w:r w:rsidRPr="00B9358E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B9358E" w:rsidRPr="00B9358E" w:rsidRDefault="00B9358E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9358E">
        <w:rPr>
          <w:rFonts w:ascii="Book Antiqua" w:hAnsi="Book Antiqua" w:cs="Consolas"/>
          <w:b/>
          <w:sz w:val="28"/>
          <w:szCs w:val="28"/>
        </w:rPr>
        <w:t xml:space="preserve">PATRÍCIA DE CASTRO SANCHES  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C33E9" w:rsidRDefault="008C33E9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C33E9" w:rsidRDefault="008C33E9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E24FB" w:rsidRPr="00C21A2A" w:rsidRDefault="001E24FB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745EF" w:rsidRPr="00C21A2A" w:rsidTr="001A0143">
        <w:trPr>
          <w:jc w:val="center"/>
        </w:trPr>
        <w:tc>
          <w:tcPr>
            <w:tcW w:w="5136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4745EF" w:rsidRPr="00C21A2A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745EF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E24FB" w:rsidRPr="00C21A2A" w:rsidRDefault="001E24FB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1E24FB" w:rsidRPr="00C21A2A" w:rsidTr="00DA6CFC">
        <w:trPr>
          <w:jc w:val="center"/>
        </w:trPr>
        <w:tc>
          <w:tcPr>
            <w:tcW w:w="9920" w:type="dxa"/>
          </w:tcPr>
          <w:p w:rsidR="001E24FB" w:rsidRPr="00C21A2A" w:rsidRDefault="001E24FB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1E24FB" w:rsidRPr="00C21A2A" w:rsidRDefault="001E24FB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1E24FB" w:rsidRPr="00C21A2A" w:rsidRDefault="001E24FB" w:rsidP="001A0143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4745EF" w:rsidRDefault="00050DDA" w:rsidP="004745EF">
      <w:pPr>
        <w:autoSpaceDE w:val="0"/>
        <w:autoSpaceDN w:val="0"/>
        <w:adjustRightInd w:val="0"/>
        <w:spacing w:after="0" w:line="240" w:lineRule="auto"/>
        <w:jc w:val="both"/>
      </w:pPr>
    </w:p>
    <w:sectPr w:rsidR="00050DDA" w:rsidRPr="004745EF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05" w:rsidRDefault="00D85F05" w:rsidP="00BD0343">
      <w:pPr>
        <w:spacing w:after="0" w:line="240" w:lineRule="auto"/>
      </w:pPr>
      <w:r>
        <w:separator/>
      </w:r>
    </w:p>
  </w:endnote>
  <w:endnote w:type="continuationSeparator" w:id="0">
    <w:p w:rsidR="00D85F05" w:rsidRDefault="00D85F05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4045E6" w:rsidRPr="002D3B3E" w:rsidRDefault="004045E6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9C21E9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F16A6A">
          <w:rPr>
            <w:rFonts w:ascii="Book Antiqua" w:hAnsi="Book Antiqua" w:cs="Consolas"/>
            <w:b/>
            <w:sz w:val="16"/>
            <w:szCs w:val="16"/>
          </w:rPr>
          <w:t>6</w:t>
        </w:r>
      </w:p>
    </w:sdtContent>
  </w:sdt>
  <w:p w:rsidR="004045E6" w:rsidRPr="00043C58" w:rsidRDefault="004045E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05" w:rsidRDefault="00D85F05" w:rsidP="00BD0343">
      <w:pPr>
        <w:spacing w:after="0" w:line="240" w:lineRule="auto"/>
      </w:pPr>
      <w:r>
        <w:separator/>
      </w:r>
    </w:p>
  </w:footnote>
  <w:footnote w:type="continuationSeparator" w:id="0">
    <w:p w:rsidR="00D85F05" w:rsidRDefault="00D85F05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4045E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4045E6" w:rsidRPr="004745EF" w:rsidRDefault="004045E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745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7F0F1A5D" wp14:editId="01735D93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4045E6" w:rsidRPr="00053EBD" w:rsidRDefault="004045E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045E6" w:rsidRPr="00053EBD" w:rsidRDefault="004045E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45E6" w:rsidRDefault="004045E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045E6" w:rsidRPr="004745EF" w:rsidRDefault="004045E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045E6" w:rsidRPr="0040340E" w:rsidRDefault="004045E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B2757E" wp14:editId="475234D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32C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16F9C"/>
    <w:rsid w:val="00030556"/>
    <w:rsid w:val="0004544E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E78B8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24FB"/>
    <w:rsid w:val="001F0684"/>
    <w:rsid w:val="001F7B45"/>
    <w:rsid w:val="002001AF"/>
    <w:rsid w:val="00210583"/>
    <w:rsid w:val="00217F03"/>
    <w:rsid w:val="00224A35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45E6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45EF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53D56"/>
    <w:rsid w:val="00673359"/>
    <w:rsid w:val="0068395E"/>
    <w:rsid w:val="006866BB"/>
    <w:rsid w:val="006A10CD"/>
    <w:rsid w:val="006A6532"/>
    <w:rsid w:val="006B33B2"/>
    <w:rsid w:val="006C2762"/>
    <w:rsid w:val="006D16C7"/>
    <w:rsid w:val="006D4687"/>
    <w:rsid w:val="006F10E4"/>
    <w:rsid w:val="006F3F44"/>
    <w:rsid w:val="0070057B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D6FFB"/>
    <w:rsid w:val="007E1613"/>
    <w:rsid w:val="007E309C"/>
    <w:rsid w:val="007E5DCE"/>
    <w:rsid w:val="007E629C"/>
    <w:rsid w:val="007F5999"/>
    <w:rsid w:val="008059FF"/>
    <w:rsid w:val="008361D4"/>
    <w:rsid w:val="0085393B"/>
    <w:rsid w:val="008573DE"/>
    <w:rsid w:val="008707A1"/>
    <w:rsid w:val="0087559E"/>
    <w:rsid w:val="00876015"/>
    <w:rsid w:val="0088622B"/>
    <w:rsid w:val="008905A5"/>
    <w:rsid w:val="008A47C4"/>
    <w:rsid w:val="008C33E9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9613F"/>
    <w:rsid w:val="009A6059"/>
    <w:rsid w:val="009B56FD"/>
    <w:rsid w:val="009B5E40"/>
    <w:rsid w:val="009C1251"/>
    <w:rsid w:val="009C21E9"/>
    <w:rsid w:val="009D4C20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358E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C710B"/>
    <w:rsid w:val="00CD5C2B"/>
    <w:rsid w:val="00CD770D"/>
    <w:rsid w:val="00CF43B6"/>
    <w:rsid w:val="00CF4D5D"/>
    <w:rsid w:val="00CF5D75"/>
    <w:rsid w:val="00D00B42"/>
    <w:rsid w:val="00D1100F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82C92"/>
    <w:rsid w:val="00D85F05"/>
    <w:rsid w:val="00D86E33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19DF"/>
    <w:rsid w:val="00F070B1"/>
    <w:rsid w:val="00F141B6"/>
    <w:rsid w:val="00F16A6A"/>
    <w:rsid w:val="00F253CB"/>
    <w:rsid w:val="00F2647B"/>
    <w:rsid w:val="00F370C2"/>
    <w:rsid w:val="00F4405C"/>
    <w:rsid w:val="00F504C8"/>
    <w:rsid w:val="00F64C6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D9845"/>
  <w15:docId w15:val="{7E85B89D-E221-4A4A-9BBB-9A0157B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96D4-6910-41F3-8369-2CBA61D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2019-09-25T13:32:00Z</dcterms:created>
  <dcterms:modified xsi:type="dcterms:W3CDTF">2019-09-27T19:05:00Z</dcterms:modified>
</cp:coreProperties>
</file>