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A" w:rsidRPr="00F42F9B" w:rsidRDefault="00050DDA" w:rsidP="00A87F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32"/>
          <w:szCs w:val="28"/>
        </w:rPr>
      </w:pPr>
      <w:r w:rsidRPr="00F42F9B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 xml:space="preserve"> Nº 00</w:t>
      </w:r>
      <w:r w:rsidR="00EB4EDD">
        <w:rPr>
          <w:rFonts w:ascii="Consolas" w:hAnsi="Consolas" w:cs="Consolas"/>
          <w:b/>
          <w:bCs/>
          <w:sz w:val="32"/>
          <w:szCs w:val="28"/>
        </w:rPr>
        <w:t>4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>/2020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82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F42F9B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27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janeiro de 2020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no prédio da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inscrita no CNPJ nº 44.</w:t>
      </w:r>
      <w:r w:rsidR="0065036A" w:rsidRPr="00F42F9B">
        <w:rPr>
          <w:rFonts w:ascii="Consolas" w:hAnsi="Consolas" w:cs="Consolas"/>
          <w:color w:val="auto"/>
          <w:sz w:val="28"/>
          <w:szCs w:val="28"/>
        </w:rPr>
        <w:t>555.027/0001-16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="00166E07" w:rsidRPr="00F42F9B">
        <w:rPr>
          <w:rFonts w:ascii="Consolas" w:hAnsi="Consolas" w:cs="Consolas"/>
          <w:sz w:val="28"/>
          <w:szCs w:val="28"/>
        </w:rPr>
        <w:t>Praça Doutor Pedro da Rocha Braga n</w:t>
      </w:r>
      <w:r w:rsidR="00166E07" w:rsidRPr="00F42F9B">
        <w:rPr>
          <w:rFonts w:ascii="Consolas" w:hAnsi="Consolas" w:cs="Consolas"/>
          <w:bCs/>
          <w:sz w:val="28"/>
          <w:szCs w:val="28"/>
        </w:rPr>
        <w:t xml:space="preserve">° </w:t>
      </w:r>
      <w:r w:rsidR="00166E07" w:rsidRPr="00F42F9B">
        <w:rPr>
          <w:rFonts w:ascii="Consolas" w:hAnsi="Consolas" w:cs="Consolas"/>
          <w:sz w:val="28"/>
          <w:szCs w:val="28"/>
        </w:rPr>
        <w:t xml:space="preserve">116 – </w:t>
      </w:r>
      <w:r w:rsidR="00080F6D" w:rsidRPr="00F42F9B">
        <w:rPr>
          <w:rFonts w:ascii="Consolas" w:hAnsi="Consolas" w:cs="Consolas"/>
          <w:sz w:val="28"/>
          <w:szCs w:val="28"/>
        </w:rPr>
        <w:t xml:space="preserve">Bairro </w:t>
      </w:r>
      <w:r w:rsidR="00166E07" w:rsidRPr="00F42F9B">
        <w:rPr>
          <w:rFonts w:ascii="Consolas" w:hAnsi="Consolas" w:cs="Consolas"/>
          <w:sz w:val="28"/>
          <w:szCs w:val="28"/>
        </w:rPr>
        <w:t>Centro – CEP 16.600-000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9861E2" w:rsidRPr="00F42F9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F42F9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F42F9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EB4EDD" w:rsidRDefault="00F755E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EB4EDD" w:rsidRPr="00EB4EDD">
        <w:rPr>
          <w:rFonts w:ascii="Consolas" w:hAnsi="Consolas" w:cs="Consolas"/>
          <w:b/>
          <w:bCs/>
          <w:sz w:val="28"/>
          <w:szCs w:val="28"/>
        </w:rPr>
        <w:t>4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Denominação: </w:t>
      </w:r>
      <w:r w:rsidRPr="00EB4EDD">
        <w:rPr>
          <w:rFonts w:ascii="Consolas" w:hAnsi="Consolas" w:cs="Consolas"/>
          <w:b/>
          <w:sz w:val="28"/>
          <w:szCs w:val="28"/>
        </w:rPr>
        <w:t xml:space="preserve">EMPRESA </w:t>
      </w:r>
      <w:r w:rsidRPr="00EB4EDD">
        <w:rPr>
          <w:rFonts w:ascii="Consolas" w:hAnsi="Consolas" w:cs="Consolas"/>
          <w:b/>
          <w:bCs/>
          <w:sz w:val="28"/>
          <w:szCs w:val="28"/>
        </w:rPr>
        <w:t>PREVENÇÃO COMERCIAL HOSPITALAR LTDA.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Endereço: Rua Agenor Leme Franco nº 930 – Bairro Centro – </w:t>
      </w:r>
      <w:r w:rsidRPr="00803FB7">
        <w:rPr>
          <w:rFonts w:ascii="Consolas" w:hAnsi="Consolas" w:cs="Consolas"/>
          <w:sz w:val="28"/>
          <w:szCs w:val="28"/>
        </w:rPr>
        <w:t>CEP 16.430-000 – Guaiçara – SP</w:t>
      </w:r>
      <w:r w:rsidRPr="00EB4EDD">
        <w:rPr>
          <w:rFonts w:ascii="Consolas" w:hAnsi="Consolas" w:cs="Consolas"/>
          <w:sz w:val="28"/>
          <w:szCs w:val="28"/>
        </w:rPr>
        <w:t xml:space="preserve"> – Fone (0XX14) 3547-2144 – E-mail: prevencao@prevencaohospitalar.com.br.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>CNPJ: 01.371.480/0001-60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Representante Legal: </w:t>
      </w:r>
      <w:r w:rsidRPr="00EB4EDD">
        <w:rPr>
          <w:rFonts w:ascii="Consolas" w:hAnsi="Consolas" w:cs="Consolas"/>
          <w:b/>
          <w:sz w:val="28"/>
          <w:szCs w:val="28"/>
        </w:rPr>
        <w:t>SENHORA TÂNIA MARIA NUNES PEREIRA</w:t>
      </w:r>
    </w:p>
    <w:p w:rsidR="00EB4EDD" w:rsidRPr="00EB4EDD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>CPF: 131.491.878-85</w:t>
      </w:r>
    </w:p>
    <w:p w:rsidR="00F42F9B" w:rsidRDefault="00F42F9B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Valor total de R$ </w:t>
      </w:r>
      <w:r w:rsidR="00EB4EDD" w:rsidRPr="00803FB7">
        <w:rPr>
          <w:rFonts w:ascii="Consolas" w:hAnsi="Consolas" w:cs="Consolas"/>
          <w:sz w:val="28"/>
          <w:szCs w:val="28"/>
        </w:rPr>
        <w:t>40.302,25</w:t>
      </w:r>
      <w:r w:rsidR="00EB4EDD">
        <w:rPr>
          <w:rFonts w:ascii="Consolas" w:hAnsi="Consolas" w:cs="Consolas"/>
          <w:sz w:val="28"/>
          <w:szCs w:val="28"/>
        </w:rPr>
        <w:t xml:space="preserve"> (quarenta mil e trezentos e dois reais e vinte e cinco centavos</w:t>
      </w:r>
      <w:r w:rsidRPr="00F42F9B">
        <w:rPr>
          <w:rFonts w:ascii="Consolas" w:hAnsi="Consolas"/>
          <w:sz w:val="28"/>
          <w:szCs w:val="28"/>
        </w:rPr>
        <w:t>).</w:t>
      </w:r>
    </w:p>
    <w:p w:rsidR="00EB4EDD" w:rsidRPr="00F42F9B" w:rsidRDefault="00EB4EDD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5210B"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2C5214" w:rsidRPr="00F42F9B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="002C5214" w:rsidRPr="00F42F9B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2C5214" w:rsidRPr="00F42F9B">
        <w:rPr>
          <w:rFonts w:ascii="Consolas" w:hAnsi="Consolas" w:cs="Consolas"/>
          <w:sz w:val="28"/>
          <w:szCs w:val="28"/>
        </w:rPr>
        <w:t xml:space="preserve">, para a Diretoria </w:t>
      </w:r>
      <w:r w:rsidR="002C5214" w:rsidRPr="00F42F9B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2C5214" w:rsidRPr="00F42F9B">
        <w:rPr>
          <w:rFonts w:ascii="Consolas" w:hAnsi="Consolas" w:cs="Consolas"/>
          <w:sz w:val="28"/>
          <w:szCs w:val="28"/>
        </w:rPr>
        <w:t xml:space="preserve">, localizada na </w:t>
      </w:r>
      <w:r w:rsidR="002C5214" w:rsidRPr="00F42F9B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2C5214" w:rsidRPr="00F42F9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85"/>
        <w:gridCol w:w="936"/>
        <w:gridCol w:w="936"/>
        <w:gridCol w:w="936"/>
        <w:gridCol w:w="936"/>
      </w:tblGrid>
      <w:tr w:rsidR="00057747" w:rsidRPr="008E75A7" w:rsidTr="00057747">
        <w:tc>
          <w:tcPr>
            <w:tcW w:w="578" w:type="dxa"/>
            <w:shd w:val="clear" w:color="auto" w:fill="F0F0F0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37" w:type="dxa"/>
            <w:shd w:val="clear" w:color="auto" w:fill="F0F0F0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4484</w:t>
            </w: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F0F0F0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CNPJ: 01.371.480/0001-60</w:t>
            </w: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RUA YOSHI SATO, 177 - CENTRO, GUAIÇARA - SP, CEP: 16430-000</w:t>
            </w: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Telefone: 14 - 35471637</w:t>
            </w: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003.034.088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ATADURA DE CREPON C/ TECIDO 100% ALGODÃO CRÚ DE ALTA TORÇÃO C/ 13 FIOS CM2 8 CM X 1,80 M C/ 12 UNID. - DE PRIMEIRA QUALIDADE Marca: ORTHOCREM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3,60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8.100,00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111.001.005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AVENTAL CONFECCIONADO EM TNT 100% POLIPROPILENO, GRAMATURA 60, 1,00 A 1,20 DE COMPRIMENTO E 1,40 DE LARGURA, OVERLOCADO, PUNHO EM MALHA SANFONADA, DECOTE EM VIÉS, TIRAS PARA AMARRAÇÃO NA CINTURA E PESCOÇO, NA COR AZUL COM 10 UNIDADES Marca: JARC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16,90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3.802,50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003.038.519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CAIXA COLETORA PARA PERFUROCORTANTES DE 1,5LT C/ 10. PROTEÇÃO CONTRA PERFURAÇÃO E VAZAMENTO Marca: DESCARBOX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1.125,00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58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003.038.521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CAIXA COLETRORA PARA PERFUROCORTANTES DE 13LT C/ 10. PROTEÇÃO CONTRA PERFURAÇÃO E VAZAMENTO Marca: DESCARBOX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3,54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2.655,00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97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003.038.682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EQUIPO MACRO GOTAS PARA SORO C/ CÂMARA FLEXÍVEL Marca: TKL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0,73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821,25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151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003.038.594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P C/ 100  UNID. Marca: MEDIX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6.213,75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153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003.038.596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G C/ 100  UNID. Marca: MEDIX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6.213,75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174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003.038.606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LENÇOL BRANCO 100% CELULOSE NÃO RECICLADO 70 X 50 BRANCO Marca: DESCARBOX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R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6,93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3.638,25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275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111.001.005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AVENTAL CONFECCIONADO EM TNT 100% POLIPROPILENO, GRAMATURA 60, 1,00 A 1,20 DE COMPRIMENTO E 1,40 DE LARGURA, OVERLOCADO, PUNHO EM MALHA SANFONADA, DECOTE EM VIÉS, TIRAS PARA AMARRAÇÃO NA CINTURA E PESCOÇO, NA COR AZUL COM 10 UNIDADES Marca: JARC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16,90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1.267,50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294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003.038.519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CAIXA COLETORA PARA PERFUROCORTANTES DE 1,5LT C/ 10. PROTEÇÃO CONTRA PERFURAÇÃO E VAZAMENTO Marca: DESCARBOX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3,00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375,00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353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003.034.051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 25MM X 10M. Marca: MAXICOR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1,96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735,00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382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003.038.594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P C/ 100  UNID. Marca: MEDIX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2.071,25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384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003.038.596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C/ PÓ BIOABSORVÍVEL TAM G C/ 100  UNID. Marca: MEDIX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16,57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2.071,25</w:t>
            </w:r>
          </w:p>
        </w:tc>
      </w:tr>
      <w:tr w:rsidR="00057747" w:rsidRPr="008E75A7" w:rsidTr="00057747">
        <w:tc>
          <w:tcPr>
            <w:tcW w:w="578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404</w:t>
            </w:r>
          </w:p>
        </w:tc>
        <w:tc>
          <w:tcPr>
            <w:tcW w:w="937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003.038.606</w:t>
            </w:r>
          </w:p>
        </w:tc>
        <w:tc>
          <w:tcPr>
            <w:tcW w:w="4085" w:type="dxa"/>
          </w:tcPr>
          <w:p w:rsidR="00057747" w:rsidRPr="008E75A7" w:rsidRDefault="00057747" w:rsidP="0005774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LENÇOL BRANCO 100% CELULOSE NÃO RECICLADO 70 X 50 BRANCO Marca: DESCARBOX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R</w:t>
            </w:r>
          </w:p>
        </w:tc>
        <w:tc>
          <w:tcPr>
            <w:tcW w:w="936" w:type="dxa"/>
          </w:tcPr>
          <w:p w:rsidR="00057747" w:rsidRPr="008E75A7" w:rsidRDefault="00057747" w:rsidP="0005774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175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6,93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1.212,75</w:t>
            </w:r>
          </w:p>
        </w:tc>
      </w:tr>
      <w:tr w:rsidR="00057747" w:rsidRPr="008E75A7" w:rsidTr="00057747">
        <w:tc>
          <w:tcPr>
            <w:tcW w:w="8408" w:type="dxa"/>
            <w:gridSpan w:val="6"/>
          </w:tcPr>
          <w:p w:rsidR="00057747" w:rsidRPr="008E75A7" w:rsidRDefault="00057747" w:rsidP="0005774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:rsidR="00057747" w:rsidRPr="008E75A7" w:rsidRDefault="0005774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40.302,25</w:t>
            </w:r>
          </w:p>
        </w:tc>
      </w:tr>
    </w:tbl>
    <w:p w:rsidR="00057747" w:rsidRPr="00F42F9B" w:rsidRDefault="00057747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42F9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42F9B">
        <w:rPr>
          <w:rFonts w:ascii="Consolas" w:hAnsi="Consolas" w:cs="Consolas"/>
          <w:sz w:val="28"/>
          <w:szCs w:val="28"/>
        </w:rPr>
        <w:t xml:space="preserve">(doze) </w:t>
      </w:r>
      <w:r w:rsidRPr="00F42F9B">
        <w:rPr>
          <w:rFonts w:ascii="Consolas" w:hAnsi="Consolas" w:cs="Consolas"/>
          <w:b/>
          <w:bCs/>
          <w:sz w:val="28"/>
          <w:szCs w:val="28"/>
        </w:rPr>
        <w:t>meses</w:t>
      </w:r>
      <w:r w:rsidRPr="00F42F9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="009861E2" w:rsidRPr="00F42F9B">
        <w:rPr>
          <w:rFonts w:ascii="Consolas" w:hAnsi="Consolas" w:cs="Consolas"/>
          <w:sz w:val="28"/>
          <w:szCs w:val="28"/>
        </w:rPr>
        <w:t>Pirajuí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obriga-se a: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42F9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="00BC3D8B" w:rsidRPr="00F42F9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F42F9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3.3 –</w:t>
      </w:r>
      <w:r w:rsidRPr="00F42F9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3.4 –</w:t>
      </w:r>
      <w:r w:rsidRPr="00F42F9B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entrega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3.5 – </w:t>
      </w:r>
      <w:r w:rsidRPr="00F42F9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F42F9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3.7 –</w:t>
      </w:r>
      <w:r w:rsidRPr="00F42F9B">
        <w:rPr>
          <w:rFonts w:ascii="Consolas" w:hAnsi="Consolas" w:cs="Consolas"/>
          <w:sz w:val="28"/>
          <w:szCs w:val="28"/>
        </w:rPr>
        <w:t xml:space="preserve"> Entregar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3.8 – </w:t>
      </w:r>
      <w:r w:rsidRPr="00F42F9B">
        <w:rPr>
          <w:rFonts w:ascii="Consolas" w:hAnsi="Consolas" w:cs="Consolas"/>
          <w:sz w:val="28"/>
          <w:szCs w:val="28"/>
        </w:rPr>
        <w:t xml:space="preserve">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Comunicar à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4.2 – </w:t>
      </w:r>
      <w:r w:rsidRPr="00F42F9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4.3 –</w:t>
      </w:r>
      <w:r w:rsidRPr="00F42F9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 w:rsidR="00417A7D" w:rsidRPr="00F42F9B">
        <w:rPr>
          <w:rFonts w:ascii="Consolas" w:hAnsi="Consolas" w:cs="Consolas"/>
          <w:sz w:val="28"/>
          <w:szCs w:val="28"/>
        </w:rPr>
        <w:t>.</w:t>
      </w:r>
    </w:p>
    <w:p w:rsidR="008C5474" w:rsidRPr="00F42F9B" w:rsidRDefault="008C547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F42F9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50DDA" w:rsidRPr="00F42F9B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1B96" w:rsidRPr="00F42F9B" w:rsidRDefault="00050DDA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5.1 –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r w:rsidR="001C1B96" w:rsidRPr="00F42F9B">
        <w:rPr>
          <w:rFonts w:ascii="Consolas" w:hAnsi="Consolas" w:cs="Consolas"/>
          <w:sz w:val="28"/>
          <w:szCs w:val="28"/>
        </w:rPr>
        <w:t xml:space="preserve">Fica nomeada como gestora da Ata de Registro de Preços, </w:t>
      </w:r>
      <w:r w:rsidR="007F3625" w:rsidRPr="00F42F9B">
        <w:rPr>
          <w:rFonts w:ascii="Consolas" w:hAnsi="Consolas" w:cs="Consolas"/>
          <w:sz w:val="28"/>
          <w:szCs w:val="28"/>
        </w:rPr>
        <w:t xml:space="preserve">a </w:t>
      </w:r>
      <w:r w:rsidR="00FE776F" w:rsidRPr="00F42F9B">
        <w:rPr>
          <w:rFonts w:ascii="Consolas" w:hAnsi="Consolas" w:cs="Consolas"/>
          <w:sz w:val="28"/>
          <w:szCs w:val="28"/>
        </w:rPr>
        <w:t xml:space="preserve">Senhora </w:t>
      </w:r>
      <w:r w:rsidR="00FE776F" w:rsidRPr="00F42F9B">
        <w:rPr>
          <w:rFonts w:ascii="Consolas" w:hAnsi="Consolas" w:cs="Consolas"/>
          <w:bCs/>
          <w:sz w:val="28"/>
          <w:szCs w:val="28"/>
        </w:rPr>
        <w:t>Lilian Cristina Fernandes da Silva</w:t>
      </w:r>
      <w:r w:rsidR="00FE776F" w:rsidRPr="00F42F9B">
        <w:rPr>
          <w:rFonts w:ascii="Consolas" w:hAnsi="Consolas" w:cs="Consolas"/>
          <w:sz w:val="28"/>
          <w:szCs w:val="28"/>
        </w:rPr>
        <w:t xml:space="preserve">, Nutricionista e </w:t>
      </w:r>
      <w:r w:rsidR="00FE776F" w:rsidRPr="00F42F9B">
        <w:rPr>
          <w:rFonts w:ascii="Consolas" w:hAnsi="Consolas" w:cs="Consolas"/>
          <w:bCs/>
          <w:sz w:val="28"/>
          <w:szCs w:val="28"/>
        </w:rPr>
        <w:t>CPF nº 257.578.118-38</w:t>
      </w:r>
      <w:r w:rsidR="001C1B96" w:rsidRPr="00F42F9B">
        <w:rPr>
          <w:rFonts w:ascii="Consolas" w:hAnsi="Consolas" w:cs="Consolas"/>
          <w:bCs/>
          <w:sz w:val="28"/>
          <w:szCs w:val="28"/>
        </w:rPr>
        <w:t>.</w:t>
      </w:r>
      <w:r w:rsidR="001C1B96" w:rsidRPr="00F42F9B">
        <w:rPr>
          <w:rFonts w:ascii="Consolas" w:hAnsi="Consolas" w:cs="Consolas"/>
          <w:sz w:val="28"/>
          <w:szCs w:val="28"/>
        </w:rPr>
        <w:t xml:space="preserve"> </w:t>
      </w:r>
    </w:p>
    <w:p w:rsidR="001C1B96" w:rsidRPr="00F42F9B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5.1.1 – </w:t>
      </w:r>
      <w:r w:rsidRPr="00F42F9B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="00050DDA" w:rsidRPr="00F42F9B">
        <w:rPr>
          <w:rFonts w:ascii="Consolas" w:hAnsi="Consolas" w:cs="Consolas"/>
          <w:sz w:val="28"/>
          <w:szCs w:val="28"/>
        </w:rPr>
        <w:t>.</w:t>
      </w:r>
    </w:p>
    <w:p w:rsidR="00057747" w:rsidRDefault="00057747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7747" w:rsidRDefault="00057747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7747" w:rsidRDefault="00057747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7747" w:rsidRDefault="00057747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a)</w:t>
      </w:r>
      <w:r w:rsidRPr="00F42F9B">
        <w:rPr>
          <w:rFonts w:ascii="Consolas" w:hAnsi="Consolas" w:cs="Consolas"/>
          <w:sz w:val="28"/>
          <w:szCs w:val="28"/>
        </w:rPr>
        <w:t xml:space="preserve">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3647CF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 e seus Anexos;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b)</w:t>
      </w:r>
      <w:r w:rsidRPr="00F42F9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(S);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c)</w:t>
      </w:r>
      <w:r w:rsidRPr="00F42F9B">
        <w:rPr>
          <w:rFonts w:ascii="Consolas" w:hAnsi="Consolas" w:cs="Consolas"/>
          <w:sz w:val="28"/>
          <w:szCs w:val="28"/>
        </w:rPr>
        <w:t xml:space="preserve"> Ata da sessão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42F9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64B6" w:rsidRPr="00F42F9B" w:rsidRDefault="00C564B6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564B6" w:rsidRDefault="00C564B6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863F2" w:rsidRDefault="00C863F2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863F2" w:rsidRPr="00F42F9B" w:rsidRDefault="00C863F2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EB4EDD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4EDD">
        <w:rPr>
          <w:rFonts w:ascii="Consolas" w:hAnsi="Consolas" w:cs="Consolas"/>
          <w:b/>
          <w:sz w:val="28"/>
          <w:szCs w:val="28"/>
        </w:rPr>
        <w:t xml:space="preserve">EMPRESA </w:t>
      </w:r>
      <w:r w:rsidRPr="00EB4EDD">
        <w:rPr>
          <w:rFonts w:ascii="Consolas" w:hAnsi="Consolas" w:cs="Consolas"/>
          <w:b/>
          <w:bCs/>
          <w:sz w:val="28"/>
          <w:szCs w:val="28"/>
        </w:rPr>
        <w:t>PREVENÇÃO COMERCIAL HOSPITALAR LTDA.</w:t>
      </w:r>
    </w:p>
    <w:p w:rsidR="00F42F9B" w:rsidRPr="00F42F9B" w:rsidRDefault="00EB4EDD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EB4EDD">
        <w:rPr>
          <w:rFonts w:ascii="Consolas" w:hAnsi="Consolas" w:cs="Consolas"/>
          <w:b/>
          <w:sz w:val="28"/>
          <w:szCs w:val="28"/>
        </w:rPr>
        <w:t>TÂNIA MARIA NUNES PEREIRA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TESTEMUNHAS</w:t>
      </w:r>
      <w:r w:rsidRPr="00F42F9B">
        <w:rPr>
          <w:rFonts w:ascii="Consolas" w:hAnsi="Consolas" w:cs="Consolas"/>
          <w:sz w:val="28"/>
          <w:szCs w:val="28"/>
        </w:rPr>
        <w:t>: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F42F9B" w:rsidRPr="00F42F9B" w:rsidTr="00204590">
        <w:trPr>
          <w:jc w:val="center"/>
        </w:trPr>
        <w:tc>
          <w:tcPr>
            <w:tcW w:w="5136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42F9B" w:rsidRPr="00F42F9B" w:rsidRDefault="00F42F9B" w:rsidP="00F42F9B">
      <w:pPr>
        <w:spacing w:after="0" w:line="240" w:lineRule="auto"/>
        <w:ind w:right="-2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42F9B" w:rsidRPr="00F42F9B" w:rsidTr="00204590">
        <w:trPr>
          <w:jc w:val="center"/>
        </w:trPr>
        <w:tc>
          <w:tcPr>
            <w:tcW w:w="9920" w:type="dxa"/>
          </w:tcPr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42F9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F42F9B" w:rsidRPr="00F42F9B" w:rsidRDefault="00F42F9B" w:rsidP="00F42F9B">
      <w:pPr>
        <w:ind w:right="-2"/>
        <w:jc w:val="center"/>
        <w:rPr>
          <w:rFonts w:ascii="Consolas" w:hAnsi="Consolas"/>
        </w:rPr>
      </w:pPr>
    </w:p>
    <w:p w:rsidR="00F42F9B" w:rsidRDefault="00F42F9B" w:rsidP="00670ED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050DDA" w:rsidRPr="00F42F9B" w:rsidRDefault="00F42F9B" w:rsidP="00F42F9B">
      <w:pPr>
        <w:tabs>
          <w:tab w:val="left" w:pos="59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bookmarkStart w:id="0" w:name="_GoBack"/>
      <w:bookmarkEnd w:id="0"/>
    </w:p>
    <w:sectPr w:rsidR="00050DDA" w:rsidRPr="00F42F9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2B" w:rsidRDefault="00544C2B" w:rsidP="00BD0343">
      <w:pPr>
        <w:spacing w:after="0" w:line="240" w:lineRule="auto"/>
      </w:pPr>
      <w:r>
        <w:separator/>
      </w:r>
    </w:p>
  </w:endnote>
  <w:endnote w:type="continuationSeparator" w:id="0">
    <w:p w:rsidR="00544C2B" w:rsidRDefault="00544C2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4" w:rsidRPr="00F42F9B" w:rsidRDefault="00F42F9B" w:rsidP="002A0BCC">
    <w:pPr>
      <w:pStyle w:val="Rodap"/>
      <w:jc w:val="center"/>
      <w:rPr>
        <w:rFonts w:ascii="Consolas" w:hAnsi="Consolas"/>
        <w:b/>
        <w:sz w:val="16"/>
        <w:szCs w:val="16"/>
      </w:rPr>
    </w:pPr>
    <w:r w:rsidRPr="00F42F9B">
      <w:rPr>
        <w:rFonts w:ascii="Consolas" w:hAnsi="Consolas"/>
        <w:b/>
        <w:sz w:val="16"/>
        <w:szCs w:val="16"/>
      </w:rPr>
      <w:t>Ata de Registro de Preços</w:t>
    </w:r>
    <w:r w:rsidR="002C5214" w:rsidRPr="00F42F9B">
      <w:rPr>
        <w:rFonts w:ascii="Consolas" w:hAnsi="Consolas"/>
        <w:b/>
        <w:sz w:val="16"/>
        <w:szCs w:val="16"/>
      </w:rPr>
      <w:t xml:space="preserve"> nº 0</w:t>
    </w:r>
    <w:r w:rsidR="00EB4EDD">
      <w:rPr>
        <w:rFonts w:ascii="Consolas" w:hAnsi="Consolas"/>
        <w:b/>
        <w:sz w:val="16"/>
        <w:szCs w:val="16"/>
      </w:rPr>
      <w:t>04</w:t>
    </w:r>
    <w:r w:rsidR="002C5214" w:rsidRPr="00F42F9B">
      <w:rPr>
        <w:rFonts w:ascii="Consolas" w:hAnsi="Consolas"/>
        <w:b/>
        <w:sz w:val="16"/>
        <w:szCs w:val="16"/>
      </w:rPr>
      <w:t>/20</w:t>
    </w:r>
    <w:r w:rsidRPr="00F42F9B">
      <w:rPr>
        <w:rFonts w:ascii="Consolas" w:hAnsi="Consolas"/>
        <w:b/>
        <w:sz w:val="16"/>
        <w:szCs w:val="16"/>
      </w:rPr>
      <w:t>20</w:t>
    </w:r>
    <w:r w:rsidR="002C5214" w:rsidRPr="00F42F9B">
      <w:rPr>
        <w:rFonts w:ascii="Consolas" w:hAnsi="Consolas"/>
        <w:b/>
        <w:sz w:val="16"/>
        <w:szCs w:val="16"/>
      </w:rPr>
      <w:t xml:space="preserve"> –</w:t>
    </w:r>
    <w:sdt>
      <w:sdtPr>
        <w:rPr>
          <w:rFonts w:ascii="Consolas" w:hAnsi="Consolas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C5214" w:rsidRPr="00F42F9B">
          <w:rPr>
            <w:rFonts w:ascii="Consolas" w:hAnsi="Consolas"/>
            <w:b/>
            <w:sz w:val="16"/>
            <w:szCs w:val="16"/>
          </w:rPr>
          <w:t xml:space="preserve"> Fls. 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57747">
          <w:rPr>
            <w:rFonts w:ascii="Consolas" w:hAnsi="Consolas" w:cs="Consolas"/>
            <w:b/>
            <w:noProof/>
            <w:sz w:val="16"/>
            <w:szCs w:val="16"/>
          </w:rPr>
          <w:t>2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t>/</w:t>
        </w:r>
        <w:r w:rsidR="00057747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2C5214" w:rsidRPr="00043C58" w:rsidRDefault="002C52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2B" w:rsidRDefault="00544C2B" w:rsidP="00BD0343">
      <w:pPr>
        <w:spacing w:after="0" w:line="240" w:lineRule="auto"/>
      </w:pPr>
      <w:r>
        <w:separator/>
      </w:r>
    </w:p>
  </w:footnote>
  <w:footnote w:type="continuationSeparator" w:id="0">
    <w:p w:rsidR="00544C2B" w:rsidRDefault="00544C2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C52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C5214" w:rsidRPr="00925B34" w:rsidRDefault="002C52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25B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82A2D6A" wp14:editId="351D2CE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C5214" w:rsidRPr="00053EBD" w:rsidRDefault="002C52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C5214" w:rsidRPr="00053EBD" w:rsidRDefault="002C52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C5214" w:rsidRDefault="002C52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C5214" w:rsidRPr="00925B34" w:rsidRDefault="002C52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31BA6374" wp14:editId="568619A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FFF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C5214" w:rsidRPr="0040340E" w:rsidRDefault="002C52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2187"/>
    <w:rsid w:val="00030556"/>
    <w:rsid w:val="00050DDA"/>
    <w:rsid w:val="00057747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429B6"/>
    <w:rsid w:val="00254DDD"/>
    <w:rsid w:val="00262EDF"/>
    <w:rsid w:val="00264CD1"/>
    <w:rsid w:val="00274E88"/>
    <w:rsid w:val="002A0BCC"/>
    <w:rsid w:val="002A460E"/>
    <w:rsid w:val="002A46E6"/>
    <w:rsid w:val="002C5214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44C2B"/>
    <w:rsid w:val="005523D3"/>
    <w:rsid w:val="00555742"/>
    <w:rsid w:val="00557DB6"/>
    <w:rsid w:val="005616B0"/>
    <w:rsid w:val="005754F1"/>
    <w:rsid w:val="00585E7A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0EDF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8F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10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5B34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14D8"/>
    <w:rsid w:val="00A5489B"/>
    <w:rsid w:val="00A55D0D"/>
    <w:rsid w:val="00A7048E"/>
    <w:rsid w:val="00A751F5"/>
    <w:rsid w:val="00A81F73"/>
    <w:rsid w:val="00A87F87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621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3F2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B4EDD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F9B"/>
    <w:rsid w:val="00F47DE7"/>
    <w:rsid w:val="00F504C8"/>
    <w:rsid w:val="00F53177"/>
    <w:rsid w:val="00F70221"/>
    <w:rsid w:val="00F74061"/>
    <w:rsid w:val="00F755E4"/>
    <w:rsid w:val="00F930C6"/>
    <w:rsid w:val="00F94C5D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ECA6"/>
  <w15:docId w15:val="{3EB0821E-ACC1-4011-B0F9-F523023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057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5774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9672-3113-44ED-AD3D-5F6621AE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2020-01-30T23:00:00Z</dcterms:created>
  <dcterms:modified xsi:type="dcterms:W3CDTF">2020-01-31T00:04:00Z</dcterms:modified>
</cp:coreProperties>
</file>