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527" w:rsidRPr="005A3673" w:rsidRDefault="00863527" w:rsidP="00863527">
      <w:pPr>
        <w:pStyle w:val="TextosemFormatao"/>
        <w:jc w:val="both"/>
        <w:rPr>
          <w:rFonts w:ascii="Book Antiqua" w:eastAsia="MS Mincho" w:hAnsi="Book Antiqua"/>
          <w:b/>
          <w:bCs/>
          <w:sz w:val="44"/>
          <w:szCs w:val="28"/>
        </w:rPr>
      </w:pPr>
      <w:r w:rsidRPr="005A3673">
        <w:rPr>
          <w:rFonts w:ascii="Book Antiqua" w:eastAsia="MS Mincho" w:hAnsi="Book Antiqua"/>
          <w:b/>
          <w:bCs/>
          <w:sz w:val="44"/>
          <w:szCs w:val="28"/>
        </w:rPr>
        <w:t xml:space="preserve">TERMO DE HOMOLOGAÇÃO DO PROCESSO Nº 063/2018 DE </w:t>
      </w:r>
      <w:r w:rsidRPr="005A3673">
        <w:rPr>
          <w:rFonts w:ascii="Book Antiqua" w:hAnsi="Book Antiqua"/>
          <w:b/>
          <w:sz w:val="44"/>
          <w:szCs w:val="28"/>
        </w:rPr>
        <w:t>LEILÃO Nº 002/2018</w:t>
      </w:r>
    </w:p>
    <w:p w:rsidR="00863527" w:rsidRPr="005A3673" w:rsidRDefault="00863527" w:rsidP="00863527">
      <w:pPr>
        <w:pStyle w:val="TextosemFormatao"/>
        <w:jc w:val="center"/>
        <w:rPr>
          <w:rFonts w:ascii="Book Antiqua" w:eastAsia="MS Mincho" w:hAnsi="Book Antiqua"/>
          <w:sz w:val="28"/>
          <w:szCs w:val="28"/>
        </w:rPr>
      </w:pPr>
    </w:p>
    <w:p w:rsidR="00863527" w:rsidRPr="005A3673" w:rsidRDefault="00863527" w:rsidP="00863527">
      <w:pPr>
        <w:pStyle w:val="TextosemFormatao"/>
        <w:jc w:val="center"/>
        <w:rPr>
          <w:rFonts w:ascii="Book Antiqua" w:eastAsia="MS Mincho" w:hAnsi="Book Antiqua"/>
          <w:sz w:val="28"/>
          <w:szCs w:val="28"/>
        </w:rPr>
      </w:pPr>
    </w:p>
    <w:p w:rsidR="00863527" w:rsidRPr="005A3673" w:rsidRDefault="00863527" w:rsidP="00863527">
      <w:pPr>
        <w:pStyle w:val="TextosemFormatao"/>
        <w:jc w:val="center"/>
        <w:rPr>
          <w:rFonts w:ascii="Book Antiqua" w:eastAsia="MS Mincho" w:hAnsi="Book Antiqua"/>
          <w:sz w:val="28"/>
          <w:szCs w:val="28"/>
        </w:rPr>
      </w:pPr>
    </w:p>
    <w:p w:rsidR="00863527" w:rsidRPr="005A3673" w:rsidRDefault="00863527" w:rsidP="00863527">
      <w:pPr>
        <w:autoSpaceDE w:val="0"/>
        <w:autoSpaceDN w:val="0"/>
        <w:adjustRightInd w:val="0"/>
        <w:spacing w:after="0" w:line="240" w:lineRule="auto"/>
        <w:ind w:firstLine="708"/>
        <w:jc w:val="both"/>
        <w:rPr>
          <w:rFonts w:ascii="Book Antiqua" w:eastAsia="MS Mincho" w:hAnsi="Book Antiqua" w:cs="Courier New"/>
          <w:b/>
          <w:bCs/>
          <w:sz w:val="28"/>
          <w:szCs w:val="28"/>
        </w:rPr>
      </w:pPr>
      <w:r w:rsidRPr="005A3673">
        <w:rPr>
          <w:rFonts w:ascii="Book Antiqua" w:hAnsi="Book Antiqua" w:cs="Courier New"/>
          <w:b/>
          <w:sz w:val="28"/>
          <w:szCs w:val="28"/>
        </w:rPr>
        <w:t>CESAR HENRIQUE DA CUNHA FIALA, PREFEITO MUNICIPAL DE PIRAJUÍ</w:t>
      </w:r>
      <w:r w:rsidRPr="005A3673">
        <w:rPr>
          <w:rFonts w:ascii="Book Antiqua" w:eastAsia="MS Mincho" w:hAnsi="Book Antiqua" w:cs="Courier New"/>
          <w:sz w:val="28"/>
          <w:szCs w:val="28"/>
        </w:rPr>
        <w:t>, usando de suas atribuições legais, e nos termos</w:t>
      </w:r>
      <w:r w:rsidRPr="005A3673">
        <w:rPr>
          <w:rFonts w:ascii="Book Antiqua" w:hAnsi="Book Antiqua" w:cs="Courier New"/>
          <w:sz w:val="28"/>
          <w:szCs w:val="28"/>
        </w:rPr>
        <w:t xml:space="preserve"> da Lei Federal nº 8.666, de 21 de junho de 1993, da Lei Estadual nº 6.544, de 22 de novembro de 1989, do Decreto Estadual nº 47.297, de </w:t>
      </w:r>
      <w:proofErr w:type="gramStart"/>
      <w:r w:rsidRPr="005A3673">
        <w:rPr>
          <w:rFonts w:ascii="Book Antiqua" w:hAnsi="Book Antiqua" w:cs="Courier New"/>
          <w:sz w:val="28"/>
          <w:szCs w:val="28"/>
        </w:rPr>
        <w:t>6</w:t>
      </w:r>
      <w:proofErr w:type="gramEnd"/>
      <w:r w:rsidRPr="005A3673">
        <w:rPr>
          <w:rFonts w:ascii="Book Antiqua" w:hAnsi="Book Antiqua" w:cs="Courier New"/>
          <w:sz w:val="28"/>
          <w:szCs w:val="28"/>
        </w:rPr>
        <w:t xml:space="preserve"> de novembro de 2002, do Decreto Estadual nº 47.945, de 16 de julho de 2003, Lei Complementar nº 123, de 14 de dezembro de 2006, alterada pela Lei Complementar nº 147, de 7 de agosto de 2014, e demais normas regulamentares aplicáveis à espécie</w:t>
      </w:r>
      <w:r w:rsidRPr="005A3673">
        <w:rPr>
          <w:rFonts w:ascii="Book Antiqua" w:eastAsia="MS Mincho" w:hAnsi="Book Antiqua" w:cs="Courier New"/>
          <w:sz w:val="28"/>
          <w:szCs w:val="28"/>
        </w:rPr>
        <w:t xml:space="preserve">, e de acordo com a </w:t>
      </w:r>
      <w:r w:rsidRPr="005A3673">
        <w:rPr>
          <w:rFonts w:ascii="Book Antiqua" w:hAnsi="Book Antiqua" w:cs="Courier New"/>
          <w:sz w:val="28"/>
          <w:szCs w:val="28"/>
        </w:rPr>
        <w:t xml:space="preserve">Ata de Sessão Pública de Oferecimento de Propostas </w:t>
      </w:r>
      <w:r w:rsidRPr="005A3673">
        <w:rPr>
          <w:rFonts w:ascii="Book Antiqua" w:eastAsia="MS Mincho" w:hAnsi="Book Antiqua" w:cs="Courier New"/>
          <w:sz w:val="28"/>
          <w:szCs w:val="28"/>
        </w:rPr>
        <w:t xml:space="preserve">realizada no dia </w:t>
      </w:r>
      <w:r w:rsidR="005B076B">
        <w:rPr>
          <w:rFonts w:ascii="Book Antiqua" w:hAnsi="Book Antiqua" w:cs="Courier New"/>
          <w:sz w:val="28"/>
          <w:szCs w:val="28"/>
        </w:rPr>
        <w:t>11</w:t>
      </w:r>
      <w:bookmarkStart w:id="0" w:name="_GoBack"/>
      <w:bookmarkEnd w:id="0"/>
      <w:r w:rsidRPr="005A3673">
        <w:rPr>
          <w:rFonts w:ascii="Book Antiqua" w:hAnsi="Book Antiqua" w:cs="Courier New"/>
          <w:sz w:val="28"/>
          <w:szCs w:val="28"/>
        </w:rPr>
        <w:t>/12/2018</w:t>
      </w:r>
      <w:r w:rsidRPr="005A3673">
        <w:rPr>
          <w:rFonts w:ascii="Book Antiqua" w:eastAsia="MS Mincho" w:hAnsi="Book Antiqua" w:cs="Courier New"/>
          <w:sz w:val="28"/>
          <w:szCs w:val="28"/>
        </w:rPr>
        <w:t xml:space="preserve">, às 09h00, que, não havendo manifestação quanto à interposição de recurso, </w:t>
      </w:r>
      <w:r w:rsidRPr="005A3673">
        <w:rPr>
          <w:rFonts w:ascii="Book Antiqua" w:eastAsia="MS Mincho" w:hAnsi="Book Antiqua" w:cs="Courier New"/>
          <w:b/>
          <w:bCs/>
          <w:sz w:val="28"/>
          <w:szCs w:val="28"/>
        </w:rPr>
        <w:t>HOMOLOGO</w:t>
      </w:r>
      <w:r w:rsidRPr="005A3673">
        <w:rPr>
          <w:rFonts w:ascii="Book Antiqua" w:eastAsia="MS Mincho" w:hAnsi="Book Antiqua" w:cs="Courier New"/>
          <w:sz w:val="28"/>
          <w:szCs w:val="28"/>
        </w:rPr>
        <w:t xml:space="preserve"> o </w:t>
      </w:r>
      <w:r w:rsidRPr="005A3673">
        <w:rPr>
          <w:rFonts w:ascii="Book Antiqua" w:eastAsia="MS Mincho" w:hAnsi="Book Antiqua" w:cs="Courier New"/>
          <w:b/>
          <w:bCs/>
          <w:sz w:val="28"/>
          <w:szCs w:val="28"/>
        </w:rPr>
        <w:t>PROCESSO Nº 063/2018 DE LEILÃO</w:t>
      </w:r>
      <w:r w:rsidRPr="005A3673">
        <w:rPr>
          <w:rFonts w:ascii="Book Antiqua" w:hAnsi="Book Antiqua" w:cs="Courier New"/>
          <w:b/>
          <w:bCs/>
          <w:sz w:val="28"/>
          <w:szCs w:val="28"/>
        </w:rPr>
        <w:t xml:space="preserve"> Nº 002/2018</w:t>
      </w:r>
      <w:r w:rsidRPr="005A3673">
        <w:rPr>
          <w:rFonts w:ascii="Book Antiqua" w:eastAsia="MS Mincho" w:hAnsi="Book Antiqua" w:cs="Courier New"/>
          <w:sz w:val="28"/>
          <w:szCs w:val="28"/>
        </w:rPr>
        <w:t xml:space="preserve">, de forma presencial na </w:t>
      </w:r>
      <w:r w:rsidRPr="005A3673">
        <w:rPr>
          <w:rFonts w:ascii="Book Antiqua" w:hAnsi="Book Antiqua" w:cs="Courier New"/>
          <w:b/>
          <w:bCs/>
          <w:sz w:val="28"/>
          <w:szCs w:val="28"/>
        </w:rPr>
        <w:t>SALA DA COMISSÃO PERMANENTE DE LICITAÇÕES</w:t>
      </w:r>
      <w:r w:rsidRPr="005A3673">
        <w:rPr>
          <w:rFonts w:ascii="Book Antiqua" w:hAnsi="Book Antiqua" w:cs="Courier New"/>
          <w:bCs/>
          <w:sz w:val="28"/>
          <w:szCs w:val="28"/>
        </w:rPr>
        <w:t xml:space="preserve">, </w:t>
      </w:r>
      <w:r w:rsidRPr="005A3673">
        <w:rPr>
          <w:rFonts w:ascii="Book Antiqua" w:hAnsi="Book Antiqua" w:cs="Courier New"/>
          <w:sz w:val="28"/>
          <w:szCs w:val="28"/>
        </w:rPr>
        <w:t>localizada na Praça Doutor Pedro da Rocha Braga n</w:t>
      </w:r>
      <w:r w:rsidRPr="005A3673">
        <w:rPr>
          <w:rFonts w:ascii="Book Antiqua" w:hAnsi="Book Antiqua" w:cs="Courier New"/>
          <w:bCs/>
          <w:sz w:val="28"/>
          <w:szCs w:val="28"/>
        </w:rPr>
        <w:t xml:space="preserve">° </w:t>
      </w:r>
      <w:r w:rsidRPr="005A3673">
        <w:rPr>
          <w:rFonts w:ascii="Book Antiqua" w:hAnsi="Book Antiqua" w:cs="Courier New"/>
          <w:sz w:val="28"/>
          <w:szCs w:val="28"/>
        </w:rPr>
        <w:t xml:space="preserve">116 – Centro – Pirajuí – SP, que teve como objeto a </w:t>
      </w:r>
      <w:r w:rsidRPr="005A3673">
        <w:rPr>
          <w:rFonts w:ascii="Book Antiqua" w:eastAsia="Arial Unicode MS" w:hAnsi="Book Antiqua" w:cs="Courier New"/>
          <w:b/>
          <w:bCs/>
          <w:sz w:val="28"/>
          <w:szCs w:val="28"/>
        </w:rPr>
        <w:t>ALIENAÇÃO, POR VENDA DE BENS MÓVEIS NO ESTADO EM QUE SE ENCONTRAM, ASSIM ESPECIFICADOS</w:t>
      </w:r>
      <w:r w:rsidRPr="005A3673">
        <w:rPr>
          <w:rFonts w:ascii="Book Antiqua" w:eastAsia="MS Mincho" w:hAnsi="Book Antiqua" w:cs="Courier New"/>
          <w:sz w:val="28"/>
          <w:szCs w:val="28"/>
        </w:rPr>
        <w:t>, por estar regular e formalmente em ordem</w:t>
      </w:r>
      <w:r w:rsidRPr="005A3673">
        <w:rPr>
          <w:rFonts w:ascii="Book Antiqua" w:hAnsi="Book Antiqua" w:cs="Courier New"/>
          <w:sz w:val="28"/>
          <w:szCs w:val="28"/>
        </w:rPr>
        <w:t>:</w:t>
      </w:r>
    </w:p>
    <w:p w:rsidR="00863527" w:rsidRPr="005A3673" w:rsidRDefault="00863527" w:rsidP="00863527">
      <w:pPr>
        <w:autoSpaceDE w:val="0"/>
        <w:autoSpaceDN w:val="0"/>
        <w:adjustRightInd w:val="0"/>
        <w:spacing w:after="0" w:line="240" w:lineRule="auto"/>
        <w:jc w:val="both"/>
        <w:rPr>
          <w:rFonts w:ascii="Book Antiqua" w:hAnsi="Book Antiqua" w:cs="Courier New"/>
          <w:sz w:val="28"/>
          <w:szCs w:val="28"/>
          <w:lang w:eastAsia="pt-BR"/>
        </w:rPr>
      </w:pPr>
    </w:p>
    <w:tbl>
      <w:tblPr>
        <w:tblStyle w:val="Tabelacomgrade"/>
        <w:tblW w:w="9873" w:type="dxa"/>
        <w:jc w:val="center"/>
        <w:tblLook w:val="04A0" w:firstRow="1" w:lastRow="0" w:firstColumn="1" w:lastColumn="0" w:noHBand="0" w:noVBand="1"/>
      </w:tblPr>
      <w:tblGrid>
        <w:gridCol w:w="870"/>
        <w:gridCol w:w="2408"/>
        <w:gridCol w:w="1315"/>
        <w:gridCol w:w="1273"/>
        <w:gridCol w:w="2176"/>
        <w:gridCol w:w="1831"/>
      </w:tblGrid>
      <w:tr w:rsidR="000E6E8B" w:rsidRPr="005A3673" w:rsidTr="000E6E8B">
        <w:trPr>
          <w:jc w:val="center"/>
        </w:trPr>
        <w:tc>
          <w:tcPr>
            <w:tcW w:w="744" w:type="dxa"/>
          </w:tcPr>
          <w:p w:rsidR="00863527" w:rsidRPr="005A3673" w:rsidRDefault="00863527" w:rsidP="00F23CA4">
            <w:pPr>
              <w:autoSpaceDE w:val="0"/>
              <w:autoSpaceDN w:val="0"/>
              <w:adjustRightInd w:val="0"/>
              <w:spacing w:after="0" w:line="240" w:lineRule="auto"/>
              <w:jc w:val="center"/>
              <w:rPr>
                <w:rFonts w:ascii="Book Antiqua" w:hAnsi="Book Antiqua" w:cs="Courier New"/>
                <w:b/>
                <w:sz w:val="24"/>
                <w:szCs w:val="24"/>
              </w:rPr>
            </w:pPr>
            <w:r w:rsidRPr="005A3673">
              <w:rPr>
                <w:rFonts w:ascii="Book Antiqua" w:hAnsi="Book Antiqua" w:cs="Courier New"/>
                <w:b/>
                <w:sz w:val="24"/>
                <w:szCs w:val="24"/>
              </w:rPr>
              <w:t>LOTE</w:t>
            </w:r>
          </w:p>
        </w:tc>
        <w:tc>
          <w:tcPr>
            <w:tcW w:w="2431" w:type="dxa"/>
          </w:tcPr>
          <w:p w:rsidR="00863527" w:rsidRPr="005A3673" w:rsidRDefault="00863527" w:rsidP="00F23CA4">
            <w:pPr>
              <w:autoSpaceDE w:val="0"/>
              <w:autoSpaceDN w:val="0"/>
              <w:adjustRightInd w:val="0"/>
              <w:spacing w:after="0" w:line="240" w:lineRule="auto"/>
              <w:jc w:val="center"/>
              <w:rPr>
                <w:rFonts w:ascii="Book Antiqua" w:hAnsi="Book Antiqua" w:cs="Courier New"/>
                <w:b/>
                <w:sz w:val="24"/>
                <w:szCs w:val="24"/>
              </w:rPr>
            </w:pPr>
            <w:r w:rsidRPr="005A3673">
              <w:rPr>
                <w:rFonts w:ascii="Book Antiqua" w:hAnsi="Book Antiqua" w:cs="Courier New"/>
                <w:b/>
                <w:sz w:val="24"/>
                <w:szCs w:val="24"/>
              </w:rPr>
              <w:t>MARCA/MODELO</w:t>
            </w:r>
          </w:p>
        </w:tc>
        <w:tc>
          <w:tcPr>
            <w:tcW w:w="1404" w:type="dxa"/>
          </w:tcPr>
          <w:p w:rsidR="00863527" w:rsidRPr="005A3673" w:rsidRDefault="00863527" w:rsidP="00F23CA4">
            <w:pPr>
              <w:autoSpaceDE w:val="0"/>
              <w:autoSpaceDN w:val="0"/>
              <w:adjustRightInd w:val="0"/>
              <w:spacing w:after="0" w:line="240" w:lineRule="auto"/>
              <w:jc w:val="center"/>
              <w:rPr>
                <w:rFonts w:ascii="Book Antiqua" w:hAnsi="Book Antiqua" w:cs="Courier New"/>
                <w:b/>
                <w:sz w:val="24"/>
                <w:szCs w:val="24"/>
              </w:rPr>
            </w:pPr>
            <w:r w:rsidRPr="005A3673">
              <w:rPr>
                <w:rFonts w:ascii="Book Antiqua" w:hAnsi="Book Antiqua" w:cs="Courier New"/>
                <w:b/>
                <w:sz w:val="24"/>
                <w:szCs w:val="24"/>
              </w:rPr>
              <w:t>VALOR INICIAL</w:t>
            </w:r>
          </w:p>
        </w:tc>
        <w:tc>
          <w:tcPr>
            <w:tcW w:w="1404" w:type="dxa"/>
          </w:tcPr>
          <w:p w:rsidR="00863527" w:rsidRPr="005A3673" w:rsidRDefault="00863527" w:rsidP="00F23CA4">
            <w:pPr>
              <w:autoSpaceDE w:val="0"/>
              <w:autoSpaceDN w:val="0"/>
              <w:adjustRightInd w:val="0"/>
              <w:spacing w:after="0" w:line="240" w:lineRule="auto"/>
              <w:jc w:val="center"/>
              <w:rPr>
                <w:rFonts w:ascii="Book Antiqua" w:hAnsi="Book Antiqua" w:cs="Courier New"/>
                <w:b/>
                <w:sz w:val="24"/>
                <w:szCs w:val="24"/>
              </w:rPr>
            </w:pPr>
            <w:r w:rsidRPr="005A3673">
              <w:rPr>
                <w:rFonts w:ascii="Book Antiqua" w:hAnsi="Book Antiqua" w:cs="Courier New"/>
                <w:b/>
                <w:sz w:val="24"/>
                <w:szCs w:val="24"/>
              </w:rPr>
              <w:t>VALOR FINAL</w:t>
            </w:r>
          </w:p>
        </w:tc>
        <w:tc>
          <w:tcPr>
            <w:tcW w:w="1792" w:type="dxa"/>
          </w:tcPr>
          <w:p w:rsidR="00863527" w:rsidRPr="005A3673" w:rsidRDefault="00863527" w:rsidP="00F23CA4">
            <w:pPr>
              <w:autoSpaceDE w:val="0"/>
              <w:autoSpaceDN w:val="0"/>
              <w:adjustRightInd w:val="0"/>
              <w:spacing w:after="0" w:line="240" w:lineRule="auto"/>
              <w:jc w:val="center"/>
              <w:rPr>
                <w:rFonts w:ascii="Book Antiqua" w:hAnsi="Book Antiqua" w:cs="Courier New"/>
                <w:b/>
                <w:sz w:val="24"/>
                <w:szCs w:val="24"/>
              </w:rPr>
            </w:pPr>
            <w:r w:rsidRPr="005A3673">
              <w:rPr>
                <w:rFonts w:ascii="Book Antiqua" w:hAnsi="Book Antiqua" w:cs="Courier New"/>
                <w:b/>
                <w:sz w:val="24"/>
                <w:szCs w:val="24"/>
              </w:rPr>
              <w:t>ARREMATANTE</w:t>
            </w:r>
          </w:p>
        </w:tc>
        <w:tc>
          <w:tcPr>
            <w:tcW w:w="2098" w:type="dxa"/>
          </w:tcPr>
          <w:p w:rsidR="00863527" w:rsidRPr="005A3673" w:rsidRDefault="00863527" w:rsidP="00F23CA4">
            <w:pPr>
              <w:autoSpaceDE w:val="0"/>
              <w:autoSpaceDN w:val="0"/>
              <w:adjustRightInd w:val="0"/>
              <w:spacing w:after="0" w:line="240" w:lineRule="auto"/>
              <w:jc w:val="center"/>
              <w:rPr>
                <w:rFonts w:ascii="Book Antiqua" w:hAnsi="Book Antiqua" w:cs="Courier New"/>
                <w:b/>
                <w:sz w:val="24"/>
                <w:szCs w:val="24"/>
              </w:rPr>
            </w:pPr>
            <w:r w:rsidRPr="005A3673">
              <w:rPr>
                <w:rFonts w:ascii="Book Antiqua" w:hAnsi="Book Antiqua" w:cs="Courier New"/>
                <w:b/>
                <w:sz w:val="24"/>
                <w:szCs w:val="24"/>
              </w:rPr>
              <w:t>CPF/CNPJ</w:t>
            </w:r>
          </w:p>
        </w:tc>
      </w:tr>
      <w:tr w:rsidR="000E6E8B" w:rsidRPr="005A3673" w:rsidTr="000E6E8B">
        <w:trPr>
          <w:jc w:val="center"/>
        </w:trPr>
        <w:tc>
          <w:tcPr>
            <w:tcW w:w="744" w:type="dxa"/>
          </w:tcPr>
          <w:p w:rsidR="00863527" w:rsidRPr="005A3673" w:rsidRDefault="00863527" w:rsidP="00F23CA4">
            <w:pPr>
              <w:autoSpaceDE w:val="0"/>
              <w:autoSpaceDN w:val="0"/>
              <w:adjustRightInd w:val="0"/>
              <w:spacing w:after="0" w:line="240" w:lineRule="auto"/>
              <w:jc w:val="center"/>
              <w:rPr>
                <w:rFonts w:ascii="Book Antiqua" w:hAnsi="Book Antiqua" w:cs="Courier New"/>
                <w:sz w:val="24"/>
                <w:szCs w:val="24"/>
              </w:rPr>
            </w:pPr>
            <w:r w:rsidRPr="005A3673">
              <w:rPr>
                <w:rFonts w:ascii="Book Antiqua" w:hAnsi="Book Antiqua" w:cs="Courier New"/>
                <w:sz w:val="24"/>
                <w:szCs w:val="24"/>
              </w:rPr>
              <w:t>04</w:t>
            </w:r>
          </w:p>
        </w:tc>
        <w:tc>
          <w:tcPr>
            <w:tcW w:w="2431" w:type="dxa"/>
          </w:tcPr>
          <w:p w:rsidR="00863527" w:rsidRPr="005A3673" w:rsidRDefault="00863527" w:rsidP="00F23CA4">
            <w:pPr>
              <w:autoSpaceDE w:val="0"/>
              <w:autoSpaceDN w:val="0"/>
              <w:adjustRightInd w:val="0"/>
              <w:spacing w:after="0" w:line="240" w:lineRule="auto"/>
              <w:jc w:val="both"/>
              <w:rPr>
                <w:rFonts w:ascii="Book Antiqua" w:hAnsi="Book Antiqua" w:cs="Courier New"/>
                <w:sz w:val="24"/>
                <w:szCs w:val="24"/>
              </w:rPr>
            </w:pPr>
            <w:r w:rsidRPr="005A3673">
              <w:rPr>
                <w:rFonts w:ascii="Book Antiqua" w:hAnsi="Book Antiqua" w:cs="Courier New"/>
                <w:sz w:val="24"/>
                <w:szCs w:val="24"/>
              </w:rPr>
              <w:t>01 (um) Caminhão Chevrolet D60, ano 1984, Placas BPZ 0495, (nº 21 da Frota Municipal</w:t>
            </w:r>
            <w:proofErr w:type="gramStart"/>
            <w:r w:rsidRPr="005A3673">
              <w:rPr>
                <w:rFonts w:ascii="Book Antiqua" w:hAnsi="Book Antiqua" w:cs="Courier New"/>
                <w:sz w:val="24"/>
                <w:szCs w:val="24"/>
              </w:rPr>
              <w:t>)</w:t>
            </w:r>
            <w:proofErr w:type="gramEnd"/>
          </w:p>
        </w:tc>
        <w:tc>
          <w:tcPr>
            <w:tcW w:w="1404" w:type="dxa"/>
          </w:tcPr>
          <w:p w:rsidR="00863527" w:rsidRPr="005A3673" w:rsidRDefault="00863527" w:rsidP="00F23CA4">
            <w:pPr>
              <w:autoSpaceDE w:val="0"/>
              <w:autoSpaceDN w:val="0"/>
              <w:adjustRightInd w:val="0"/>
              <w:spacing w:after="0" w:line="240" w:lineRule="auto"/>
              <w:jc w:val="center"/>
              <w:rPr>
                <w:rFonts w:ascii="Book Antiqua" w:hAnsi="Book Antiqua" w:cs="Courier New"/>
                <w:sz w:val="24"/>
                <w:szCs w:val="24"/>
              </w:rPr>
            </w:pPr>
            <w:r w:rsidRPr="005A3673">
              <w:rPr>
                <w:rFonts w:ascii="Book Antiqua" w:hAnsi="Book Antiqua" w:cs="Courier New"/>
                <w:sz w:val="24"/>
                <w:szCs w:val="24"/>
              </w:rPr>
              <w:t>2.500,00</w:t>
            </w:r>
          </w:p>
        </w:tc>
        <w:tc>
          <w:tcPr>
            <w:tcW w:w="1404" w:type="dxa"/>
          </w:tcPr>
          <w:p w:rsidR="00863527" w:rsidRPr="005A3673" w:rsidRDefault="00863527" w:rsidP="00F23CA4">
            <w:pPr>
              <w:autoSpaceDE w:val="0"/>
              <w:autoSpaceDN w:val="0"/>
              <w:adjustRightInd w:val="0"/>
              <w:spacing w:after="0" w:line="240" w:lineRule="auto"/>
              <w:jc w:val="center"/>
              <w:rPr>
                <w:rFonts w:ascii="Book Antiqua" w:hAnsi="Book Antiqua" w:cs="Courier New"/>
                <w:sz w:val="24"/>
                <w:szCs w:val="24"/>
              </w:rPr>
            </w:pPr>
            <w:r w:rsidRPr="005A3673">
              <w:rPr>
                <w:rFonts w:ascii="Book Antiqua" w:hAnsi="Book Antiqua" w:cs="Courier New"/>
                <w:sz w:val="24"/>
                <w:szCs w:val="24"/>
              </w:rPr>
              <w:t>2.500,00</w:t>
            </w:r>
          </w:p>
        </w:tc>
        <w:tc>
          <w:tcPr>
            <w:tcW w:w="1792" w:type="dxa"/>
          </w:tcPr>
          <w:p w:rsidR="00863527" w:rsidRPr="005A3673" w:rsidRDefault="00863527" w:rsidP="000E6E8B">
            <w:pPr>
              <w:autoSpaceDE w:val="0"/>
              <w:autoSpaceDN w:val="0"/>
              <w:adjustRightInd w:val="0"/>
              <w:spacing w:after="0" w:line="240" w:lineRule="auto"/>
              <w:jc w:val="both"/>
              <w:rPr>
                <w:rFonts w:ascii="Book Antiqua" w:hAnsi="Book Antiqua" w:cs="Courier New"/>
                <w:sz w:val="24"/>
                <w:szCs w:val="24"/>
              </w:rPr>
            </w:pPr>
            <w:r w:rsidRPr="005A3673">
              <w:rPr>
                <w:rFonts w:ascii="Book Antiqua" w:hAnsi="Book Antiqua" w:cs="Courier New"/>
                <w:b/>
                <w:bCs/>
                <w:sz w:val="24"/>
                <w:szCs w:val="24"/>
              </w:rPr>
              <w:t>SENHOR ANATOLE EDUARDO DOS SANTOS</w:t>
            </w:r>
          </w:p>
        </w:tc>
        <w:tc>
          <w:tcPr>
            <w:tcW w:w="2098" w:type="dxa"/>
          </w:tcPr>
          <w:p w:rsidR="00863527" w:rsidRPr="005A3673" w:rsidRDefault="00863527" w:rsidP="00F23CA4">
            <w:pPr>
              <w:autoSpaceDE w:val="0"/>
              <w:autoSpaceDN w:val="0"/>
              <w:adjustRightInd w:val="0"/>
              <w:spacing w:after="0" w:line="240" w:lineRule="auto"/>
              <w:jc w:val="center"/>
              <w:rPr>
                <w:rFonts w:ascii="Book Antiqua" w:hAnsi="Book Antiqua" w:cs="Courier New"/>
                <w:sz w:val="24"/>
                <w:szCs w:val="24"/>
              </w:rPr>
            </w:pPr>
            <w:r w:rsidRPr="005A3673">
              <w:rPr>
                <w:rFonts w:ascii="Book Antiqua" w:hAnsi="Book Antiqua" w:cs="Courier New"/>
                <w:bCs/>
                <w:sz w:val="24"/>
                <w:szCs w:val="24"/>
              </w:rPr>
              <w:t>006.453.888-58</w:t>
            </w:r>
          </w:p>
        </w:tc>
      </w:tr>
    </w:tbl>
    <w:p w:rsidR="00863527" w:rsidRPr="005A3673" w:rsidRDefault="00863527" w:rsidP="00863527">
      <w:pPr>
        <w:pStyle w:val="TextosemFormatao"/>
        <w:tabs>
          <w:tab w:val="left" w:pos="-1800"/>
          <w:tab w:val="left" w:pos="-1440"/>
          <w:tab w:val="left" w:pos="3402"/>
        </w:tabs>
        <w:jc w:val="center"/>
        <w:rPr>
          <w:rFonts w:ascii="Book Antiqua" w:eastAsia="MS Mincho" w:hAnsi="Book Antiqua"/>
          <w:b/>
          <w:bCs/>
          <w:sz w:val="28"/>
          <w:szCs w:val="28"/>
        </w:rPr>
      </w:pPr>
    </w:p>
    <w:p w:rsidR="00863527" w:rsidRPr="005A3673" w:rsidRDefault="000E6E8B" w:rsidP="00863527">
      <w:pPr>
        <w:spacing w:after="0" w:line="240" w:lineRule="auto"/>
        <w:jc w:val="center"/>
        <w:rPr>
          <w:rFonts w:ascii="Book Antiqua" w:hAnsi="Book Antiqua" w:cs="Courier New"/>
          <w:b/>
          <w:sz w:val="28"/>
          <w:szCs w:val="28"/>
        </w:rPr>
      </w:pPr>
      <w:r w:rsidRPr="005A3673">
        <w:rPr>
          <w:rFonts w:ascii="Book Antiqua" w:hAnsi="Book Antiqua" w:cs="Courier New"/>
          <w:b/>
          <w:sz w:val="28"/>
          <w:szCs w:val="28"/>
        </w:rPr>
        <w:t>PIRAJUÍ, SEXTA-FEIRA, 04 DE JANEIRO DE 2019.</w:t>
      </w:r>
    </w:p>
    <w:p w:rsidR="00863527" w:rsidRPr="005A3673" w:rsidRDefault="00863527" w:rsidP="00863527">
      <w:pPr>
        <w:spacing w:after="0" w:line="240" w:lineRule="auto"/>
        <w:jc w:val="center"/>
        <w:rPr>
          <w:rFonts w:ascii="Book Antiqua" w:hAnsi="Book Antiqua" w:cs="Courier New"/>
          <w:b/>
          <w:sz w:val="28"/>
          <w:szCs w:val="28"/>
        </w:rPr>
      </w:pPr>
    </w:p>
    <w:p w:rsidR="00863527" w:rsidRPr="005A3673" w:rsidRDefault="00863527" w:rsidP="00863527">
      <w:pPr>
        <w:spacing w:after="0" w:line="240" w:lineRule="auto"/>
        <w:jc w:val="center"/>
        <w:rPr>
          <w:rFonts w:ascii="Book Antiqua" w:hAnsi="Book Antiqua" w:cs="Courier New"/>
          <w:b/>
          <w:sz w:val="28"/>
          <w:szCs w:val="28"/>
        </w:rPr>
      </w:pPr>
    </w:p>
    <w:p w:rsidR="00863527" w:rsidRPr="005A3673" w:rsidRDefault="00863527" w:rsidP="00863527">
      <w:pPr>
        <w:spacing w:after="0" w:line="240" w:lineRule="auto"/>
        <w:jc w:val="center"/>
        <w:rPr>
          <w:rFonts w:ascii="Book Antiqua" w:hAnsi="Book Antiqua" w:cs="Courier New"/>
          <w:b/>
          <w:sz w:val="28"/>
          <w:szCs w:val="28"/>
        </w:rPr>
      </w:pPr>
    </w:p>
    <w:p w:rsidR="00863527" w:rsidRPr="005A3673" w:rsidRDefault="00863527" w:rsidP="00863527">
      <w:pPr>
        <w:autoSpaceDE w:val="0"/>
        <w:autoSpaceDN w:val="0"/>
        <w:adjustRightInd w:val="0"/>
        <w:spacing w:after="0" w:line="240" w:lineRule="auto"/>
        <w:jc w:val="center"/>
        <w:rPr>
          <w:rFonts w:ascii="Book Antiqua" w:hAnsi="Book Antiqua" w:cs="Courier New"/>
          <w:b/>
          <w:sz w:val="28"/>
          <w:szCs w:val="28"/>
        </w:rPr>
      </w:pPr>
      <w:r w:rsidRPr="005A3673">
        <w:rPr>
          <w:rFonts w:ascii="Book Antiqua" w:hAnsi="Book Antiqua" w:cs="Courier New"/>
          <w:b/>
          <w:sz w:val="28"/>
          <w:szCs w:val="28"/>
        </w:rPr>
        <w:t>CESAR HENRIQUE DA CUNHA FIALA</w:t>
      </w:r>
    </w:p>
    <w:p w:rsidR="00FD7FEC" w:rsidRPr="005A3673" w:rsidRDefault="00863527" w:rsidP="0027487D">
      <w:pPr>
        <w:pStyle w:val="TextosemFormatao"/>
        <w:tabs>
          <w:tab w:val="left" w:pos="-1800"/>
          <w:tab w:val="left" w:pos="-1260"/>
          <w:tab w:val="left" w:pos="3402"/>
          <w:tab w:val="left" w:pos="3960"/>
          <w:tab w:val="left" w:pos="4680"/>
        </w:tabs>
        <w:jc w:val="center"/>
        <w:rPr>
          <w:rFonts w:ascii="Book Antiqua" w:eastAsia="MS Mincho" w:hAnsi="Book Antiqua"/>
          <w:b/>
          <w:bCs/>
          <w:sz w:val="28"/>
          <w:szCs w:val="28"/>
        </w:rPr>
      </w:pPr>
      <w:r w:rsidRPr="005A3673">
        <w:rPr>
          <w:rFonts w:ascii="Book Antiqua" w:hAnsi="Book Antiqua"/>
          <w:b/>
          <w:sz w:val="28"/>
          <w:szCs w:val="28"/>
        </w:rPr>
        <w:t>PREFEITO MUNICIPAL DE PIRAJUÍ</w:t>
      </w:r>
    </w:p>
    <w:sectPr w:rsidR="00FD7FEC" w:rsidRPr="005A3673" w:rsidSect="00FD7FEC">
      <w:headerReference w:type="default" r:id="rId9"/>
      <w:footerReference w:type="default" r:id="rId10"/>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8C3" w:rsidRDefault="006A28C3" w:rsidP="002B7451">
      <w:pPr>
        <w:spacing w:after="0" w:line="240" w:lineRule="auto"/>
      </w:pPr>
      <w:r>
        <w:separator/>
      </w:r>
    </w:p>
  </w:endnote>
  <w:endnote w:type="continuationSeparator" w:id="0">
    <w:p w:rsidR="006A28C3" w:rsidRDefault="006A28C3" w:rsidP="002B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6A" w:rsidRPr="00043C58" w:rsidRDefault="00747E6A" w:rsidP="00FD7FEC">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8C3" w:rsidRDefault="006A28C3" w:rsidP="002B7451">
      <w:pPr>
        <w:spacing w:after="0" w:line="240" w:lineRule="auto"/>
      </w:pPr>
      <w:r>
        <w:separator/>
      </w:r>
    </w:p>
  </w:footnote>
  <w:footnote w:type="continuationSeparator" w:id="0">
    <w:p w:rsidR="006A28C3" w:rsidRDefault="006A28C3" w:rsidP="002B7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70"/>
      <w:gridCol w:w="8384"/>
    </w:tblGrid>
    <w:tr w:rsidR="00747E6A" w:rsidRPr="0040340E" w:rsidTr="00FD7FEC">
      <w:trPr>
        <w:trHeight w:val="1689"/>
      </w:trPr>
      <w:tc>
        <w:tcPr>
          <w:tcW w:w="746" w:type="pct"/>
          <w:shd w:val="clear" w:color="auto" w:fill="FFFFFF"/>
        </w:tcPr>
        <w:p w:rsidR="00747E6A" w:rsidRPr="00863527" w:rsidRDefault="006A28C3" w:rsidP="00FD7FEC">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08122200" r:id="rId2"/>
            </w:pict>
          </w:r>
        </w:p>
      </w:tc>
      <w:tc>
        <w:tcPr>
          <w:tcW w:w="4254" w:type="pct"/>
          <w:shd w:val="clear" w:color="auto" w:fill="FFFFFF"/>
        </w:tcPr>
        <w:p w:rsidR="00747E6A" w:rsidRPr="0069754E" w:rsidRDefault="00747E6A" w:rsidP="00FD7FEC">
          <w:pPr>
            <w:pStyle w:val="Ttulo1"/>
            <w:spacing w:line="276" w:lineRule="auto"/>
            <w:jc w:val="center"/>
            <w:rPr>
              <w:sz w:val="60"/>
              <w:szCs w:val="60"/>
              <w:lang w:eastAsia="pt-BR"/>
            </w:rPr>
          </w:pPr>
          <w:r w:rsidRPr="0042086C">
            <w:rPr>
              <w:rFonts w:ascii="Old English Text MT" w:hAnsi="Old English Text MT"/>
              <w:sz w:val="60"/>
              <w:szCs w:val="60"/>
              <w:lang w:eastAsia="pt-BR"/>
              <w14:shadow w14:blurRad="50800" w14:dist="38100" w14:dir="2700000" w14:sx="100000" w14:sy="100000" w14:kx="0" w14:ky="0" w14:algn="tl">
                <w14:srgbClr w14:val="000000">
                  <w14:alpha w14:val="60000"/>
                </w14:srgbClr>
              </w14:shadow>
            </w:rPr>
            <w:t>Município de Pirajuí</w:t>
          </w:r>
        </w:p>
        <w:p w:rsidR="00747E6A" w:rsidRPr="0069754E" w:rsidRDefault="00747E6A" w:rsidP="00FD7FEC">
          <w:pPr>
            <w:pStyle w:val="Cabealho"/>
            <w:spacing w:line="276" w:lineRule="auto"/>
            <w:jc w:val="center"/>
            <w:rPr>
              <w:rFonts w:ascii="Copperplate Gothic Light" w:hAnsi="Copperplate Gothic Light"/>
              <w:b/>
              <w:sz w:val="24"/>
              <w:szCs w:val="24"/>
            </w:rPr>
          </w:pPr>
          <w:r w:rsidRPr="0069754E">
            <w:rPr>
              <w:rFonts w:ascii="Copperplate Gothic Light" w:hAnsi="Copperplate Gothic Light"/>
              <w:b/>
              <w:sz w:val="24"/>
              <w:szCs w:val="24"/>
            </w:rPr>
            <w:t>DIRETORIA DE DIVISÃO DE COMPRAS E LICITAÇÕES</w:t>
          </w:r>
        </w:p>
        <w:p w:rsidR="00747E6A" w:rsidRPr="0069754E" w:rsidRDefault="00747E6A" w:rsidP="00FD7FEC">
          <w:pPr>
            <w:pStyle w:val="Cabealho"/>
            <w:spacing w:line="276" w:lineRule="auto"/>
            <w:jc w:val="center"/>
            <w:rPr>
              <w:i/>
              <w:sz w:val="18"/>
              <w:szCs w:val="18"/>
            </w:rPr>
          </w:pPr>
          <w:r w:rsidRPr="0069754E">
            <w:rPr>
              <w:i/>
              <w:sz w:val="18"/>
              <w:szCs w:val="18"/>
            </w:rPr>
            <w:t xml:space="preserve">Praça Dr. Pedro da Rocha Braga, 116 - Centro - </w:t>
          </w:r>
          <w:proofErr w:type="spellStart"/>
          <w:r w:rsidRPr="0069754E">
            <w:rPr>
              <w:i/>
              <w:sz w:val="18"/>
              <w:szCs w:val="18"/>
            </w:rPr>
            <w:t>Tel</w:t>
          </w:r>
          <w:proofErr w:type="spellEnd"/>
          <w:r w:rsidRPr="0069754E">
            <w:rPr>
              <w:i/>
              <w:sz w:val="18"/>
              <w:szCs w:val="18"/>
            </w:rPr>
            <w:t xml:space="preserve">: (14) 3572-8229 - Ramal </w:t>
          </w:r>
          <w:proofErr w:type="gramStart"/>
          <w:r w:rsidRPr="0069754E">
            <w:rPr>
              <w:i/>
              <w:sz w:val="18"/>
              <w:szCs w:val="18"/>
            </w:rPr>
            <w:t>8218</w:t>
          </w:r>
          <w:proofErr w:type="gramEnd"/>
        </w:p>
        <w:p w:rsidR="00747E6A" w:rsidRPr="00863527" w:rsidRDefault="00747E6A" w:rsidP="00FD7FEC">
          <w:pPr>
            <w:pStyle w:val="Cabealho"/>
            <w:spacing w:line="276" w:lineRule="auto"/>
            <w:jc w:val="center"/>
            <w:rPr>
              <w:rFonts w:ascii="Old English Text MT" w:hAnsi="Old English Text MT"/>
              <w:outline/>
              <w:color w:val="00000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69754E">
            <w:rPr>
              <w:i/>
              <w:sz w:val="18"/>
              <w:szCs w:val="18"/>
            </w:rPr>
            <w:t>CEP 16.600-000 - Pirajuí/SP</w:t>
          </w:r>
          <w:proofErr w:type="gramStart"/>
          <w:r w:rsidRPr="0069754E">
            <w:rPr>
              <w:i/>
              <w:sz w:val="18"/>
              <w:szCs w:val="18"/>
            </w:rPr>
            <w:t xml:space="preserve">  </w:t>
          </w:r>
          <w:proofErr w:type="gramEnd"/>
          <w:r w:rsidRPr="0069754E">
            <w:rPr>
              <w:i/>
              <w:sz w:val="18"/>
              <w:szCs w:val="18"/>
            </w:rPr>
            <w:t xml:space="preserve">-   CNPJ: 44.555.027/0001-16   </w:t>
          </w:r>
          <w:r w:rsidRPr="0069754E">
            <w:rPr>
              <w:i/>
              <w:color w:val="000000"/>
              <w:sz w:val="18"/>
              <w:szCs w:val="18"/>
            </w:rPr>
            <w:t>-   e-mail: licitacao@pirajui.sp.gov.br</w:t>
          </w:r>
          <w:r w:rsidRPr="0069754E">
            <w:rPr>
              <w:color w:val="000000"/>
              <w:sz w:val="18"/>
              <w:szCs w:val="18"/>
            </w:rPr>
            <w:t xml:space="preserve">                                           </w:t>
          </w:r>
          <w:r w:rsidRPr="0069754E">
            <w:rPr>
              <w:b/>
              <w:i/>
              <w:color w:val="FFFFFF"/>
              <w:sz w:val="24"/>
              <w:szCs w:val="24"/>
            </w:rPr>
            <w:t xml:space="preserve"> </w:t>
          </w:r>
        </w:p>
      </w:tc>
    </w:tr>
  </w:tbl>
  <w:p w:rsidR="00747E6A" w:rsidRPr="0040340E" w:rsidRDefault="0042086C" w:rsidP="00FD7FEC">
    <w:pPr>
      <w:pStyle w:val="Cabealho"/>
      <w:spacing w:line="276" w:lineRule="auto"/>
      <w:jc w:val="center"/>
      <w:rPr>
        <w:rFonts w:ascii="Verdana" w:hAnsi="Verdana"/>
        <w:b/>
      </w:rPr>
    </w:pPr>
    <w:r>
      <w:rPr>
        <w:rFonts w:ascii="Verdana" w:hAnsi="Verdana"/>
        <w:b/>
        <w:noProof/>
        <w:sz w:val="16"/>
        <w:szCs w:val="16"/>
      </w:rPr>
      <mc:AlternateContent>
        <mc:Choice Requires="wps">
          <w:drawing>
            <wp:anchor distT="0" distB="0" distL="114300" distR="114300" simplePos="0" relativeHeight="251660288" behindDoc="0" locked="0" layoutInCell="1" allowOverlap="1">
              <wp:simplePos x="0" y="0"/>
              <wp:positionH relativeFrom="column">
                <wp:posOffset>-91440</wp:posOffset>
              </wp:positionH>
              <wp:positionV relativeFrom="paragraph">
                <wp:posOffset>-635</wp:posOffset>
              </wp:positionV>
              <wp:extent cx="6107430" cy="0"/>
              <wp:effectExtent l="13335" t="8890" r="13335"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2pt;margin-top:-.05pt;width:48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D7B4C92"/>
    <w:multiLevelType w:val="hybridMultilevel"/>
    <w:tmpl w:val="9152795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F0735E5"/>
    <w:multiLevelType w:val="hybridMultilevel"/>
    <w:tmpl w:val="B9B03A8A"/>
    <w:lvl w:ilvl="0" w:tplc="04160013">
      <w:start w:val="1"/>
      <w:numFmt w:val="upperRoman"/>
      <w:lvlText w:val="%1."/>
      <w:lvlJc w:val="right"/>
      <w:pPr>
        <w:ind w:left="360" w:hanging="360"/>
      </w:pPr>
    </w:lvl>
    <w:lvl w:ilvl="1" w:tplc="BD6A1AB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BF6224"/>
    <w:multiLevelType w:val="hybridMultilevel"/>
    <w:tmpl w:val="F01E2E18"/>
    <w:lvl w:ilvl="0" w:tplc="D6FE705C">
      <w:start w:val="1"/>
      <w:numFmt w:val="decimalZero"/>
      <w:lvlText w:val="%1"/>
      <w:lvlJc w:val="left"/>
      <w:pPr>
        <w:ind w:left="382" w:hanging="360"/>
      </w:pPr>
      <w:rPr>
        <w:rFonts w:hint="default"/>
      </w:rPr>
    </w:lvl>
    <w:lvl w:ilvl="1" w:tplc="04160019" w:tentative="1">
      <w:start w:val="1"/>
      <w:numFmt w:val="lowerLetter"/>
      <w:lvlText w:val="%2."/>
      <w:lvlJc w:val="left"/>
      <w:pPr>
        <w:ind w:left="1102" w:hanging="360"/>
      </w:pPr>
    </w:lvl>
    <w:lvl w:ilvl="2" w:tplc="0416001B" w:tentative="1">
      <w:start w:val="1"/>
      <w:numFmt w:val="lowerRoman"/>
      <w:lvlText w:val="%3."/>
      <w:lvlJc w:val="right"/>
      <w:pPr>
        <w:ind w:left="1822" w:hanging="180"/>
      </w:pPr>
    </w:lvl>
    <w:lvl w:ilvl="3" w:tplc="0416000F" w:tentative="1">
      <w:start w:val="1"/>
      <w:numFmt w:val="decimal"/>
      <w:lvlText w:val="%4."/>
      <w:lvlJc w:val="left"/>
      <w:pPr>
        <w:ind w:left="2542" w:hanging="360"/>
      </w:pPr>
    </w:lvl>
    <w:lvl w:ilvl="4" w:tplc="04160019" w:tentative="1">
      <w:start w:val="1"/>
      <w:numFmt w:val="lowerLetter"/>
      <w:lvlText w:val="%5."/>
      <w:lvlJc w:val="left"/>
      <w:pPr>
        <w:ind w:left="3262" w:hanging="360"/>
      </w:pPr>
    </w:lvl>
    <w:lvl w:ilvl="5" w:tplc="0416001B" w:tentative="1">
      <w:start w:val="1"/>
      <w:numFmt w:val="lowerRoman"/>
      <w:lvlText w:val="%6."/>
      <w:lvlJc w:val="right"/>
      <w:pPr>
        <w:ind w:left="3982" w:hanging="180"/>
      </w:pPr>
    </w:lvl>
    <w:lvl w:ilvl="6" w:tplc="0416000F" w:tentative="1">
      <w:start w:val="1"/>
      <w:numFmt w:val="decimal"/>
      <w:lvlText w:val="%7."/>
      <w:lvlJc w:val="left"/>
      <w:pPr>
        <w:ind w:left="4702" w:hanging="360"/>
      </w:pPr>
    </w:lvl>
    <w:lvl w:ilvl="7" w:tplc="04160019" w:tentative="1">
      <w:start w:val="1"/>
      <w:numFmt w:val="lowerLetter"/>
      <w:lvlText w:val="%8."/>
      <w:lvlJc w:val="left"/>
      <w:pPr>
        <w:ind w:left="5422" w:hanging="360"/>
      </w:pPr>
    </w:lvl>
    <w:lvl w:ilvl="8" w:tplc="0416001B" w:tentative="1">
      <w:start w:val="1"/>
      <w:numFmt w:val="lowerRoman"/>
      <w:lvlText w:val="%9."/>
      <w:lvlJc w:val="right"/>
      <w:pPr>
        <w:ind w:left="6142" w:hanging="180"/>
      </w:pPr>
    </w:lvl>
  </w:abstractNum>
  <w:abstractNum w:abstractNumId="4">
    <w:nsid w:val="1C510CA0"/>
    <w:multiLevelType w:val="multilevel"/>
    <w:tmpl w:val="2272F3C0"/>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Zero"/>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277143F4"/>
    <w:multiLevelType w:val="hybridMultilevel"/>
    <w:tmpl w:val="777C3A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1942CF4"/>
    <w:multiLevelType w:val="hybridMultilevel"/>
    <w:tmpl w:val="93A47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AFD37B3"/>
    <w:multiLevelType w:val="hybridMultilevel"/>
    <w:tmpl w:val="25CECC1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EB7460B"/>
    <w:multiLevelType w:val="hybridMultilevel"/>
    <w:tmpl w:val="3A5663BC"/>
    <w:lvl w:ilvl="0" w:tplc="C9D6CD0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81219D2"/>
    <w:multiLevelType w:val="hybridMultilevel"/>
    <w:tmpl w:val="6DD01F2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nsid w:val="48C16725"/>
    <w:multiLevelType w:val="hybridMultilevel"/>
    <w:tmpl w:val="63C4DBEA"/>
    <w:lvl w:ilvl="0" w:tplc="1548CA2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C548A5"/>
    <w:multiLevelType w:val="hybridMultilevel"/>
    <w:tmpl w:val="6C5096B6"/>
    <w:lvl w:ilvl="0" w:tplc="0416000B">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D5F0A59"/>
    <w:multiLevelType w:val="hybridMultilevel"/>
    <w:tmpl w:val="78B8B6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FEB21D4"/>
    <w:multiLevelType w:val="hybridMultilevel"/>
    <w:tmpl w:val="EC8AF016"/>
    <w:lvl w:ilvl="0" w:tplc="C9D6CD0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7D882951"/>
    <w:multiLevelType w:val="multilevel"/>
    <w:tmpl w:val="05723F1E"/>
    <w:lvl w:ilvl="0">
      <w:start w:val="1"/>
      <w:numFmt w:val="upperRoman"/>
      <w:lvlText w:val="%1."/>
      <w:lvlJc w:val="righ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6">
    <w:nsid w:val="7E6D6F64"/>
    <w:multiLevelType w:val="hybridMultilevel"/>
    <w:tmpl w:val="2F042482"/>
    <w:lvl w:ilvl="0" w:tplc="04160017">
      <w:start w:val="1"/>
      <w:numFmt w:val="lowerLetter"/>
      <w:lvlText w:val="%1)"/>
      <w:lvlJc w:val="left"/>
      <w:pPr>
        <w:ind w:left="720" w:hanging="360"/>
      </w:pPr>
    </w:lvl>
    <w:lvl w:ilvl="1" w:tplc="DFD44DC0">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FF36E70"/>
    <w:multiLevelType w:val="hybridMultilevel"/>
    <w:tmpl w:val="0A0A617E"/>
    <w:lvl w:ilvl="0" w:tplc="04160009">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num w:numId="1">
    <w:abstractNumId w:val="0"/>
  </w:num>
  <w:num w:numId="2">
    <w:abstractNumId w:val="15"/>
  </w:num>
  <w:num w:numId="3">
    <w:abstractNumId w:val="2"/>
  </w:num>
  <w:num w:numId="4">
    <w:abstractNumId w:val="16"/>
  </w:num>
  <w:num w:numId="5">
    <w:abstractNumId w:val="1"/>
  </w:num>
  <w:num w:numId="6">
    <w:abstractNumId w:val="11"/>
  </w:num>
  <w:num w:numId="7">
    <w:abstractNumId w:val="13"/>
  </w:num>
  <w:num w:numId="8">
    <w:abstractNumId w:val="17"/>
  </w:num>
  <w:num w:numId="9">
    <w:abstractNumId w:val="7"/>
  </w:num>
  <w:num w:numId="10">
    <w:abstractNumId w:val="8"/>
  </w:num>
  <w:num w:numId="11">
    <w:abstractNumId w:val="14"/>
  </w:num>
  <w:num w:numId="12">
    <w:abstractNumId w:val="9"/>
  </w:num>
  <w:num w:numId="13">
    <w:abstractNumId w:val="12"/>
  </w:num>
  <w:num w:numId="14">
    <w:abstractNumId w:val="4"/>
  </w:num>
  <w:num w:numId="15">
    <w:abstractNumId w:val="6"/>
  </w:num>
  <w:num w:numId="16">
    <w:abstractNumId w:val="10"/>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B9"/>
    <w:rsid w:val="00032594"/>
    <w:rsid w:val="000E6E8B"/>
    <w:rsid w:val="0013270B"/>
    <w:rsid w:val="00134347"/>
    <w:rsid w:val="0018218F"/>
    <w:rsid w:val="001B2421"/>
    <w:rsid w:val="001B31FF"/>
    <w:rsid w:val="0027487D"/>
    <w:rsid w:val="002878CF"/>
    <w:rsid w:val="002B4C01"/>
    <w:rsid w:val="002B7451"/>
    <w:rsid w:val="0042086C"/>
    <w:rsid w:val="004371DE"/>
    <w:rsid w:val="004D71CC"/>
    <w:rsid w:val="00513833"/>
    <w:rsid w:val="00532C1E"/>
    <w:rsid w:val="005578F4"/>
    <w:rsid w:val="00562B80"/>
    <w:rsid w:val="005A3673"/>
    <w:rsid w:val="005B076B"/>
    <w:rsid w:val="005D7A96"/>
    <w:rsid w:val="006A28C3"/>
    <w:rsid w:val="00705C87"/>
    <w:rsid w:val="00710CDD"/>
    <w:rsid w:val="00747E6A"/>
    <w:rsid w:val="007B23D4"/>
    <w:rsid w:val="007D6BF2"/>
    <w:rsid w:val="00863527"/>
    <w:rsid w:val="008F03D2"/>
    <w:rsid w:val="009131B7"/>
    <w:rsid w:val="00950478"/>
    <w:rsid w:val="009827E1"/>
    <w:rsid w:val="009A0A19"/>
    <w:rsid w:val="009D4358"/>
    <w:rsid w:val="00A227C9"/>
    <w:rsid w:val="00B3092D"/>
    <w:rsid w:val="00B50FB9"/>
    <w:rsid w:val="00BC6AE2"/>
    <w:rsid w:val="00BF19A6"/>
    <w:rsid w:val="00C0432E"/>
    <w:rsid w:val="00C65153"/>
    <w:rsid w:val="00C66A5C"/>
    <w:rsid w:val="00C80285"/>
    <w:rsid w:val="00C90779"/>
    <w:rsid w:val="00CA75D3"/>
    <w:rsid w:val="00D374E8"/>
    <w:rsid w:val="00D70354"/>
    <w:rsid w:val="00D71186"/>
    <w:rsid w:val="00D724B3"/>
    <w:rsid w:val="00DE3DAE"/>
    <w:rsid w:val="00E056EE"/>
    <w:rsid w:val="00E07239"/>
    <w:rsid w:val="00E515E8"/>
    <w:rsid w:val="00FD7F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FB9"/>
    <w:pPr>
      <w:spacing w:after="200" w:line="276" w:lineRule="auto"/>
      <w:jc w:val="left"/>
    </w:pPr>
    <w:rPr>
      <w:rFonts w:ascii="Calibri" w:eastAsia="Calibri" w:hAnsi="Calibri" w:cs="Times New Roman"/>
    </w:rPr>
  </w:style>
  <w:style w:type="paragraph" w:styleId="Ttulo1">
    <w:name w:val="heading 1"/>
    <w:basedOn w:val="Normal"/>
    <w:next w:val="Normal"/>
    <w:link w:val="Ttulo1Char"/>
    <w:qFormat/>
    <w:rsid w:val="00B50FB9"/>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B50FB9"/>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B50FB9"/>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B50FB9"/>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B50FB9"/>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B50FB9"/>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uiPriority w:val="9"/>
    <w:qFormat/>
    <w:rsid w:val="00B50FB9"/>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B50FB9"/>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B50FB9"/>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50FB9"/>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B50FB9"/>
    <w:rPr>
      <w:rFonts w:ascii="Times New Roman" w:eastAsia="Times New Roman" w:hAnsi="Times New Roman" w:cs="Times New Roman"/>
      <w:sz w:val="32"/>
      <w:szCs w:val="20"/>
    </w:rPr>
  </w:style>
  <w:style w:type="character" w:customStyle="1" w:styleId="Ttulo3Char">
    <w:name w:val="Título 3 Char"/>
    <w:basedOn w:val="Fontepargpadro"/>
    <w:link w:val="Ttulo3"/>
    <w:rsid w:val="00B50FB9"/>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B50FB9"/>
    <w:rPr>
      <w:rFonts w:ascii="Times New Roman" w:eastAsia="Times New Roman" w:hAnsi="Times New Roman" w:cs="Times New Roman"/>
      <w:sz w:val="28"/>
      <w:szCs w:val="20"/>
    </w:rPr>
  </w:style>
  <w:style w:type="character" w:customStyle="1" w:styleId="Ttulo5Char">
    <w:name w:val="Título 5 Char"/>
    <w:basedOn w:val="Fontepargpadro"/>
    <w:link w:val="Ttulo5"/>
    <w:rsid w:val="00B50FB9"/>
    <w:rPr>
      <w:rFonts w:ascii="Times New Roman" w:eastAsia="Times New Roman" w:hAnsi="Times New Roman" w:cs="Times New Roman"/>
      <w:sz w:val="28"/>
      <w:szCs w:val="20"/>
    </w:rPr>
  </w:style>
  <w:style w:type="character" w:customStyle="1" w:styleId="Ttulo6Char">
    <w:name w:val="Título 6 Char"/>
    <w:basedOn w:val="Fontepargpadro"/>
    <w:link w:val="Ttulo6"/>
    <w:rsid w:val="00B50FB9"/>
    <w:rPr>
      <w:rFonts w:ascii="Times New Roman" w:eastAsia="Times New Roman" w:hAnsi="Times New Roman" w:cs="Times New Roman"/>
      <w:sz w:val="28"/>
      <w:szCs w:val="20"/>
    </w:rPr>
  </w:style>
  <w:style w:type="character" w:customStyle="1" w:styleId="Ttulo7Char">
    <w:name w:val="Título 7 Char"/>
    <w:basedOn w:val="Fontepargpadro"/>
    <w:link w:val="Ttulo7"/>
    <w:uiPriority w:val="9"/>
    <w:rsid w:val="00B50FB9"/>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B50FB9"/>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B50FB9"/>
    <w:rPr>
      <w:rFonts w:ascii="Times New Roman" w:eastAsia="Times New Roman" w:hAnsi="Times New Roman" w:cs="Times New Roman"/>
      <w:b/>
      <w:bCs/>
      <w:sz w:val="28"/>
      <w:szCs w:val="20"/>
    </w:rPr>
  </w:style>
  <w:style w:type="paragraph" w:styleId="Cabealho">
    <w:name w:val="header"/>
    <w:basedOn w:val="Normal"/>
    <w:link w:val="CabealhoChar"/>
    <w:rsid w:val="00B50FB9"/>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B50FB9"/>
    <w:rPr>
      <w:rFonts w:ascii="Times New Roman" w:eastAsia="Times New Roman" w:hAnsi="Times New Roman" w:cs="Times New Roman"/>
      <w:sz w:val="20"/>
      <w:szCs w:val="20"/>
      <w:lang w:eastAsia="pt-BR"/>
    </w:rPr>
  </w:style>
  <w:style w:type="character" w:styleId="Hyperlink">
    <w:name w:val="Hyperlink"/>
    <w:rsid w:val="00B50FB9"/>
    <w:rPr>
      <w:color w:val="0000FF"/>
      <w:u w:val="single"/>
    </w:rPr>
  </w:style>
  <w:style w:type="paragraph" w:styleId="Rodap">
    <w:name w:val="footer"/>
    <w:basedOn w:val="Normal"/>
    <w:link w:val="RodapChar"/>
    <w:unhideWhenUsed/>
    <w:rsid w:val="00B50FB9"/>
    <w:pPr>
      <w:tabs>
        <w:tab w:val="center" w:pos="4252"/>
        <w:tab w:val="right" w:pos="8504"/>
      </w:tabs>
      <w:spacing w:after="0" w:line="240" w:lineRule="auto"/>
    </w:pPr>
  </w:style>
  <w:style w:type="character" w:customStyle="1" w:styleId="RodapChar">
    <w:name w:val="Rodapé Char"/>
    <w:basedOn w:val="Fontepargpadro"/>
    <w:link w:val="Rodap"/>
    <w:rsid w:val="00B50FB9"/>
    <w:rPr>
      <w:rFonts w:ascii="Calibri" w:eastAsia="Calibri" w:hAnsi="Calibri" w:cs="Times New Roman"/>
    </w:rPr>
  </w:style>
  <w:style w:type="table" w:styleId="Tabelacomgrade">
    <w:name w:val="Table Grid"/>
    <w:basedOn w:val="Tabelanormal"/>
    <w:uiPriority w:val="59"/>
    <w:rsid w:val="00B50FB9"/>
    <w:pPr>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B50FB9"/>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B50FB9"/>
    <w:rPr>
      <w:rFonts w:ascii="Tahoma" w:eastAsia="Calibri" w:hAnsi="Tahoma" w:cs="Times New Roman"/>
      <w:sz w:val="16"/>
      <w:szCs w:val="16"/>
    </w:rPr>
  </w:style>
  <w:style w:type="paragraph" w:styleId="Ttulo">
    <w:name w:val="Title"/>
    <w:basedOn w:val="Normal"/>
    <w:link w:val="TtuloChar"/>
    <w:uiPriority w:val="10"/>
    <w:qFormat/>
    <w:rsid w:val="00B50FB9"/>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uiPriority w:val="10"/>
    <w:rsid w:val="00B50FB9"/>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B50FB9"/>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B50FB9"/>
    <w:rPr>
      <w:rFonts w:ascii="Courier New" w:eastAsia="Times New Roman" w:hAnsi="Courier New" w:cs="Times New Roman"/>
      <w:i/>
      <w:sz w:val="20"/>
      <w:szCs w:val="20"/>
    </w:rPr>
  </w:style>
  <w:style w:type="paragraph" w:styleId="Corpodetexto">
    <w:name w:val="Body Text"/>
    <w:basedOn w:val="Normal"/>
    <w:link w:val="CorpodetextoChar"/>
    <w:rsid w:val="00B50FB9"/>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B50FB9"/>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B50FB9"/>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B50FB9"/>
    <w:rPr>
      <w:rFonts w:ascii="Times New Roman" w:eastAsia="Times New Roman" w:hAnsi="Times New Roman" w:cs="Times New Roman"/>
      <w:sz w:val="28"/>
      <w:szCs w:val="20"/>
    </w:rPr>
  </w:style>
  <w:style w:type="paragraph" w:styleId="Corpodetexto2">
    <w:name w:val="Body Text 2"/>
    <w:basedOn w:val="Normal"/>
    <w:link w:val="Corpodetexto2Char"/>
    <w:rsid w:val="00B50FB9"/>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B50FB9"/>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B50FB9"/>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B50FB9"/>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B50FB9"/>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B50FB9"/>
    <w:rPr>
      <w:rFonts w:ascii="Times New Roman" w:eastAsia="Times New Roman" w:hAnsi="Times New Roman" w:cs="Times New Roman"/>
      <w:sz w:val="28"/>
      <w:szCs w:val="20"/>
    </w:rPr>
  </w:style>
  <w:style w:type="paragraph" w:styleId="Corpodetexto3">
    <w:name w:val="Body Text 3"/>
    <w:basedOn w:val="Normal"/>
    <w:link w:val="Corpodetexto3Char"/>
    <w:rsid w:val="00B50FB9"/>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B50FB9"/>
    <w:rPr>
      <w:rFonts w:ascii="Times New Roman" w:eastAsia="Times New Roman" w:hAnsi="Times New Roman" w:cs="Times New Roman"/>
      <w:sz w:val="28"/>
      <w:szCs w:val="20"/>
    </w:rPr>
  </w:style>
  <w:style w:type="character" w:styleId="Nmerodepgina">
    <w:name w:val="page number"/>
    <w:basedOn w:val="Fontepargpadro"/>
    <w:rsid w:val="00B50FB9"/>
  </w:style>
  <w:style w:type="paragraph" w:styleId="PargrafodaLista">
    <w:name w:val="List Paragraph"/>
    <w:basedOn w:val="Normal"/>
    <w:uiPriority w:val="34"/>
    <w:qFormat/>
    <w:rsid w:val="00B50FB9"/>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B50FB9"/>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B50FB9"/>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B50FB9"/>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B50FB9"/>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B50FB9"/>
    <w:rPr>
      <w:rFonts w:ascii="Arial" w:eastAsia="Times New Roman" w:hAnsi="Arial" w:cs="Times New Roman"/>
      <w:sz w:val="20"/>
      <w:szCs w:val="20"/>
      <w:lang w:val="en-US"/>
    </w:rPr>
  </w:style>
  <w:style w:type="paragraph" w:styleId="Textoembloco">
    <w:name w:val="Block Text"/>
    <w:basedOn w:val="Normal"/>
    <w:rsid w:val="00B50FB9"/>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B50FB9"/>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B50FB9"/>
    <w:pPr>
      <w:jc w:val="center"/>
    </w:pPr>
    <w:rPr>
      <w:rFonts w:ascii="Arial" w:hAnsi="Arial" w:cs="Arial"/>
      <w:b/>
      <w:bCs/>
      <w:caps/>
      <w:snapToGrid w:val="0"/>
      <w:sz w:val="24"/>
      <w:szCs w:val="24"/>
    </w:rPr>
  </w:style>
  <w:style w:type="paragraph" w:styleId="Commarcadores">
    <w:name w:val="List Bullet"/>
    <w:basedOn w:val="Normal"/>
    <w:rsid w:val="00B50FB9"/>
    <w:pPr>
      <w:numPr>
        <w:numId w:val="1"/>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B50FB9"/>
  </w:style>
  <w:style w:type="paragraph" w:customStyle="1" w:styleId="Default">
    <w:name w:val="Default"/>
    <w:rsid w:val="00B50FB9"/>
    <w:pPr>
      <w:autoSpaceDE w:val="0"/>
      <w:autoSpaceDN w:val="0"/>
      <w:adjustRightInd w:val="0"/>
      <w:jc w:val="left"/>
    </w:pPr>
    <w:rPr>
      <w:rFonts w:ascii="Arial" w:eastAsia="Times New Roman" w:hAnsi="Arial" w:cs="Arial"/>
      <w:color w:val="000000"/>
      <w:sz w:val="24"/>
      <w:szCs w:val="24"/>
      <w:lang w:eastAsia="pt-BR"/>
    </w:rPr>
  </w:style>
  <w:style w:type="character" w:customStyle="1" w:styleId="CharChar1">
    <w:name w:val="Char Char1"/>
    <w:semiHidden/>
    <w:rsid w:val="00B50FB9"/>
    <w:rPr>
      <w:sz w:val="28"/>
      <w:lang w:val="pt-BR" w:eastAsia="pt-BR" w:bidi="ar-SA"/>
    </w:rPr>
  </w:style>
  <w:style w:type="paragraph" w:styleId="SemEspaamento">
    <w:name w:val="No Spacing"/>
    <w:qFormat/>
    <w:rsid w:val="00B50FB9"/>
    <w:pPr>
      <w:jc w:val="left"/>
    </w:pPr>
    <w:rPr>
      <w:rFonts w:ascii="Calibri" w:eastAsia="Calibri" w:hAnsi="Calibri" w:cs="Times New Roman"/>
    </w:rPr>
  </w:style>
  <w:style w:type="character" w:styleId="Forte">
    <w:name w:val="Strong"/>
    <w:uiPriority w:val="22"/>
    <w:qFormat/>
    <w:rsid w:val="00B50FB9"/>
    <w:rPr>
      <w:b/>
      <w:bCs/>
    </w:rPr>
  </w:style>
  <w:style w:type="paragraph" w:styleId="NormalWeb">
    <w:name w:val="Normal (Web)"/>
    <w:basedOn w:val="Normal"/>
    <w:uiPriority w:val="99"/>
    <w:semiHidden/>
    <w:unhideWhenUsed/>
    <w:rsid w:val="00B50FB9"/>
    <w:pPr>
      <w:suppressAutoHyphens/>
      <w:spacing w:before="100" w:after="100" w:line="240" w:lineRule="auto"/>
    </w:pPr>
    <w:rPr>
      <w:rFonts w:ascii="Arial" w:eastAsia="Arial Unicode MS" w:hAnsi="Arial"/>
      <w:kern w:val="2"/>
      <w:sz w:val="20"/>
      <w:szCs w:val="20"/>
      <w:u w:val="single"/>
    </w:rPr>
  </w:style>
  <w:style w:type="paragraph" w:styleId="Sumrio1">
    <w:name w:val="toc 1"/>
    <w:basedOn w:val="Normal"/>
    <w:hidden/>
    <w:uiPriority w:val="39"/>
    <w:rsid w:val="00B50FB9"/>
    <w:pPr>
      <w:spacing w:after="13" w:line="250" w:lineRule="auto"/>
      <w:ind w:left="34" w:right="67" w:hanging="10"/>
    </w:pPr>
    <w:rPr>
      <w:rFonts w:ascii="Arial" w:eastAsia="Times New Roman" w:hAnsi="Arial" w:cs="Arial"/>
      <w:b/>
      <w:color w:val="000000"/>
      <w:sz w:val="32"/>
      <w:lang w:eastAsia="pt-BR"/>
    </w:rPr>
  </w:style>
  <w:style w:type="paragraph" w:styleId="Sumrio2">
    <w:name w:val="toc 2"/>
    <w:basedOn w:val="Normal"/>
    <w:hidden/>
    <w:uiPriority w:val="39"/>
    <w:rsid w:val="00B50FB9"/>
    <w:pPr>
      <w:spacing w:after="99" w:line="259" w:lineRule="auto"/>
      <w:ind w:left="749" w:right="152" w:hanging="10"/>
    </w:pPr>
    <w:rPr>
      <w:rFonts w:ascii="Times New Roman" w:eastAsiaTheme="minorEastAsia" w:hAnsi="Times New Roman"/>
      <w:color w:val="000000"/>
      <w:sz w:val="24"/>
      <w:lang w:eastAsia="pt-BR"/>
    </w:rPr>
  </w:style>
  <w:style w:type="paragraph" w:styleId="Sumrio3">
    <w:name w:val="toc 3"/>
    <w:basedOn w:val="Normal"/>
    <w:hidden/>
    <w:uiPriority w:val="39"/>
    <w:rsid w:val="00B50FB9"/>
    <w:pPr>
      <w:spacing w:after="0" w:line="259" w:lineRule="auto"/>
      <w:ind w:left="1428" w:right="154" w:hanging="10"/>
    </w:pPr>
    <w:rPr>
      <w:rFonts w:ascii="Times New Roman" w:eastAsiaTheme="minorEastAsia" w:hAnsi="Times New Roman"/>
      <w:color w:val="000000"/>
      <w:sz w:val="24"/>
      <w:lang w:eastAsia="pt-BR"/>
    </w:rPr>
  </w:style>
  <w:style w:type="paragraph" w:styleId="CabealhodoSumrio">
    <w:name w:val="TOC Heading"/>
    <w:basedOn w:val="Ttulo1"/>
    <w:next w:val="Normal"/>
    <w:uiPriority w:val="39"/>
    <w:unhideWhenUsed/>
    <w:qFormat/>
    <w:rsid w:val="00B50FB9"/>
    <w:pPr>
      <w:keepLines/>
      <w:spacing w:before="240" w:line="259" w:lineRule="auto"/>
      <w:outlineLvl w:val="9"/>
    </w:pPr>
    <w:rPr>
      <w:rFonts w:asciiTheme="majorHAnsi" w:eastAsiaTheme="majorEastAsia" w:hAnsiTheme="majorHAnsi" w:cstheme="majorBidi"/>
      <w:color w:val="365F91" w:themeColor="accent1" w:themeShade="BF"/>
      <w:sz w:val="32"/>
      <w:szCs w:val="32"/>
      <w:lang w:eastAsia="pt-BR"/>
      <w14:textOutline w14:w="0" w14:cap="rnd" w14:cmpd="sng" w14:algn="ctr">
        <w14:noFill/>
        <w14:prstDash w14:val="solid"/>
        <w14:bevel/>
      </w14:textOutline>
    </w:rPr>
  </w:style>
  <w:style w:type="paragraph" w:customStyle="1" w:styleId="cabecalhodescricao">
    <w:name w:val="cabecalho__descricao"/>
    <w:basedOn w:val="Normal"/>
    <w:rsid w:val="00B50FB9"/>
    <w:pPr>
      <w:spacing w:before="100" w:beforeAutospacing="1" w:after="100" w:afterAutospacing="1" w:line="240" w:lineRule="auto"/>
    </w:pPr>
    <w:rPr>
      <w:rFonts w:ascii="Times New Roman" w:eastAsia="Times New Roman" w:hAnsi="Times New Roman"/>
      <w:sz w:val="24"/>
      <w:szCs w:val="24"/>
      <w:lang w:eastAsia="pt-BR"/>
    </w:rPr>
  </w:style>
  <w:style w:type="paragraph" w:styleId="TextosemFormatao">
    <w:name w:val="Plain Text"/>
    <w:basedOn w:val="Normal"/>
    <w:link w:val="TextosemFormataoChar"/>
    <w:rsid w:val="001B2421"/>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1B2421"/>
    <w:rPr>
      <w:rFonts w:ascii="Courier New" w:eastAsia="Times New Roman" w:hAnsi="Courier New" w:cs="Courier New"/>
      <w:sz w:val="20"/>
      <w:szCs w:val="20"/>
      <w:lang w:eastAsia="pt-BR"/>
    </w:rPr>
  </w:style>
  <w:style w:type="character" w:customStyle="1" w:styleId="listaprodutodescricao">
    <w:name w:val="listaprodutodescricao"/>
    <w:basedOn w:val="Fontepargpadro"/>
    <w:rsid w:val="001B24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FB9"/>
    <w:pPr>
      <w:spacing w:after="200" w:line="276" w:lineRule="auto"/>
      <w:jc w:val="left"/>
    </w:pPr>
    <w:rPr>
      <w:rFonts w:ascii="Calibri" w:eastAsia="Calibri" w:hAnsi="Calibri" w:cs="Times New Roman"/>
    </w:rPr>
  </w:style>
  <w:style w:type="paragraph" w:styleId="Ttulo1">
    <w:name w:val="heading 1"/>
    <w:basedOn w:val="Normal"/>
    <w:next w:val="Normal"/>
    <w:link w:val="Ttulo1Char"/>
    <w:qFormat/>
    <w:rsid w:val="00B50FB9"/>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B50FB9"/>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B50FB9"/>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B50FB9"/>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B50FB9"/>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B50FB9"/>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uiPriority w:val="9"/>
    <w:qFormat/>
    <w:rsid w:val="00B50FB9"/>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B50FB9"/>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B50FB9"/>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50FB9"/>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B50FB9"/>
    <w:rPr>
      <w:rFonts w:ascii="Times New Roman" w:eastAsia="Times New Roman" w:hAnsi="Times New Roman" w:cs="Times New Roman"/>
      <w:sz w:val="32"/>
      <w:szCs w:val="20"/>
    </w:rPr>
  </w:style>
  <w:style w:type="character" w:customStyle="1" w:styleId="Ttulo3Char">
    <w:name w:val="Título 3 Char"/>
    <w:basedOn w:val="Fontepargpadro"/>
    <w:link w:val="Ttulo3"/>
    <w:rsid w:val="00B50FB9"/>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B50FB9"/>
    <w:rPr>
      <w:rFonts w:ascii="Times New Roman" w:eastAsia="Times New Roman" w:hAnsi="Times New Roman" w:cs="Times New Roman"/>
      <w:sz w:val="28"/>
      <w:szCs w:val="20"/>
    </w:rPr>
  </w:style>
  <w:style w:type="character" w:customStyle="1" w:styleId="Ttulo5Char">
    <w:name w:val="Título 5 Char"/>
    <w:basedOn w:val="Fontepargpadro"/>
    <w:link w:val="Ttulo5"/>
    <w:rsid w:val="00B50FB9"/>
    <w:rPr>
      <w:rFonts w:ascii="Times New Roman" w:eastAsia="Times New Roman" w:hAnsi="Times New Roman" w:cs="Times New Roman"/>
      <w:sz w:val="28"/>
      <w:szCs w:val="20"/>
    </w:rPr>
  </w:style>
  <w:style w:type="character" w:customStyle="1" w:styleId="Ttulo6Char">
    <w:name w:val="Título 6 Char"/>
    <w:basedOn w:val="Fontepargpadro"/>
    <w:link w:val="Ttulo6"/>
    <w:rsid w:val="00B50FB9"/>
    <w:rPr>
      <w:rFonts w:ascii="Times New Roman" w:eastAsia="Times New Roman" w:hAnsi="Times New Roman" w:cs="Times New Roman"/>
      <w:sz w:val="28"/>
      <w:szCs w:val="20"/>
    </w:rPr>
  </w:style>
  <w:style w:type="character" w:customStyle="1" w:styleId="Ttulo7Char">
    <w:name w:val="Título 7 Char"/>
    <w:basedOn w:val="Fontepargpadro"/>
    <w:link w:val="Ttulo7"/>
    <w:uiPriority w:val="9"/>
    <w:rsid w:val="00B50FB9"/>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B50FB9"/>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B50FB9"/>
    <w:rPr>
      <w:rFonts w:ascii="Times New Roman" w:eastAsia="Times New Roman" w:hAnsi="Times New Roman" w:cs="Times New Roman"/>
      <w:b/>
      <w:bCs/>
      <w:sz w:val="28"/>
      <w:szCs w:val="20"/>
    </w:rPr>
  </w:style>
  <w:style w:type="paragraph" w:styleId="Cabealho">
    <w:name w:val="header"/>
    <w:basedOn w:val="Normal"/>
    <w:link w:val="CabealhoChar"/>
    <w:rsid w:val="00B50FB9"/>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B50FB9"/>
    <w:rPr>
      <w:rFonts w:ascii="Times New Roman" w:eastAsia="Times New Roman" w:hAnsi="Times New Roman" w:cs="Times New Roman"/>
      <w:sz w:val="20"/>
      <w:szCs w:val="20"/>
      <w:lang w:eastAsia="pt-BR"/>
    </w:rPr>
  </w:style>
  <w:style w:type="character" w:styleId="Hyperlink">
    <w:name w:val="Hyperlink"/>
    <w:rsid w:val="00B50FB9"/>
    <w:rPr>
      <w:color w:val="0000FF"/>
      <w:u w:val="single"/>
    </w:rPr>
  </w:style>
  <w:style w:type="paragraph" w:styleId="Rodap">
    <w:name w:val="footer"/>
    <w:basedOn w:val="Normal"/>
    <w:link w:val="RodapChar"/>
    <w:unhideWhenUsed/>
    <w:rsid w:val="00B50FB9"/>
    <w:pPr>
      <w:tabs>
        <w:tab w:val="center" w:pos="4252"/>
        <w:tab w:val="right" w:pos="8504"/>
      </w:tabs>
      <w:spacing w:after="0" w:line="240" w:lineRule="auto"/>
    </w:pPr>
  </w:style>
  <w:style w:type="character" w:customStyle="1" w:styleId="RodapChar">
    <w:name w:val="Rodapé Char"/>
    <w:basedOn w:val="Fontepargpadro"/>
    <w:link w:val="Rodap"/>
    <w:rsid w:val="00B50FB9"/>
    <w:rPr>
      <w:rFonts w:ascii="Calibri" w:eastAsia="Calibri" w:hAnsi="Calibri" w:cs="Times New Roman"/>
    </w:rPr>
  </w:style>
  <w:style w:type="table" w:styleId="Tabelacomgrade">
    <w:name w:val="Table Grid"/>
    <w:basedOn w:val="Tabelanormal"/>
    <w:uiPriority w:val="59"/>
    <w:rsid w:val="00B50FB9"/>
    <w:pPr>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B50FB9"/>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B50FB9"/>
    <w:rPr>
      <w:rFonts w:ascii="Tahoma" w:eastAsia="Calibri" w:hAnsi="Tahoma" w:cs="Times New Roman"/>
      <w:sz w:val="16"/>
      <w:szCs w:val="16"/>
    </w:rPr>
  </w:style>
  <w:style w:type="paragraph" w:styleId="Ttulo">
    <w:name w:val="Title"/>
    <w:basedOn w:val="Normal"/>
    <w:link w:val="TtuloChar"/>
    <w:uiPriority w:val="10"/>
    <w:qFormat/>
    <w:rsid w:val="00B50FB9"/>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uiPriority w:val="10"/>
    <w:rsid w:val="00B50FB9"/>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B50FB9"/>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B50FB9"/>
    <w:rPr>
      <w:rFonts w:ascii="Courier New" w:eastAsia="Times New Roman" w:hAnsi="Courier New" w:cs="Times New Roman"/>
      <w:i/>
      <w:sz w:val="20"/>
      <w:szCs w:val="20"/>
    </w:rPr>
  </w:style>
  <w:style w:type="paragraph" w:styleId="Corpodetexto">
    <w:name w:val="Body Text"/>
    <w:basedOn w:val="Normal"/>
    <w:link w:val="CorpodetextoChar"/>
    <w:rsid w:val="00B50FB9"/>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B50FB9"/>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B50FB9"/>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B50FB9"/>
    <w:rPr>
      <w:rFonts w:ascii="Times New Roman" w:eastAsia="Times New Roman" w:hAnsi="Times New Roman" w:cs="Times New Roman"/>
      <w:sz w:val="28"/>
      <w:szCs w:val="20"/>
    </w:rPr>
  </w:style>
  <w:style w:type="paragraph" w:styleId="Corpodetexto2">
    <w:name w:val="Body Text 2"/>
    <w:basedOn w:val="Normal"/>
    <w:link w:val="Corpodetexto2Char"/>
    <w:rsid w:val="00B50FB9"/>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B50FB9"/>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B50FB9"/>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B50FB9"/>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B50FB9"/>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B50FB9"/>
    <w:rPr>
      <w:rFonts w:ascii="Times New Roman" w:eastAsia="Times New Roman" w:hAnsi="Times New Roman" w:cs="Times New Roman"/>
      <w:sz w:val="28"/>
      <w:szCs w:val="20"/>
    </w:rPr>
  </w:style>
  <w:style w:type="paragraph" w:styleId="Corpodetexto3">
    <w:name w:val="Body Text 3"/>
    <w:basedOn w:val="Normal"/>
    <w:link w:val="Corpodetexto3Char"/>
    <w:rsid w:val="00B50FB9"/>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B50FB9"/>
    <w:rPr>
      <w:rFonts w:ascii="Times New Roman" w:eastAsia="Times New Roman" w:hAnsi="Times New Roman" w:cs="Times New Roman"/>
      <w:sz w:val="28"/>
      <w:szCs w:val="20"/>
    </w:rPr>
  </w:style>
  <w:style w:type="character" w:styleId="Nmerodepgina">
    <w:name w:val="page number"/>
    <w:basedOn w:val="Fontepargpadro"/>
    <w:rsid w:val="00B50FB9"/>
  </w:style>
  <w:style w:type="paragraph" w:styleId="PargrafodaLista">
    <w:name w:val="List Paragraph"/>
    <w:basedOn w:val="Normal"/>
    <w:uiPriority w:val="34"/>
    <w:qFormat/>
    <w:rsid w:val="00B50FB9"/>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B50FB9"/>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B50FB9"/>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B50FB9"/>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B50FB9"/>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B50FB9"/>
    <w:rPr>
      <w:rFonts w:ascii="Arial" w:eastAsia="Times New Roman" w:hAnsi="Arial" w:cs="Times New Roman"/>
      <w:sz w:val="20"/>
      <w:szCs w:val="20"/>
      <w:lang w:val="en-US"/>
    </w:rPr>
  </w:style>
  <w:style w:type="paragraph" w:styleId="Textoembloco">
    <w:name w:val="Block Text"/>
    <w:basedOn w:val="Normal"/>
    <w:rsid w:val="00B50FB9"/>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B50FB9"/>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B50FB9"/>
    <w:pPr>
      <w:jc w:val="center"/>
    </w:pPr>
    <w:rPr>
      <w:rFonts w:ascii="Arial" w:hAnsi="Arial" w:cs="Arial"/>
      <w:b/>
      <w:bCs/>
      <w:caps/>
      <w:snapToGrid w:val="0"/>
      <w:sz w:val="24"/>
      <w:szCs w:val="24"/>
    </w:rPr>
  </w:style>
  <w:style w:type="paragraph" w:styleId="Commarcadores">
    <w:name w:val="List Bullet"/>
    <w:basedOn w:val="Normal"/>
    <w:rsid w:val="00B50FB9"/>
    <w:pPr>
      <w:numPr>
        <w:numId w:val="1"/>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B50FB9"/>
  </w:style>
  <w:style w:type="paragraph" w:customStyle="1" w:styleId="Default">
    <w:name w:val="Default"/>
    <w:rsid w:val="00B50FB9"/>
    <w:pPr>
      <w:autoSpaceDE w:val="0"/>
      <w:autoSpaceDN w:val="0"/>
      <w:adjustRightInd w:val="0"/>
      <w:jc w:val="left"/>
    </w:pPr>
    <w:rPr>
      <w:rFonts w:ascii="Arial" w:eastAsia="Times New Roman" w:hAnsi="Arial" w:cs="Arial"/>
      <w:color w:val="000000"/>
      <w:sz w:val="24"/>
      <w:szCs w:val="24"/>
      <w:lang w:eastAsia="pt-BR"/>
    </w:rPr>
  </w:style>
  <w:style w:type="character" w:customStyle="1" w:styleId="CharChar1">
    <w:name w:val="Char Char1"/>
    <w:semiHidden/>
    <w:rsid w:val="00B50FB9"/>
    <w:rPr>
      <w:sz w:val="28"/>
      <w:lang w:val="pt-BR" w:eastAsia="pt-BR" w:bidi="ar-SA"/>
    </w:rPr>
  </w:style>
  <w:style w:type="paragraph" w:styleId="SemEspaamento">
    <w:name w:val="No Spacing"/>
    <w:qFormat/>
    <w:rsid w:val="00B50FB9"/>
    <w:pPr>
      <w:jc w:val="left"/>
    </w:pPr>
    <w:rPr>
      <w:rFonts w:ascii="Calibri" w:eastAsia="Calibri" w:hAnsi="Calibri" w:cs="Times New Roman"/>
    </w:rPr>
  </w:style>
  <w:style w:type="character" w:styleId="Forte">
    <w:name w:val="Strong"/>
    <w:uiPriority w:val="22"/>
    <w:qFormat/>
    <w:rsid w:val="00B50FB9"/>
    <w:rPr>
      <w:b/>
      <w:bCs/>
    </w:rPr>
  </w:style>
  <w:style w:type="paragraph" w:styleId="NormalWeb">
    <w:name w:val="Normal (Web)"/>
    <w:basedOn w:val="Normal"/>
    <w:uiPriority w:val="99"/>
    <w:semiHidden/>
    <w:unhideWhenUsed/>
    <w:rsid w:val="00B50FB9"/>
    <w:pPr>
      <w:suppressAutoHyphens/>
      <w:spacing w:before="100" w:after="100" w:line="240" w:lineRule="auto"/>
    </w:pPr>
    <w:rPr>
      <w:rFonts w:ascii="Arial" w:eastAsia="Arial Unicode MS" w:hAnsi="Arial"/>
      <w:kern w:val="2"/>
      <w:sz w:val="20"/>
      <w:szCs w:val="20"/>
      <w:u w:val="single"/>
    </w:rPr>
  </w:style>
  <w:style w:type="paragraph" w:styleId="Sumrio1">
    <w:name w:val="toc 1"/>
    <w:basedOn w:val="Normal"/>
    <w:hidden/>
    <w:uiPriority w:val="39"/>
    <w:rsid w:val="00B50FB9"/>
    <w:pPr>
      <w:spacing w:after="13" w:line="250" w:lineRule="auto"/>
      <w:ind w:left="34" w:right="67" w:hanging="10"/>
    </w:pPr>
    <w:rPr>
      <w:rFonts w:ascii="Arial" w:eastAsia="Times New Roman" w:hAnsi="Arial" w:cs="Arial"/>
      <w:b/>
      <w:color w:val="000000"/>
      <w:sz w:val="32"/>
      <w:lang w:eastAsia="pt-BR"/>
    </w:rPr>
  </w:style>
  <w:style w:type="paragraph" w:styleId="Sumrio2">
    <w:name w:val="toc 2"/>
    <w:basedOn w:val="Normal"/>
    <w:hidden/>
    <w:uiPriority w:val="39"/>
    <w:rsid w:val="00B50FB9"/>
    <w:pPr>
      <w:spacing w:after="99" w:line="259" w:lineRule="auto"/>
      <w:ind w:left="749" w:right="152" w:hanging="10"/>
    </w:pPr>
    <w:rPr>
      <w:rFonts w:ascii="Times New Roman" w:eastAsiaTheme="minorEastAsia" w:hAnsi="Times New Roman"/>
      <w:color w:val="000000"/>
      <w:sz w:val="24"/>
      <w:lang w:eastAsia="pt-BR"/>
    </w:rPr>
  </w:style>
  <w:style w:type="paragraph" w:styleId="Sumrio3">
    <w:name w:val="toc 3"/>
    <w:basedOn w:val="Normal"/>
    <w:hidden/>
    <w:uiPriority w:val="39"/>
    <w:rsid w:val="00B50FB9"/>
    <w:pPr>
      <w:spacing w:after="0" w:line="259" w:lineRule="auto"/>
      <w:ind w:left="1428" w:right="154" w:hanging="10"/>
    </w:pPr>
    <w:rPr>
      <w:rFonts w:ascii="Times New Roman" w:eastAsiaTheme="minorEastAsia" w:hAnsi="Times New Roman"/>
      <w:color w:val="000000"/>
      <w:sz w:val="24"/>
      <w:lang w:eastAsia="pt-BR"/>
    </w:rPr>
  </w:style>
  <w:style w:type="paragraph" w:styleId="CabealhodoSumrio">
    <w:name w:val="TOC Heading"/>
    <w:basedOn w:val="Ttulo1"/>
    <w:next w:val="Normal"/>
    <w:uiPriority w:val="39"/>
    <w:unhideWhenUsed/>
    <w:qFormat/>
    <w:rsid w:val="00B50FB9"/>
    <w:pPr>
      <w:keepLines/>
      <w:spacing w:before="240" w:line="259" w:lineRule="auto"/>
      <w:outlineLvl w:val="9"/>
    </w:pPr>
    <w:rPr>
      <w:rFonts w:asciiTheme="majorHAnsi" w:eastAsiaTheme="majorEastAsia" w:hAnsiTheme="majorHAnsi" w:cstheme="majorBidi"/>
      <w:color w:val="365F91" w:themeColor="accent1" w:themeShade="BF"/>
      <w:sz w:val="32"/>
      <w:szCs w:val="32"/>
      <w:lang w:eastAsia="pt-BR"/>
      <w14:textOutline w14:w="0" w14:cap="rnd" w14:cmpd="sng" w14:algn="ctr">
        <w14:noFill/>
        <w14:prstDash w14:val="solid"/>
        <w14:bevel/>
      </w14:textOutline>
    </w:rPr>
  </w:style>
  <w:style w:type="paragraph" w:customStyle="1" w:styleId="cabecalhodescricao">
    <w:name w:val="cabecalho__descricao"/>
    <w:basedOn w:val="Normal"/>
    <w:rsid w:val="00B50FB9"/>
    <w:pPr>
      <w:spacing w:before="100" w:beforeAutospacing="1" w:after="100" w:afterAutospacing="1" w:line="240" w:lineRule="auto"/>
    </w:pPr>
    <w:rPr>
      <w:rFonts w:ascii="Times New Roman" w:eastAsia="Times New Roman" w:hAnsi="Times New Roman"/>
      <w:sz w:val="24"/>
      <w:szCs w:val="24"/>
      <w:lang w:eastAsia="pt-BR"/>
    </w:rPr>
  </w:style>
  <w:style w:type="paragraph" w:styleId="TextosemFormatao">
    <w:name w:val="Plain Text"/>
    <w:basedOn w:val="Normal"/>
    <w:link w:val="TextosemFormataoChar"/>
    <w:rsid w:val="001B2421"/>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1B2421"/>
    <w:rPr>
      <w:rFonts w:ascii="Courier New" w:eastAsia="Times New Roman" w:hAnsi="Courier New" w:cs="Courier New"/>
      <w:sz w:val="20"/>
      <w:szCs w:val="20"/>
      <w:lang w:eastAsia="pt-BR"/>
    </w:rPr>
  </w:style>
  <w:style w:type="character" w:customStyle="1" w:styleId="listaprodutodescricao">
    <w:name w:val="listaprodutodescricao"/>
    <w:basedOn w:val="Fontepargpadro"/>
    <w:rsid w:val="001B2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0D429-BFD1-4461-9D82-681C70D6D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222</Words>
  <Characters>1199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Viniciua</cp:lastModifiedBy>
  <cp:revision>4</cp:revision>
  <cp:lastPrinted>2019-01-04T17:50:00Z</cp:lastPrinted>
  <dcterms:created xsi:type="dcterms:W3CDTF">2019-01-04T17:30:00Z</dcterms:created>
  <dcterms:modified xsi:type="dcterms:W3CDTF">2019-01-04T17:50:00Z</dcterms:modified>
</cp:coreProperties>
</file>